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542" w:rsidRPr="00520542" w:rsidRDefault="00520542" w:rsidP="00520542">
      <w:pPr>
        <w:spacing w:after="240" w:line="285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</w:rPr>
      </w:pPr>
      <w:r w:rsidRPr="0052054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br/>
        <w:t xml:space="preserve">Вниманию организаций, осуществляющих розничную продажу алкогольной продукции и индивидуальных предпринимателей, осуществляющих розничную продажу пива и пивных напитков, сидра, </w:t>
      </w:r>
      <w:proofErr w:type="spellStart"/>
      <w:r w:rsidRPr="0052054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пуаре</w:t>
      </w:r>
      <w:proofErr w:type="spellEnd"/>
      <w:r w:rsidRPr="0052054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, медовухи!</w:t>
      </w:r>
      <w:r w:rsidRPr="00520542">
        <w:rPr>
          <w:rFonts w:ascii="Times New Roman" w:eastAsia="Times New Roman" w:hAnsi="Times New Roman" w:cs="Times New Roman"/>
          <w:b/>
          <w:bCs/>
          <w:color w:val="333333"/>
          <w:sz w:val="20"/>
        </w:rPr>
        <w:t> </w:t>
      </w:r>
    </w:p>
    <w:p w:rsidR="00435A43" w:rsidRDefault="00520542" w:rsidP="00520542">
      <w:pPr>
        <w:rPr>
          <w:rFonts w:ascii="Times New Roman" w:eastAsia="Times New Roman" w:hAnsi="Times New Roman" w:cs="Times New Roman"/>
          <w:color w:val="333333"/>
          <w:sz w:val="20"/>
        </w:rPr>
      </w:pPr>
      <w:proofErr w:type="gramStart"/>
      <w:r w:rsidRPr="0052054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Пунктом 2 постановления Правительства Российской Федерации от29 декабря 2015 года № 1459 «О функционировании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продукции» установлено, </w:t>
      </w:r>
      <w:proofErr w:type="spellStart"/>
      <w:r w:rsidRPr="00520542">
        <w:rPr>
          <w:rFonts w:ascii="Times New Roman" w:eastAsia="Times New Roman" w:hAnsi="Times New Roman" w:cs="Times New Roman"/>
          <w:color w:val="333333"/>
          <w:sz w:val="20"/>
          <w:szCs w:val="20"/>
        </w:rPr>
        <w:t>что</w:t>
      </w:r>
      <w:r w:rsidRPr="0052054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информация</w:t>
      </w:r>
      <w:proofErr w:type="spellEnd"/>
      <w:r w:rsidRPr="0052054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, указанная в подпунктах 1-3, 18, 20, 25, 26 и 30 пункта 6 Правил</w:t>
      </w:r>
      <w:r w:rsidRPr="00520542">
        <w:rPr>
          <w:rFonts w:ascii="Times New Roman" w:eastAsia="Times New Roman" w:hAnsi="Times New Roman" w:cs="Times New Roman"/>
          <w:color w:val="333333"/>
          <w:sz w:val="20"/>
          <w:szCs w:val="20"/>
        </w:rPr>
        <w:t>, утвержденных указанным Постановлением, фиксируется организациями, осуществляющими розничную продажу алкогольной продукции, и индивидуальными предпринимателями, осуществляющими розничную продажу</w:t>
      </w:r>
      <w:proofErr w:type="gramEnd"/>
      <w:r w:rsidRPr="0052054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пива и пивных напитков, сидра, </w:t>
      </w:r>
      <w:proofErr w:type="spellStart"/>
      <w:r w:rsidRPr="00520542">
        <w:rPr>
          <w:rFonts w:ascii="Times New Roman" w:eastAsia="Times New Roman" w:hAnsi="Times New Roman" w:cs="Times New Roman"/>
          <w:color w:val="333333"/>
          <w:sz w:val="20"/>
          <w:szCs w:val="20"/>
        </w:rPr>
        <w:t>пуаре</w:t>
      </w:r>
      <w:proofErr w:type="spellEnd"/>
      <w:r w:rsidRPr="00520542">
        <w:rPr>
          <w:rFonts w:ascii="Times New Roman" w:eastAsia="Times New Roman" w:hAnsi="Times New Roman" w:cs="Times New Roman"/>
          <w:color w:val="333333"/>
          <w:sz w:val="20"/>
          <w:szCs w:val="20"/>
        </w:rPr>
        <w:t>, медовухи с 1 января 2016 года по 31 марта 2016 года (включительно),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</w:t>
      </w:r>
      <w:r w:rsidRPr="00520542">
        <w:rPr>
          <w:rFonts w:ascii="Times New Roman" w:eastAsia="Times New Roman" w:hAnsi="Times New Roman" w:cs="Times New Roman"/>
          <w:color w:val="333333"/>
          <w:sz w:val="20"/>
        </w:rPr>
        <w:t> </w:t>
      </w:r>
      <w:r w:rsidRPr="0052054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не позднее 20 апреля 2016 года</w:t>
      </w:r>
      <w:r w:rsidRPr="00520542">
        <w:rPr>
          <w:rFonts w:ascii="Times New Roman" w:eastAsia="Times New Roman" w:hAnsi="Times New Roman" w:cs="Times New Roman"/>
          <w:color w:val="333333"/>
          <w:sz w:val="20"/>
          <w:szCs w:val="20"/>
        </w:rPr>
        <w:t>.</w:t>
      </w:r>
      <w:r w:rsidRPr="00520542">
        <w:rPr>
          <w:rFonts w:ascii="Times New Roman" w:eastAsia="Times New Roman" w:hAnsi="Times New Roman" w:cs="Times New Roman"/>
          <w:color w:val="333333"/>
          <w:sz w:val="20"/>
        </w:rPr>
        <w:t> </w:t>
      </w:r>
    </w:p>
    <w:p w:rsidR="000B3B2A" w:rsidRPr="000B3B2A" w:rsidRDefault="000B3B2A" w:rsidP="000B3B2A">
      <w:pPr>
        <w:spacing w:after="0" w:line="285" w:lineRule="atLeast"/>
        <w:jc w:val="center"/>
        <w:textAlignment w:val="baseline"/>
        <w:rPr>
          <w:rFonts w:ascii="inherit" w:eastAsia="Times New Roman" w:hAnsi="inherit" w:cs="Arial"/>
          <w:color w:val="333333"/>
          <w:sz w:val="23"/>
          <w:szCs w:val="23"/>
        </w:rPr>
      </w:pPr>
      <w:r w:rsidRPr="000B3B2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br/>
        <w:t>ФЕДЕРАЛЬНАЯ СЛУЖБА ПО РЕГУЛИРОВАНИЯ АЛКОГОЛЬНОГО РЫНКА ИНФОРМИРУЕТ</w:t>
      </w:r>
      <w:r w:rsidRPr="000B3B2A">
        <w:rPr>
          <w:rFonts w:ascii="inherit" w:eastAsia="Times New Roman" w:hAnsi="inherit" w:cs="Arial"/>
          <w:color w:val="333333"/>
          <w:sz w:val="23"/>
        </w:rPr>
        <w:t> </w:t>
      </w:r>
    </w:p>
    <w:p w:rsidR="000B3B2A" w:rsidRPr="000B3B2A" w:rsidRDefault="000B3B2A" w:rsidP="000B3B2A">
      <w:pPr>
        <w:spacing w:after="0" w:line="285" w:lineRule="atLeast"/>
        <w:jc w:val="center"/>
        <w:textAlignment w:val="baseline"/>
        <w:rPr>
          <w:rFonts w:ascii="inherit" w:eastAsia="Times New Roman" w:hAnsi="inherit" w:cs="Arial"/>
          <w:color w:val="333333"/>
          <w:sz w:val="23"/>
          <w:szCs w:val="23"/>
        </w:rPr>
      </w:pPr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>Информация для организаций розничной торговли (в том числе организаций общественного питания), осуществляющих продажу алкогольной продукции.</w:t>
      </w:r>
      <w:r w:rsidRPr="000B3B2A">
        <w:rPr>
          <w:rFonts w:ascii="inherit" w:eastAsia="Times New Roman" w:hAnsi="inherit" w:cs="Arial"/>
          <w:color w:val="333333"/>
          <w:sz w:val="23"/>
        </w:rPr>
        <w:t> </w:t>
      </w:r>
    </w:p>
    <w:p w:rsidR="000B3B2A" w:rsidRPr="000B3B2A" w:rsidRDefault="000B3B2A" w:rsidP="000B3B2A">
      <w:pPr>
        <w:spacing w:after="0" w:line="285" w:lineRule="atLeast"/>
        <w:jc w:val="center"/>
        <w:textAlignment w:val="baseline"/>
        <w:rPr>
          <w:rFonts w:ascii="inherit" w:eastAsia="Times New Roman" w:hAnsi="inherit" w:cs="Arial"/>
          <w:color w:val="333333"/>
          <w:sz w:val="23"/>
          <w:szCs w:val="23"/>
        </w:rPr>
      </w:pPr>
      <w:r w:rsidRPr="000B3B2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br/>
        <w:t>Сроки подключения ЕГАИС.</w:t>
      </w:r>
      <w:r w:rsidRPr="000B3B2A">
        <w:rPr>
          <w:rFonts w:ascii="inherit" w:eastAsia="Times New Roman" w:hAnsi="inherit" w:cs="Arial"/>
          <w:color w:val="333333"/>
          <w:sz w:val="23"/>
        </w:rPr>
        <w:t> </w:t>
      </w:r>
    </w:p>
    <w:p w:rsidR="000B3B2A" w:rsidRPr="000B3B2A" w:rsidRDefault="000B3B2A" w:rsidP="000B3B2A">
      <w:pPr>
        <w:spacing w:after="0" w:line="285" w:lineRule="atLeast"/>
        <w:textAlignment w:val="baseline"/>
        <w:rPr>
          <w:rFonts w:ascii="inherit" w:eastAsia="Times New Roman" w:hAnsi="inherit" w:cs="Arial"/>
          <w:color w:val="333333"/>
          <w:sz w:val="23"/>
          <w:szCs w:val="23"/>
        </w:rPr>
      </w:pPr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>Работающие организации, которые с середины 2012 года уже ежеквартально сдают декларации о розничной продаже алкогольной продукции, могут в течение 1 квартала подключиться к ЕГАИС и зафиксировать информацию о закупке алкогольной продукции за 1 квартал не позднее 20 апреля 2016 года.</w:t>
      </w:r>
      <w:r w:rsidRPr="000B3B2A">
        <w:rPr>
          <w:rFonts w:ascii="Times New Roman" w:eastAsia="Times New Roman" w:hAnsi="Times New Roman" w:cs="Times New Roman"/>
          <w:color w:val="333333"/>
          <w:sz w:val="20"/>
        </w:rPr>
        <w:t> </w:t>
      </w:r>
    </w:p>
    <w:p w:rsidR="000B3B2A" w:rsidRPr="000B3B2A" w:rsidRDefault="000B3B2A" w:rsidP="000B3B2A">
      <w:pPr>
        <w:spacing w:after="0" w:line="285" w:lineRule="atLeast"/>
        <w:jc w:val="center"/>
        <w:textAlignment w:val="baseline"/>
        <w:rPr>
          <w:rFonts w:ascii="inherit" w:eastAsia="Times New Roman" w:hAnsi="inherit" w:cs="Arial"/>
          <w:color w:val="333333"/>
          <w:sz w:val="23"/>
          <w:szCs w:val="23"/>
        </w:rPr>
      </w:pPr>
      <w:r w:rsidRPr="000B3B2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Процесс подключения.</w:t>
      </w:r>
      <w:r w:rsidRPr="000B3B2A">
        <w:rPr>
          <w:rFonts w:ascii="inherit" w:eastAsia="Times New Roman" w:hAnsi="inherit" w:cs="Arial"/>
          <w:color w:val="333333"/>
          <w:sz w:val="23"/>
        </w:rPr>
        <w:t> </w:t>
      </w:r>
    </w:p>
    <w:p w:rsidR="000B3B2A" w:rsidRPr="000B3B2A" w:rsidRDefault="000B3B2A" w:rsidP="000B3B2A">
      <w:pPr>
        <w:spacing w:after="0" w:line="285" w:lineRule="atLeast"/>
        <w:textAlignment w:val="baseline"/>
        <w:rPr>
          <w:rFonts w:ascii="inherit" w:eastAsia="Times New Roman" w:hAnsi="inherit" w:cs="Arial"/>
          <w:color w:val="333333"/>
          <w:sz w:val="23"/>
          <w:szCs w:val="23"/>
        </w:rPr>
      </w:pPr>
      <w:proofErr w:type="spellStart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>Росалкогольрегулированием</w:t>
      </w:r>
      <w:proofErr w:type="spellEnd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на портале </w:t>
      </w:r>
      <w:proofErr w:type="spellStart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>egais.ru</w:t>
      </w:r>
      <w:proofErr w:type="spellEnd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бесплатно выложены все необходимые видео-инструкции (</w:t>
      </w:r>
      <w:hyperlink r:id="rId5" w:tgtFrame="_blank" w:history="1">
        <w:r w:rsidRPr="000B3B2A">
          <w:rPr>
            <w:rFonts w:ascii="inherit" w:eastAsia="Times New Roman" w:hAnsi="inherit" w:cs="Times New Roman"/>
            <w:color w:val="007CC3"/>
            <w:sz w:val="20"/>
            <w:u w:val="single"/>
          </w:rPr>
          <w:t>http://egais.ru/news/view?id=8</w:t>
        </w:r>
      </w:hyperlink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>) по установке и подключению программного обеспечения ЕГАИС.</w:t>
      </w:r>
      <w:r w:rsidRPr="000B3B2A">
        <w:rPr>
          <w:rFonts w:ascii="Times New Roman" w:eastAsia="Times New Roman" w:hAnsi="Times New Roman" w:cs="Times New Roman"/>
          <w:color w:val="333333"/>
          <w:sz w:val="20"/>
        </w:rPr>
        <w:t> </w:t>
      </w:r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  <w:t xml:space="preserve">Подключение к системе осуществляется самостоятельно, без направления каких-либо заявлений и очных обращений в </w:t>
      </w:r>
      <w:proofErr w:type="spellStart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>Росалкогольрегулирование</w:t>
      </w:r>
      <w:proofErr w:type="spellEnd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>. Обучение специалистов ЕГАИС и пломбирования компьютеров не требуется.</w:t>
      </w:r>
      <w:r w:rsidRPr="000B3B2A">
        <w:rPr>
          <w:rFonts w:ascii="Times New Roman" w:eastAsia="Times New Roman" w:hAnsi="Times New Roman" w:cs="Times New Roman"/>
          <w:color w:val="333333"/>
          <w:sz w:val="20"/>
        </w:rPr>
        <w:t> </w:t>
      </w:r>
    </w:p>
    <w:p w:rsidR="000B3B2A" w:rsidRPr="000B3B2A" w:rsidRDefault="000B3B2A" w:rsidP="000B3B2A">
      <w:pPr>
        <w:spacing w:after="0" w:line="285" w:lineRule="atLeast"/>
        <w:jc w:val="center"/>
        <w:textAlignment w:val="baseline"/>
        <w:rPr>
          <w:rFonts w:ascii="inherit" w:eastAsia="Times New Roman" w:hAnsi="inherit" w:cs="Arial"/>
          <w:color w:val="333333"/>
          <w:sz w:val="23"/>
          <w:szCs w:val="23"/>
        </w:rPr>
      </w:pPr>
      <w:r w:rsidRPr="000B3B2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Техническая поддержка.</w:t>
      </w:r>
      <w:r w:rsidRPr="000B3B2A">
        <w:rPr>
          <w:rFonts w:ascii="inherit" w:eastAsia="Times New Roman" w:hAnsi="inherit" w:cs="Arial"/>
          <w:color w:val="333333"/>
          <w:sz w:val="23"/>
        </w:rPr>
        <w:t> </w:t>
      </w:r>
    </w:p>
    <w:p w:rsidR="000B3B2A" w:rsidRPr="000B3B2A" w:rsidRDefault="000B3B2A" w:rsidP="000B3B2A">
      <w:pPr>
        <w:spacing w:after="0" w:line="285" w:lineRule="atLeast"/>
        <w:textAlignment w:val="baseline"/>
        <w:rPr>
          <w:rFonts w:ascii="inherit" w:eastAsia="Times New Roman" w:hAnsi="inherit" w:cs="Arial"/>
          <w:color w:val="333333"/>
          <w:sz w:val="23"/>
          <w:szCs w:val="23"/>
        </w:rPr>
      </w:pPr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>Техническую поддержку процесса подключения оказывает:</w:t>
      </w:r>
      <w:r w:rsidRPr="000B3B2A">
        <w:rPr>
          <w:rFonts w:ascii="Times New Roman" w:eastAsia="Times New Roman" w:hAnsi="Times New Roman" w:cs="Times New Roman"/>
          <w:color w:val="333333"/>
          <w:sz w:val="20"/>
        </w:rPr>
        <w:t> </w:t>
      </w:r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  <w:t>• Дежурная служба ЕГАИС (</w:t>
      </w:r>
      <w:hyperlink r:id="rId6" w:tgtFrame="_blank" w:history="1">
        <w:r w:rsidRPr="000B3B2A">
          <w:rPr>
            <w:rFonts w:ascii="inherit" w:eastAsia="Times New Roman" w:hAnsi="inherit" w:cs="Times New Roman"/>
            <w:color w:val="007CC3"/>
            <w:sz w:val="20"/>
            <w:u w:val="single"/>
          </w:rPr>
          <w:t>http://fsrar.ru/egais/dezhurnaya-sluzhba-egais</w:t>
        </w:r>
      </w:hyperlink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>)</w:t>
      </w:r>
      <w:r w:rsidRPr="000B3B2A">
        <w:rPr>
          <w:rFonts w:ascii="Times New Roman" w:eastAsia="Times New Roman" w:hAnsi="Times New Roman" w:cs="Times New Roman"/>
          <w:color w:val="333333"/>
          <w:sz w:val="20"/>
        </w:rPr>
        <w:t> </w:t>
      </w:r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  <w:t xml:space="preserve">• Дополнительная линия поддержки в центральном аппарате </w:t>
      </w:r>
      <w:proofErr w:type="spellStart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>Росалкогольрегулирования</w:t>
      </w:r>
      <w:proofErr w:type="spellEnd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(</w:t>
      </w:r>
      <w:hyperlink r:id="rId7" w:tgtFrame="_blank" w:history="1">
        <w:r w:rsidRPr="000B3B2A">
          <w:rPr>
            <w:rFonts w:ascii="inherit" w:eastAsia="Times New Roman" w:hAnsi="inherit" w:cs="Times New Roman"/>
            <w:color w:val="007CC3"/>
            <w:sz w:val="20"/>
            <w:u w:val="single"/>
          </w:rPr>
          <w:t>http://egais.ru/news/view?id=1325</w:t>
        </w:r>
      </w:hyperlink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>)</w:t>
      </w:r>
      <w:r w:rsidRPr="000B3B2A">
        <w:rPr>
          <w:rFonts w:ascii="Times New Roman" w:eastAsia="Times New Roman" w:hAnsi="Times New Roman" w:cs="Times New Roman"/>
          <w:color w:val="333333"/>
          <w:sz w:val="20"/>
        </w:rPr>
        <w:t> </w:t>
      </w:r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  <w:t xml:space="preserve">• Дополнительные линии поддержки по ЕГАИС в территориальных органах </w:t>
      </w:r>
      <w:proofErr w:type="spellStart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>Росалкогольрегулирования</w:t>
      </w:r>
      <w:proofErr w:type="spellEnd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(</w:t>
      </w:r>
      <w:hyperlink r:id="rId8" w:tgtFrame="_blank" w:history="1">
        <w:r w:rsidRPr="000B3B2A">
          <w:rPr>
            <w:rFonts w:ascii="inherit" w:eastAsia="Times New Roman" w:hAnsi="inherit" w:cs="Times New Roman"/>
            <w:color w:val="007CC3"/>
            <w:sz w:val="20"/>
            <w:u w:val="single"/>
          </w:rPr>
          <w:t>http://fsrar.ru/egais/telefony_linij_podderzhki_po_voprosam_egais</w:t>
        </w:r>
      </w:hyperlink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>)</w:t>
      </w:r>
      <w:r w:rsidRPr="000B3B2A">
        <w:rPr>
          <w:rFonts w:ascii="Times New Roman" w:eastAsia="Times New Roman" w:hAnsi="Times New Roman" w:cs="Times New Roman"/>
          <w:color w:val="333333"/>
          <w:sz w:val="20"/>
        </w:rPr>
        <w:t> </w:t>
      </w:r>
    </w:p>
    <w:p w:rsidR="000B3B2A" w:rsidRPr="000B3B2A" w:rsidRDefault="000B3B2A" w:rsidP="000B3B2A">
      <w:pPr>
        <w:spacing w:after="0" w:line="285" w:lineRule="atLeast"/>
        <w:jc w:val="center"/>
        <w:textAlignment w:val="baseline"/>
        <w:rPr>
          <w:rFonts w:ascii="inherit" w:eastAsia="Times New Roman" w:hAnsi="inherit" w:cs="Arial"/>
          <w:color w:val="333333"/>
          <w:sz w:val="23"/>
          <w:szCs w:val="23"/>
        </w:rPr>
      </w:pPr>
      <w:r w:rsidRPr="000B3B2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Методологическая поддержка.</w:t>
      </w:r>
      <w:r w:rsidRPr="000B3B2A">
        <w:rPr>
          <w:rFonts w:ascii="inherit" w:eastAsia="Times New Roman" w:hAnsi="inherit" w:cs="Arial"/>
          <w:color w:val="333333"/>
          <w:sz w:val="23"/>
        </w:rPr>
        <w:t> </w:t>
      </w:r>
    </w:p>
    <w:p w:rsidR="000B3B2A" w:rsidRPr="000B3B2A" w:rsidRDefault="000B3B2A" w:rsidP="000B3B2A">
      <w:pPr>
        <w:spacing w:after="240" w:line="285" w:lineRule="atLeast"/>
        <w:textAlignment w:val="baseline"/>
        <w:rPr>
          <w:rFonts w:ascii="inherit" w:eastAsia="Times New Roman" w:hAnsi="inherit" w:cs="Arial"/>
          <w:color w:val="333333"/>
          <w:sz w:val="23"/>
          <w:szCs w:val="23"/>
        </w:rPr>
      </w:pPr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>Ответы на наиболее часто задаваемые вопросы по методологии ведения учета в системе ЕГАИС представлены в разделе наиболее часто задаваемых вопросов (</w:t>
      </w:r>
      <w:hyperlink r:id="rId9" w:tgtFrame="_blank" w:history="1">
        <w:r w:rsidRPr="000B3B2A">
          <w:rPr>
            <w:rFonts w:ascii="inherit" w:eastAsia="Times New Roman" w:hAnsi="inherit" w:cs="Times New Roman"/>
            <w:color w:val="007CC3"/>
            <w:sz w:val="20"/>
            <w:u w:val="single"/>
          </w:rPr>
          <w:t>http://fsrar.ru/egais/chasto_zadavaemye_voprosy/organizacii_osushhestvljajushhie_oborot_i_ili_roznichnuju_prodazhu</w:t>
        </w:r>
      </w:hyperlink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>).</w:t>
      </w:r>
      <w:r w:rsidRPr="000B3B2A">
        <w:rPr>
          <w:rFonts w:ascii="Times New Roman" w:eastAsia="Times New Roman" w:hAnsi="Times New Roman" w:cs="Times New Roman"/>
          <w:color w:val="333333"/>
          <w:sz w:val="20"/>
        </w:rPr>
        <w:t> </w:t>
      </w:r>
    </w:p>
    <w:p w:rsidR="000B3B2A" w:rsidRPr="000B3B2A" w:rsidRDefault="000B3B2A" w:rsidP="000B3B2A">
      <w:pPr>
        <w:spacing w:after="0" w:line="285" w:lineRule="atLeast"/>
        <w:jc w:val="center"/>
        <w:textAlignment w:val="baseline"/>
        <w:rPr>
          <w:rFonts w:ascii="inherit" w:eastAsia="Times New Roman" w:hAnsi="inherit" w:cs="Arial"/>
          <w:color w:val="333333"/>
          <w:sz w:val="23"/>
          <w:szCs w:val="23"/>
        </w:rPr>
      </w:pPr>
      <w:r w:rsidRPr="000B3B2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ТЕЛЕФОНЫ ЛИНИЙ ПОДДЕРЖКИ ПО ВОПРОСАМ ЕГАИС</w:t>
      </w:r>
      <w:r w:rsidRPr="000B3B2A">
        <w:rPr>
          <w:rFonts w:ascii="inherit" w:eastAsia="Times New Roman" w:hAnsi="inherit" w:cs="Arial"/>
          <w:color w:val="333333"/>
          <w:sz w:val="23"/>
        </w:rPr>
        <w:t> </w:t>
      </w:r>
    </w:p>
    <w:p w:rsidR="000B3B2A" w:rsidRPr="000B3B2A" w:rsidRDefault="000B3B2A" w:rsidP="000B3B2A">
      <w:pPr>
        <w:spacing w:after="240" w:line="285" w:lineRule="atLeast"/>
        <w:textAlignment w:val="baseline"/>
        <w:rPr>
          <w:rFonts w:ascii="inherit" w:eastAsia="Times New Roman" w:hAnsi="inherit" w:cs="Arial"/>
          <w:color w:val="333333"/>
          <w:sz w:val="23"/>
          <w:szCs w:val="23"/>
        </w:rPr>
      </w:pPr>
      <w:proofErr w:type="gramStart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>МРУ</w:t>
      </w:r>
      <w:proofErr w:type="gramEnd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>Росалкогольрегулирования</w:t>
      </w:r>
      <w:proofErr w:type="spellEnd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по Дальневосточному федеральному округу:</w:t>
      </w:r>
      <w:r w:rsidRPr="000B3B2A">
        <w:rPr>
          <w:rFonts w:ascii="Times New Roman" w:eastAsia="Times New Roman" w:hAnsi="Times New Roman" w:cs="Times New Roman"/>
          <w:color w:val="333333"/>
          <w:sz w:val="20"/>
        </w:rPr>
        <w:t> </w:t>
      </w:r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</w:r>
      <w:proofErr w:type="gramStart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>Начальник отдела Пирогова И.Н. 8 (4212) 30-42-23 (*3419)</w:t>
      </w:r>
      <w:r w:rsidRPr="000B3B2A">
        <w:rPr>
          <w:rFonts w:ascii="Times New Roman" w:eastAsia="Times New Roman" w:hAnsi="Times New Roman" w:cs="Times New Roman"/>
          <w:color w:val="333333"/>
          <w:sz w:val="20"/>
        </w:rPr>
        <w:t> </w:t>
      </w:r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  <w:t>Начальник отдела Васильев В.Б. 8 (4212) 30-42-23 (*3420)</w:t>
      </w:r>
      <w:r w:rsidRPr="000B3B2A">
        <w:rPr>
          <w:rFonts w:ascii="Times New Roman" w:eastAsia="Times New Roman" w:hAnsi="Times New Roman" w:cs="Times New Roman"/>
          <w:color w:val="333333"/>
          <w:sz w:val="20"/>
        </w:rPr>
        <w:t> </w:t>
      </w:r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  <w:t xml:space="preserve">Начальник отдела </w:t>
      </w:r>
      <w:proofErr w:type="spellStart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>Израйлев</w:t>
      </w:r>
      <w:proofErr w:type="spellEnd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А.Е. 8 (4212) 30-42-23 (*3421)</w:t>
      </w:r>
      <w:r w:rsidRPr="000B3B2A">
        <w:rPr>
          <w:rFonts w:ascii="Times New Roman" w:eastAsia="Times New Roman" w:hAnsi="Times New Roman" w:cs="Times New Roman"/>
          <w:color w:val="333333"/>
          <w:sz w:val="20"/>
        </w:rPr>
        <w:t> </w:t>
      </w:r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  <w:t xml:space="preserve">Заместитель начальника отдела </w:t>
      </w:r>
      <w:proofErr w:type="spellStart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>Гламаздин</w:t>
      </w:r>
      <w:proofErr w:type="spellEnd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С.М. 8 (4212) 30-42-23 (*3425)</w:t>
      </w:r>
      <w:r w:rsidRPr="000B3B2A">
        <w:rPr>
          <w:rFonts w:ascii="Times New Roman" w:eastAsia="Times New Roman" w:hAnsi="Times New Roman" w:cs="Times New Roman"/>
          <w:color w:val="333333"/>
          <w:sz w:val="20"/>
        </w:rPr>
        <w:t> </w:t>
      </w:r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  <w:t>Заместитель начальника отдела Ли А.Б. 8 (4212) 30-42-23 (*3447)</w:t>
      </w:r>
      <w:r w:rsidRPr="000B3B2A">
        <w:rPr>
          <w:rFonts w:ascii="Times New Roman" w:eastAsia="Times New Roman" w:hAnsi="Times New Roman" w:cs="Times New Roman"/>
          <w:color w:val="333333"/>
          <w:sz w:val="20"/>
        </w:rPr>
        <w:t> </w:t>
      </w:r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  <w:t>Главный специалист-эксперт Крамаренко С.А. 8 (4212) 30-42-23 (*3448)</w:t>
      </w:r>
      <w:r w:rsidRPr="000B3B2A">
        <w:rPr>
          <w:rFonts w:ascii="Times New Roman" w:eastAsia="Times New Roman" w:hAnsi="Times New Roman" w:cs="Times New Roman"/>
          <w:color w:val="333333"/>
          <w:sz w:val="20"/>
        </w:rPr>
        <w:t> </w:t>
      </w:r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  <w:t xml:space="preserve">Главный специалист-эксперт </w:t>
      </w:r>
      <w:proofErr w:type="spellStart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>Коржов</w:t>
      </w:r>
      <w:proofErr w:type="spellEnd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В.</w:t>
      </w:r>
      <w:proofErr w:type="gramEnd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>М. 8 (4212) 30-42-23 (*3432)</w:t>
      </w:r>
      <w:r w:rsidRPr="000B3B2A">
        <w:rPr>
          <w:rFonts w:ascii="Times New Roman" w:eastAsia="Times New Roman" w:hAnsi="Times New Roman" w:cs="Times New Roman"/>
          <w:color w:val="333333"/>
          <w:sz w:val="20"/>
        </w:rPr>
        <w:t> </w:t>
      </w:r>
    </w:p>
    <w:p w:rsidR="000B3B2A" w:rsidRPr="000B3B2A" w:rsidRDefault="000B3B2A" w:rsidP="000B3B2A">
      <w:pPr>
        <w:spacing w:after="0" w:line="285" w:lineRule="atLeast"/>
        <w:jc w:val="center"/>
        <w:textAlignment w:val="baseline"/>
        <w:rPr>
          <w:rFonts w:ascii="inherit" w:eastAsia="Times New Roman" w:hAnsi="inherit" w:cs="Arial"/>
          <w:color w:val="333333"/>
          <w:sz w:val="23"/>
          <w:szCs w:val="23"/>
        </w:rPr>
      </w:pPr>
      <w:r w:rsidRPr="000B3B2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lastRenderedPageBreak/>
        <w:t>УВАЖАЕМЫЕ ЛИЦЕНЗИАТЫ!</w:t>
      </w:r>
      <w:r w:rsidRPr="000B3B2A">
        <w:rPr>
          <w:rFonts w:ascii="inherit" w:eastAsia="Times New Roman" w:hAnsi="inherit" w:cs="Arial"/>
          <w:color w:val="333333"/>
          <w:sz w:val="23"/>
        </w:rPr>
        <w:t> </w:t>
      </w:r>
    </w:p>
    <w:p w:rsidR="000B3B2A" w:rsidRPr="000B3B2A" w:rsidRDefault="000B3B2A" w:rsidP="000B3B2A">
      <w:pPr>
        <w:spacing w:after="0" w:line="285" w:lineRule="atLeast"/>
        <w:textAlignment w:val="baseline"/>
        <w:rPr>
          <w:rFonts w:ascii="inherit" w:eastAsia="Times New Roman" w:hAnsi="inherit" w:cs="Arial"/>
          <w:color w:val="333333"/>
          <w:sz w:val="23"/>
          <w:szCs w:val="23"/>
        </w:rPr>
      </w:pPr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</w:r>
      <w:proofErr w:type="gramStart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>По информации федеральной службы по регулированию алкогольной рынка, от организаций, осуществляющих розничную продажу алкогольной продукции, поступают многочисленные обращения по вопросу несоответствия фактического кода причины постановки на учет организации (далее – КПП) сведениям о КПП, адрес (место нахождения) организации, место нахождения (адрес) ее обособленного подразделения, имеющихся в справочнике организаций системы ЕГАИС.</w:t>
      </w:r>
      <w:proofErr w:type="gramEnd"/>
      <w:r w:rsidRPr="000B3B2A">
        <w:rPr>
          <w:rFonts w:ascii="Times New Roman" w:eastAsia="Times New Roman" w:hAnsi="Times New Roman" w:cs="Times New Roman"/>
          <w:color w:val="333333"/>
          <w:sz w:val="20"/>
        </w:rPr>
        <w:t> </w:t>
      </w:r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  <w:t>Информируем, что справочник организаций системы ЕГАИС в автоматическом режиме синхронизирует свои данные со сведениями Государственного сводного реестра выданных, приостановленных и аннулированных лицензий на производство и оборот этилового спирта, алкогольной и спиртосодержащей продукции. Сведения о розничных лицензиях в Реестр предоставляются органами государственной власти субъектов Российской Федерации.</w:t>
      </w:r>
      <w:r w:rsidRPr="000B3B2A">
        <w:rPr>
          <w:rFonts w:ascii="Times New Roman" w:eastAsia="Times New Roman" w:hAnsi="Times New Roman" w:cs="Times New Roman"/>
          <w:color w:val="333333"/>
          <w:sz w:val="20"/>
        </w:rPr>
        <w:t> </w:t>
      </w:r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  <w:t>Обращаем внимание, что</w:t>
      </w:r>
      <w:r w:rsidRPr="000B3B2A">
        <w:rPr>
          <w:rFonts w:ascii="Times New Roman" w:eastAsia="Times New Roman" w:hAnsi="Times New Roman" w:cs="Times New Roman"/>
          <w:color w:val="333333"/>
          <w:sz w:val="20"/>
        </w:rPr>
        <w:t> </w:t>
      </w:r>
      <w:r w:rsidRPr="000B3B2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каждое обособленное подразделение, указанное в лицензии, должно быть подключено к системе ЕГАИС, для чего каждому обособленному подразделению необходимо присвоить КПП.</w:t>
      </w:r>
      <w:r w:rsidRPr="000B3B2A">
        <w:rPr>
          <w:rFonts w:ascii="Times New Roman" w:eastAsia="Times New Roman" w:hAnsi="Times New Roman" w:cs="Times New Roman"/>
          <w:color w:val="333333"/>
          <w:sz w:val="20"/>
        </w:rPr>
        <w:t> </w:t>
      </w:r>
      <w:proofErr w:type="gramStart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>Разъясняем, что согласно подпункту 3 пункта 7 раздела III порядка и условий присвоения, применения, а также изменения идентификационного номера налогоплательщика, утвержденного приказом ФНС России от 29.06.2012 № ММВ-7-6/435@ (далее – приказ) КПП присваивается российской организации при постановке на учет (учете сведений) в налоговом органе по месту нахождения каждого ее обособленного подразделения (в том числе в выбранном организацией в установленном порядке налоговом</w:t>
      </w:r>
      <w:proofErr w:type="gramEnd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gramStart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>органе</w:t>
      </w:r>
      <w:proofErr w:type="gramEnd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по каждому ее обособленному подразделению).</w:t>
      </w:r>
      <w:r w:rsidRPr="000B3B2A">
        <w:rPr>
          <w:rFonts w:ascii="Times New Roman" w:eastAsia="Times New Roman" w:hAnsi="Times New Roman" w:cs="Times New Roman"/>
          <w:color w:val="333333"/>
          <w:sz w:val="20"/>
        </w:rPr>
        <w:t> </w:t>
      </w:r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  <w:t xml:space="preserve">Учитывая </w:t>
      </w:r>
      <w:proofErr w:type="gramStart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>вышеизложенное</w:t>
      </w:r>
      <w:proofErr w:type="gramEnd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>, департамент рекомендует организациям, имеющим лицензию на розничную продажу алкогольной продукции, обратиться в соответствующую инспекцию Федеральной налоговой службы по Приморскому краю за получением КПП обособленного подразделения.</w:t>
      </w:r>
      <w:r w:rsidRPr="000B3B2A">
        <w:rPr>
          <w:rFonts w:ascii="Times New Roman" w:eastAsia="Times New Roman" w:hAnsi="Times New Roman" w:cs="Times New Roman"/>
          <w:color w:val="333333"/>
          <w:sz w:val="20"/>
        </w:rPr>
        <w:t> </w:t>
      </w:r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</w:r>
      <w:proofErr w:type="gramStart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</w:rPr>
        <w:t>Копию уведомления о создании КПП обособленного подразделения в обязательном порядке необходимо направить с сопроводительным письмом по адресу электронной почты:</w:t>
      </w:r>
      <w:r w:rsidRPr="000B3B2A">
        <w:rPr>
          <w:rFonts w:ascii="Times New Roman" w:eastAsia="Times New Roman" w:hAnsi="Times New Roman" w:cs="Times New Roman"/>
          <w:color w:val="333333"/>
          <w:sz w:val="20"/>
          <w:u w:val="single"/>
        </w:rPr>
        <w:t> </w:t>
      </w:r>
      <w:hyperlink r:id="rId10" w:history="1">
        <w:proofErr w:type="gramEnd"/>
        <w:r w:rsidRPr="000B3B2A">
          <w:rPr>
            <w:rFonts w:ascii="inherit" w:eastAsia="Times New Roman" w:hAnsi="inherit" w:cs="Times New Roman"/>
            <w:color w:val="007CC3"/>
            <w:sz w:val="20"/>
            <w:u w:val="single"/>
          </w:rPr>
          <w:t>licence@primorsky.ru</w:t>
        </w:r>
        <w:proofErr w:type="gramStart"/>
      </w:hyperlink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</w:rPr>
        <w:t>, либо по факсу: 8 (423) 221-59-15</w:t>
      </w:r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>, также по указанному адресу вы можете направить обращение в случае обнаружения при подключении к системе ЕГАИС расхождений фактических данных с данными, содержащимися в Реестре.</w:t>
      </w:r>
      <w:proofErr w:type="gramEnd"/>
    </w:p>
    <w:p w:rsidR="000B3B2A" w:rsidRPr="000B3B2A" w:rsidRDefault="000B3B2A" w:rsidP="000B3B2A">
      <w:pPr>
        <w:spacing w:after="240" w:line="285" w:lineRule="atLeast"/>
        <w:jc w:val="center"/>
        <w:textAlignment w:val="baseline"/>
        <w:rPr>
          <w:rFonts w:ascii="inherit" w:eastAsia="Times New Roman" w:hAnsi="inherit" w:cs="Arial"/>
          <w:color w:val="333333"/>
          <w:sz w:val="23"/>
          <w:szCs w:val="23"/>
        </w:rPr>
      </w:pPr>
      <w:r w:rsidRPr="000B3B2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br/>
      </w:r>
      <w:r w:rsidRPr="000B3B2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br/>
      </w:r>
      <w:r w:rsidRPr="000B3B2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br/>
        <w:t>Информационное сообщение о подключении к системе ЕГАИС организаций розничной торговли алкогольной продукции</w:t>
      </w:r>
      <w:r w:rsidRPr="000B3B2A">
        <w:rPr>
          <w:rFonts w:ascii="inherit" w:eastAsia="Times New Roman" w:hAnsi="inherit" w:cs="Arial"/>
          <w:color w:val="333333"/>
          <w:sz w:val="23"/>
        </w:rPr>
        <w:t> </w:t>
      </w:r>
    </w:p>
    <w:p w:rsidR="000B3B2A" w:rsidRPr="000B3B2A" w:rsidRDefault="000B3B2A" w:rsidP="000B3B2A">
      <w:pPr>
        <w:spacing w:after="0" w:line="285" w:lineRule="atLeast"/>
        <w:textAlignment w:val="baseline"/>
        <w:rPr>
          <w:rFonts w:ascii="inherit" w:eastAsia="Times New Roman" w:hAnsi="inherit" w:cs="Arial"/>
          <w:color w:val="333333"/>
          <w:sz w:val="23"/>
          <w:szCs w:val="23"/>
        </w:rPr>
      </w:pPr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  <w:t xml:space="preserve">Департамент лицензирования и торговли Приморского края сообщает о готовности </w:t>
      </w:r>
      <w:proofErr w:type="spellStart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>Росалкогольрегулирования</w:t>
      </w:r>
      <w:proofErr w:type="spellEnd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начать подключение к системе ЕГАИС уже сейчас. Подключение может быть осуществлено организациями самостоятельно, без официального обращения в органы власти. Видео - инструкция по подключению доступна по ссылкам указанным ниже.</w:t>
      </w:r>
      <w:r w:rsidRPr="000B3B2A">
        <w:rPr>
          <w:rFonts w:ascii="Times New Roman" w:eastAsia="Times New Roman" w:hAnsi="Times New Roman" w:cs="Times New Roman"/>
          <w:color w:val="333333"/>
          <w:sz w:val="20"/>
        </w:rPr>
        <w:t> </w:t>
      </w:r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</w:r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</w:r>
      <w:hyperlink r:id="rId11" w:tgtFrame="_blank" w:history="1">
        <w:r w:rsidRPr="000B3B2A">
          <w:rPr>
            <w:rFonts w:ascii="inherit" w:eastAsia="Times New Roman" w:hAnsi="inherit" w:cs="Times New Roman"/>
            <w:color w:val="007CC3"/>
            <w:sz w:val="20"/>
            <w:u w:val="single"/>
          </w:rPr>
          <w:t>ЕГАИС в розничном звене. Часть 1.</w:t>
        </w:r>
      </w:hyperlink>
      <w:r w:rsidRPr="000B3B2A">
        <w:rPr>
          <w:rFonts w:ascii="Times New Roman" w:eastAsia="Times New Roman" w:hAnsi="Times New Roman" w:cs="Times New Roman"/>
          <w:color w:val="333333"/>
          <w:sz w:val="20"/>
        </w:rPr>
        <w:t> </w:t>
      </w:r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</w:r>
      <w:hyperlink r:id="rId12" w:tgtFrame="_blank" w:history="1">
        <w:r w:rsidRPr="000B3B2A">
          <w:rPr>
            <w:rFonts w:ascii="inherit" w:eastAsia="Times New Roman" w:hAnsi="inherit" w:cs="Times New Roman"/>
            <w:color w:val="007CC3"/>
            <w:sz w:val="20"/>
            <w:u w:val="single"/>
          </w:rPr>
          <w:t>ЕГАИС в розничном звене. Часть 2.</w:t>
        </w:r>
      </w:hyperlink>
      <w:r w:rsidRPr="000B3B2A">
        <w:rPr>
          <w:rFonts w:ascii="inherit" w:eastAsia="Times New Roman" w:hAnsi="inherit" w:cs="Arial"/>
          <w:b/>
          <w:bCs/>
          <w:color w:val="333333"/>
          <w:sz w:val="23"/>
          <w:szCs w:val="23"/>
        </w:rPr>
        <w:t> </w:t>
      </w:r>
    </w:p>
    <w:p w:rsidR="000B3B2A" w:rsidRPr="000B3B2A" w:rsidRDefault="000B3B2A" w:rsidP="000B3B2A">
      <w:pPr>
        <w:spacing w:after="240" w:line="285" w:lineRule="atLeast"/>
        <w:jc w:val="center"/>
        <w:textAlignment w:val="baseline"/>
        <w:rPr>
          <w:rFonts w:ascii="inherit" w:eastAsia="Times New Roman" w:hAnsi="inherit" w:cs="Arial"/>
          <w:color w:val="333333"/>
          <w:sz w:val="23"/>
          <w:szCs w:val="23"/>
        </w:rPr>
      </w:pPr>
      <w:r w:rsidRPr="000B3B2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br/>
        <w:t>Вниманию лицензиатов!</w:t>
      </w:r>
      <w:r w:rsidRPr="000B3B2A">
        <w:rPr>
          <w:rFonts w:ascii="Times New Roman" w:eastAsia="Times New Roman" w:hAnsi="Times New Roman" w:cs="Times New Roman"/>
          <w:b/>
          <w:bCs/>
          <w:color w:val="333333"/>
          <w:sz w:val="20"/>
        </w:rPr>
        <w:t> </w:t>
      </w:r>
    </w:p>
    <w:p w:rsidR="000B3B2A" w:rsidRPr="000B3B2A" w:rsidRDefault="000B3B2A" w:rsidP="000B3B2A">
      <w:pPr>
        <w:spacing w:after="240" w:line="285" w:lineRule="atLeast"/>
        <w:textAlignment w:val="baseline"/>
        <w:rPr>
          <w:rFonts w:ascii="inherit" w:eastAsia="Times New Roman" w:hAnsi="inherit" w:cs="Arial"/>
          <w:color w:val="333333"/>
          <w:sz w:val="23"/>
          <w:szCs w:val="23"/>
        </w:rPr>
      </w:pPr>
      <w:proofErr w:type="gramStart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>В соответствии с информацией Федеральной службы регулирования алкогольного рынка, а также Федерального государственного унитарного предприятия «</w:t>
      </w:r>
      <w:proofErr w:type="spellStart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>ЦентрИнформ</w:t>
      </w:r>
      <w:proofErr w:type="spellEnd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>», уведомляем о том, что с</w:t>
      </w:r>
      <w:r w:rsidRPr="000B3B2A">
        <w:rPr>
          <w:rFonts w:ascii="Times New Roman" w:eastAsia="Times New Roman" w:hAnsi="Times New Roman" w:cs="Times New Roman"/>
          <w:color w:val="333333"/>
          <w:sz w:val="20"/>
        </w:rPr>
        <w:t> </w:t>
      </w:r>
      <w:r w:rsidRPr="000B3B2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1 января 2016 года</w:t>
      </w:r>
      <w:r w:rsidRPr="000B3B2A">
        <w:rPr>
          <w:rFonts w:ascii="Times New Roman" w:eastAsia="Times New Roman" w:hAnsi="Times New Roman" w:cs="Times New Roman"/>
          <w:color w:val="333333"/>
          <w:sz w:val="20"/>
        </w:rPr>
        <w:t> </w:t>
      </w:r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>вам необходимо работать с Единой государственной автоматизированной информационной системой учёта объёма производства и оборота этилового спирта, алкогольной и спиртосодержащей продукции (ЕГАИС)</w:t>
      </w:r>
      <w:r w:rsidRPr="000B3B2A">
        <w:rPr>
          <w:rFonts w:ascii="Times New Roman" w:eastAsia="Times New Roman" w:hAnsi="Times New Roman" w:cs="Times New Roman"/>
          <w:color w:val="333333"/>
          <w:sz w:val="20"/>
        </w:rPr>
        <w:t> </w:t>
      </w:r>
      <w:r w:rsidRPr="000B3B2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в части подтверждения факта закупки</w:t>
      </w:r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>, а также вести журнал учета объема розничной продажи алкогольной</w:t>
      </w:r>
      <w:proofErr w:type="gramEnd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и спиртосодержащей продукции.</w:t>
      </w:r>
      <w:r w:rsidRPr="000B3B2A">
        <w:rPr>
          <w:rFonts w:ascii="Times New Roman" w:eastAsia="Times New Roman" w:hAnsi="Times New Roman" w:cs="Times New Roman"/>
          <w:color w:val="333333"/>
          <w:sz w:val="20"/>
        </w:rPr>
        <w:t> </w:t>
      </w:r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  <w:t>На портале</w:t>
      </w:r>
      <w:r w:rsidRPr="000B3B2A">
        <w:rPr>
          <w:rFonts w:ascii="Times New Roman" w:eastAsia="Times New Roman" w:hAnsi="Times New Roman" w:cs="Times New Roman"/>
          <w:color w:val="333333"/>
          <w:sz w:val="20"/>
        </w:rPr>
        <w:t> </w:t>
      </w:r>
      <w:hyperlink r:id="rId13" w:tgtFrame="_blank" w:history="1">
        <w:r w:rsidRPr="000B3B2A">
          <w:rPr>
            <w:rFonts w:ascii="inherit" w:eastAsia="Times New Roman" w:hAnsi="inherit" w:cs="Times New Roman"/>
            <w:color w:val="007CC3"/>
            <w:sz w:val="20"/>
            <w:u w:val="single"/>
          </w:rPr>
          <w:t>http://egais.ru</w:t>
        </w:r>
      </w:hyperlink>
      <w:r w:rsidRPr="000B3B2A">
        <w:rPr>
          <w:rFonts w:ascii="Times New Roman" w:eastAsia="Times New Roman" w:hAnsi="Times New Roman" w:cs="Times New Roman"/>
          <w:color w:val="333333"/>
          <w:sz w:val="20"/>
        </w:rPr>
        <w:t> </w:t>
      </w:r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можно ознакомиться с техническими требованиями для работы с ЕГАИС, пройти </w:t>
      </w:r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lastRenderedPageBreak/>
        <w:t>регистрацию и получить тестовый (бесплатный) сертификат ключа проверки электронной подписи.</w:t>
      </w:r>
      <w:r w:rsidRPr="000B3B2A">
        <w:rPr>
          <w:rFonts w:ascii="Times New Roman" w:eastAsia="Times New Roman" w:hAnsi="Times New Roman" w:cs="Times New Roman"/>
          <w:color w:val="333333"/>
          <w:sz w:val="20"/>
        </w:rPr>
        <w:t> </w:t>
      </w:r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  <w:t xml:space="preserve">В целях реализации указанных технических требований рекомендуем как розничным, так и оптовым организациям, осуществляющим торговлю алкогольной и спиртосодержащей продукцией, приобретать </w:t>
      </w:r>
      <w:proofErr w:type="gramStart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>сертифицированный</w:t>
      </w:r>
      <w:proofErr w:type="gramEnd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ФСТЭК России PKI -</w:t>
      </w:r>
      <w:proofErr w:type="spellStart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>токен</w:t>
      </w:r>
      <w:proofErr w:type="spellEnd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>JaCarta</w:t>
      </w:r>
      <w:proofErr w:type="spellEnd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SE, а также программное обеспечение для формирования деклараций и ведения электронного журнала </w:t>
      </w:r>
      <w:proofErr w:type="spellStart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>Retail</w:t>
      </w:r>
      <w:proofErr w:type="spellEnd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>Declaration</w:t>
      </w:r>
      <w:proofErr w:type="spellEnd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>.</w:t>
      </w:r>
      <w:r w:rsidRPr="000B3B2A">
        <w:rPr>
          <w:rFonts w:ascii="Times New Roman" w:eastAsia="Times New Roman" w:hAnsi="Times New Roman" w:cs="Times New Roman"/>
          <w:color w:val="333333"/>
          <w:sz w:val="20"/>
        </w:rPr>
        <w:t> </w:t>
      </w:r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  <w:t>Федеральное государственное унитарное предприятие «</w:t>
      </w:r>
      <w:proofErr w:type="spellStart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>ЦентрИнформ</w:t>
      </w:r>
      <w:proofErr w:type="spellEnd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>» обладает компетенцией и опытом работы в области информационно-технического сопровождения процессов учёта производства и оборота алкогольной и спиртосодержащей продукции. Предприятие находится в ведомственном подчинении Федеральной службы по регулированию алкогольного рынка, занимается вопросами доработки ЕГАИС и её технического сопровождения.</w:t>
      </w:r>
      <w:r w:rsidRPr="000B3B2A">
        <w:rPr>
          <w:rFonts w:ascii="Times New Roman" w:eastAsia="Times New Roman" w:hAnsi="Times New Roman" w:cs="Times New Roman"/>
          <w:color w:val="333333"/>
          <w:sz w:val="20"/>
        </w:rPr>
        <w:t> </w:t>
      </w:r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  <w:t>По всем вопросам обращаться:</w:t>
      </w:r>
      <w:r w:rsidRPr="000B3B2A">
        <w:rPr>
          <w:rFonts w:ascii="Times New Roman" w:eastAsia="Times New Roman" w:hAnsi="Times New Roman" w:cs="Times New Roman"/>
          <w:color w:val="333333"/>
          <w:sz w:val="20"/>
        </w:rPr>
        <w:t> </w:t>
      </w:r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  <w:t>Владивостокский филиал ФГУП «</w:t>
      </w:r>
      <w:proofErr w:type="spellStart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>ЦентрИнформ</w:t>
      </w:r>
      <w:proofErr w:type="spellEnd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>»</w:t>
      </w:r>
      <w:r w:rsidRPr="000B3B2A">
        <w:rPr>
          <w:rFonts w:ascii="Times New Roman" w:eastAsia="Times New Roman" w:hAnsi="Times New Roman" w:cs="Times New Roman"/>
          <w:color w:val="333333"/>
          <w:sz w:val="20"/>
        </w:rPr>
        <w:t> </w:t>
      </w:r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  <w:t xml:space="preserve">690091, г. Владивосток, ул. </w:t>
      </w:r>
      <w:proofErr w:type="gramStart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>Алеутская</w:t>
      </w:r>
      <w:proofErr w:type="gramEnd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>, д. 45а, офис 618</w:t>
      </w:r>
      <w:r w:rsidRPr="000B3B2A">
        <w:rPr>
          <w:rFonts w:ascii="Times New Roman" w:eastAsia="Times New Roman" w:hAnsi="Times New Roman" w:cs="Times New Roman"/>
          <w:color w:val="333333"/>
          <w:sz w:val="20"/>
        </w:rPr>
        <w:t> </w:t>
      </w:r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  <w:t>тел. 8(423)243-36-47, 8(423)243-35-46.</w:t>
      </w:r>
      <w:r w:rsidRPr="000B3B2A">
        <w:rPr>
          <w:rFonts w:ascii="Times New Roman" w:eastAsia="Times New Roman" w:hAnsi="Times New Roman" w:cs="Times New Roman"/>
          <w:color w:val="333333"/>
          <w:sz w:val="20"/>
        </w:rPr>
        <w:t> </w:t>
      </w:r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</w:r>
      <w:proofErr w:type="spellStart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>e-mail</w:t>
      </w:r>
      <w:proofErr w:type="spellEnd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: </w:t>
      </w:r>
      <w:proofErr w:type="spellStart"/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>informvlbuh@mail.ru</w:t>
      </w:r>
      <w:proofErr w:type="spellEnd"/>
      <w:r w:rsidRPr="000B3B2A">
        <w:rPr>
          <w:rFonts w:ascii="Times New Roman" w:eastAsia="Times New Roman" w:hAnsi="Times New Roman" w:cs="Times New Roman"/>
          <w:color w:val="333333"/>
          <w:sz w:val="20"/>
        </w:rPr>
        <w:t> </w:t>
      </w:r>
    </w:p>
    <w:p w:rsidR="000B3B2A" w:rsidRPr="000B3B2A" w:rsidRDefault="000B3B2A" w:rsidP="000B3B2A">
      <w:pPr>
        <w:spacing w:after="240" w:line="285" w:lineRule="atLeast"/>
        <w:jc w:val="center"/>
        <w:textAlignment w:val="baseline"/>
        <w:rPr>
          <w:rFonts w:ascii="inherit" w:eastAsia="Times New Roman" w:hAnsi="inherit" w:cs="Arial"/>
          <w:color w:val="333333"/>
          <w:sz w:val="23"/>
          <w:szCs w:val="23"/>
        </w:rPr>
      </w:pPr>
      <w:r w:rsidRPr="000B3B2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Уважаемые лицензиаты!</w:t>
      </w:r>
      <w:r w:rsidRPr="000B3B2A">
        <w:rPr>
          <w:rFonts w:ascii="Times New Roman" w:eastAsia="Times New Roman" w:hAnsi="Times New Roman" w:cs="Times New Roman"/>
          <w:b/>
          <w:bCs/>
          <w:color w:val="333333"/>
          <w:sz w:val="20"/>
        </w:rPr>
        <w:t> </w:t>
      </w:r>
    </w:p>
    <w:p w:rsidR="000B3B2A" w:rsidRDefault="000B3B2A" w:rsidP="000B3B2A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</w:rPr>
      </w:pPr>
      <w:r w:rsidRPr="000B3B2A">
        <w:rPr>
          <w:rFonts w:ascii="Times New Roman" w:eastAsia="Times New Roman" w:hAnsi="Times New Roman" w:cs="Times New Roman"/>
          <w:color w:val="333333"/>
          <w:sz w:val="20"/>
          <w:szCs w:val="20"/>
        </w:rPr>
        <w:t>На сайте Федеральной службы по регулированию алкогольного рынка размещены ответы на часто задаваемые вопросы по ЕГАИС. Ознакомиться с ними вы можете, перейдя по ссылке</w:t>
      </w:r>
      <w:hyperlink r:id="rId14" w:tgtFrame="_blank" w:history="1">
        <w:r w:rsidRPr="000B3B2A">
          <w:rPr>
            <w:rFonts w:ascii="inherit" w:eastAsia="Times New Roman" w:hAnsi="inherit" w:cs="Times New Roman"/>
            <w:color w:val="007CC3"/>
            <w:sz w:val="20"/>
            <w:u w:val="single"/>
          </w:rPr>
          <w:t>http://fsrar.ru/egais/chasto_zadavaemye_voprosy/organizacii_osushhestvljajushhie_oborot_i_ili_roznichnuju_prodazhu</w:t>
        </w:r>
      </w:hyperlink>
      <w:r w:rsidRPr="000B3B2A">
        <w:rPr>
          <w:rFonts w:ascii="Times New Roman" w:eastAsia="Times New Roman" w:hAnsi="Times New Roman" w:cs="Times New Roman"/>
          <w:color w:val="333333"/>
          <w:sz w:val="20"/>
        </w:rPr>
        <w:t> </w:t>
      </w:r>
    </w:p>
    <w:p w:rsidR="00C62FDE" w:rsidRDefault="00C62FDE" w:rsidP="000B3B2A">
      <w:pPr>
        <w:spacing w:after="0" w:line="285" w:lineRule="atLeast"/>
        <w:textAlignment w:val="baseline"/>
      </w:pPr>
      <w:r w:rsidRPr="00C62FDE"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25pt" o:ole="">
            <v:imagedata r:id="rId15" o:title=""/>
          </v:shape>
          <o:OLEObject Type="Embed" ProgID="AcroExch.Document.7" ShapeID="_x0000_i1025" DrawAspect="Content" ObjectID="_1513611535" r:id="rId16"/>
        </w:object>
      </w:r>
    </w:p>
    <w:sectPr w:rsidR="00C62FDE" w:rsidSect="00435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D4D84"/>
    <w:multiLevelType w:val="multilevel"/>
    <w:tmpl w:val="63E4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20542"/>
    <w:rsid w:val="000B3B2A"/>
    <w:rsid w:val="00435A43"/>
    <w:rsid w:val="00520542"/>
    <w:rsid w:val="00C62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20542"/>
  </w:style>
  <w:style w:type="character" w:styleId="a3">
    <w:name w:val="Hyperlink"/>
    <w:basedOn w:val="a0"/>
    <w:uiPriority w:val="99"/>
    <w:semiHidden/>
    <w:unhideWhenUsed/>
    <w:rsid w:val="000B3B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41241">
              <w:marLeft w:val="335"/>
              <w:marRight w:val="0"/>
              <w:marTop w:val="4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31828">
              <w:marLeft w:val="0"/>
              <w:marRight w:val="0"/>
              <w:marTop w:val="502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5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srar.ru/egais/telefony_linij_podderzhki_po_voprosam_egais" TargetMode="External"/><Relationship Id="rId13" Type="http://schemas.openxmlformats.org/officeDocument/2006/relationships/hyperlink" Target="http://egais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gais.ru/news/view?id=1325" TargetMode="External"/><Relationship Id="rId12" Type="http://schemas.openxmlformats.org/officeDocument/2006/relationships/hyperlink" Target="http://www.youtube.com/watch?v=bQxBuYJTe6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1" Type="http://schemas.openxmlformats.org/officeDocument/2006/relationships/numbering" Target="numbering.xml"/><Relationship Id="rId6" Type="http://schemas.openxmlformats.org/officeDocument/2006/relationships/hyperlink" Target="http://fsrar.ru/egais/dezhurnaya-sluzhba-egais" TargetMode="External"/><Relationship Id="rId11" Type="http://schemas.openxmlformats.org/officeDocument/2006/relationships/hyperlink" Target="http://www.youtube.com/watch?v=io7xoSqTjEQ" TargetMode="External"/><Relationship Id="rId5" Type="http://schemas.openxmlformats.org/officeDocument/2006/relationships/hyperlink" Target="http://egais.ru/news/view?id=8" TargetMode="External"/><Relationship Id="rId15" Type="http://schemas.openxmlformats.org/officeDocument/2006/relationships/image" Target="media/image1.emf"/><Relationship Id="rId10" Type="http://schemas.openxmlformats.org/officeDocument/2006/relationships/hyperlink" Target="mailto:licence@primorsk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srar.ru/egais/chasto_zadavaemye_voprosy/organizacii_osushhestvljajushhie_oborot_i_ili_roznichnuju_prodazhu" TargetMode="External"/><Relationship Id="rId14" Type="http://schemas.openxmlformats.org/officeDocument/2006/relationships/hyperlink" Target="http://fsrar.ru/egais/chasto_zadavaemye_voprosy/organizacii_osushhestvljajushhie_oborot_i_ili_roznichnuju_prodazh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1327</Words>
  <Characters>7568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2016-01-06T07:28:00Z</dcterms:created>
  <dcterms:modified xsi:type="dcterms:W3CDTF">2016-01-06T07:53:00Z</dcterms:modified>
</cp:coreProperties>
</file>