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51" w:rsidRDefault="007C2A51">
      <w:pPr>
        <w:widowControl w:val="0"/>
        <w:jc w:val="center"/>
        <w:rPr>
          <w:sz w:val="28"/>
          <w:szCs w:val="28"/>
        </w:rPr>
      </w:pPr>
    </w:p>
    <w:p w:rsidR="007C2A51" w:rsidRDefault="007C2A51">
      <w:pPr>
        <w:widowControl w:val="0"/>
        <w:jc w:val="center"/>
        <w:rPr>
          <w:sz w:val="28"/>
          <w:szCs w:val="28"/>
        </w:rPr>
      </w:pPr>
    </w:p>
    <w:p w:rsidR="007C2A51" w:rsidRPr="007C2A51" w:rsidRDefault="007C2A51">
      <w:pPr>
        <w:widowControl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C2A51">
        <w:rPr>
          <w:b/>
          <w:sz w:val="28"/>
          <w:szCs w:val="28"/>
        </w:rPr>
        <w:t xml:space="preserve">Информация </w:t>
      </w:r>
    </w:p>
    <w:p w:rsidR="00333492" w:rsidRPr="007C2A51" w:rsidRDefault="007C2A51">
      <w:pPr>
        <w:widowControl w:val="0"/>
        <w:jc w:val="center"/>
        <w:rPr>
          <w:b/>
          <w:sz w:val="28"/>
          <w:szCs w:val="28"/>
        </w:rPr>
      </w:pPr>
      <w:r w:rsidRPr="007C2A51">
        <w:rPr>
          <w:b/>
          <w:sz w:val="28"/>
          <w:szCs w:val="28"/>
        </w:rPr>
        <w:t>о проведении IV Всероссийского конкурса лучших региональных природоохранных практик «Надёжный партнёр-Экология»</w:t>
      </w:r>
    </w:p>
    <w:p w:rsidR="007C2A51" w:rsidRDefault="007C2A51">
      <w:pPr>
        <w:widowControl w:val="0"/>
        <w:jc w:val="center"/>
        <w:rPr>
          <w:sz w:val="28"/>
          <w:szCs w:val="28"/>
        </w:rPr>
      </w:pPr>
    </w:p>
    <w:p w:rsidR="007C2A51" w:rsidRDefault="007C2A51">
      <w:pPr>
        <w:widowControl w:val="0"/>
        <w:jc w:val="center"/>
        <w:rPr>
          <w:sz w:val="28"/>
          <w:szCs w:val="28"/>
        </w:rPr>
      </w:pPr>
    </w:p>
    <w:p w:rsidR="00333492" w:rsidRDefault="007C2A51">
      <w:pPr>
        <w:spacing w:line="360" w:lineRule="auto"/>
        <w:ind w:firstLine="850"/>
        <w:jc w:val="both"/>
      </w:pPr>
      <w:r>
        <w:rPr>
          <w:sz w:val="28"/>
          <w:szCs w:val="28"/>
        </w:rPr>
        <w:t xml:space="preserve">Министерство сельского хозяйства Приморского края сообщает, что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2022 году проводится </w:t>
      </w:r>
      <w:bookmarkStart w:id="0" w:name="__DdeLink__1225_3847613125"/>
      <w:r>
        <w:rPr>
          <w:sz w:val="28"/>
          <w:szCs w:val="28"/>
        </w:rPr>
        <w:t xml:space="preserve">IV Всероссийский </w:t>
      </w:r>
      <w:r>
        <w:rPr>
          <w:sz w:val="28"/>
          <w:szCs w:val="28"/>
        </w:rPr>
        <w:t>конкурс</w:t>
      </w:r>
      <w:bookmarkEnd w:id="0"/>
      <w:r>
        <w:rPr>
          <w:sz w:val="28"/>
          <w:szCs w:val="28"/>
        </w:rPr>
        <w:t xml:space="preserve"> лучших региональных природоохранных практик «Надёжный партнёр-Экология». Конкурс направлен на оказание содействия федеральным и региональным органам государственной власти в эффективной реализации мероприятий   национального проекта «Экология»  в ч</w:t>
      </w:r>
      <w:r>
        <w:rPr>
          <w:sz w:val="28"/>
          <w:szCs w:val="28"/>
        </w:rPr>
        <w:t xml:space="preserve">асти выявления наиболее успешных    и эффективных природоохранных практик и проектов, а также популяризации экологической модернизации в среде </w:t>
      </w:r>
      <w:proofErr w:type="spellStart"/>
      <w:proofErr w:type="gramStart"/>
      <w:r>
        <w:rPr>
          <w:sz w:val="28"/>
          <w:szCs w:val="28"/>
        </w:rPr>
        <w:t>бизнес-сообщества</w:t>
      </w:r>
      <w:proofErr w:type="spellEnd"/>
      <w:proofErr w:type="gramEnd"/>
      <w:r>
        <w:rPr>
          <w:sz w:val="28"/>
          <w:szCs w:val="28"/>
        </w:rPr>
        <w:t>.</w:t>
      </w:r>
    </w:p>
    <w:p w:rsidR="00333492" w:rsidRDefault="007C2A51">
      <w:pPr>
        <w:spacing w:line="360" w:lineRule="auto"/>
        <w:ind w:firstLine="709"/>
        <w:jc w:val="both"/>
      </w:pPr>
      <w:proofErr w:type="gramStart"/>
      <w:r>
        <w:rPr>
          <w:sz w:val="28"/>
          <w:szCs w:val="28"/>
        </w:rPr>
        <w:t>Конкурс проводится при поддержке Комитета Совета Федерации по аграрно-продовольственной полити</w:t>
      </w:r>
      <w:r>
        <w:rPr>
          <w:sz w:val="28"/>
          <w:szCs w:val="28"/>
        </w:rPr>
        <w:t xml:space="preserve">ке и природопользованию, Министерства природных ресурсов и экологии, Министерства энергетики, Министерства промышленности и торговли, Министерства строительства и ЖКХ, Министерства просвещения, Министерства сельского хозяйства, Министерства экономического </w:t>
      </w:r>
      <w:r>
        <w:rPr>
          <w:sz w:val="28"/>
          <w:szCs w:val="28"/>
        </w:rPr>
        <w:t>развития, Министерства цифрового развития, связи и массовых коммуникаций, Департамента природопользования и охраны окружающей среды города Москвы, АНО «Национальные приоритеты».</w:t>
      </w:r>
      <w:proofErr w:type="gramEnd"/>
    </w:p>
    <w:p w:rsidR="00333492" w:rsidRDefault="007C2A51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Подведение итогов конкурса включено в план </w:t>
      </w:r>
      <w:proofErr w:type="gramStart"/>
      <w:r>
        <w:rPr>
          <w:sz w:val="28"/>
          <w:szCs w:val="28"/>
        </w:rPr>
        <w:t>работы Совета Федерации Федеральног</w:t>
      </w:r>
      <w:r>
        <w:rPr>
          <w:sz w:val="28"/>
          <w:szCs w:val="28"/>
        </w:rPr>
        <w:t>о Собрания Российской Федерации</w:t>
      </w:r>
      <w:proofErr w:type="gramEnd"/>
      <w:r>
        <w:rPr>
          <w:sz w:val="28"/>
          <w:szCs w:val="28"/>
        </w:rPr>
        <w:t xml:space="preserve"> на осеннюю сессию 2022 года.</w:t>
      </w:r>
    </w:p>
    <w:p w:rsidR="00333492" w:rsidRDefault="007C2A51">
      <w:pPr>
        <w:spacing w:line="360" w:lineRule="auto"/>
        <w:ind w:firstLine="709"/>
        <w:jc w:val="both"/>
        <w:rPr>
          <w:b/>
          <w:bCs/>
        </w:rPr>
      </w:pPr>
      <w:r>
        <w:rPr>
          <w:b/>
          <w:bCs/>
          <w:sz w:val="28"/>
          <w:szCs w:val="28"/>
        </w:rPr>
        <w:t>Прием заявок на участие в конкурсе продлится до 30 сентября 2022 г.</w:t>
      </w:r>
    </w:p>
    <w:p w:rsidR="00333492" w:rsidRDefault="007C2A51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Более подробно о номинациях и этапах реализации конкурса можно узнать на сайте </w:t>
      </w:r>
      <w:proofErr w:type="spellStart"/>
      <w:r>
        <w:rPr>
          <w:sz w:val="28"/>
          <w:szCs w:val="28"/>
        </w:rPr>
        <w:t>www.topecopro.ru</w:t>
      </w:r>
      <w:proofErr w:type="spellEnd"/>
      <w:r>
        <w:rPr>
          <w:sz w:val="28"/>
          <w:szCs w:val="28"/>
        </w:rPr>
        <w:t>.</w:t>
      </w:r>
    </w:p>
    <w:p w:rsidR="00333492" w:rsidRDefault="007C2A51">
      <w:pPr>
        <w:spacing w:line="360" w:lineRule="auto"/>
        <w:ind w:firstLine="709"/>
        <w:jc w:val="both"/>
      </w:pPr>
      <w:r>
        <w:rPr>
          <w:sz w:val="28"/>
          <w:szCs w:val="28"/>
        </w:rPr>
        <w:t>Контактное лицо для взаимодейс</w:t>
      </w:r>
      <w:r>
        <w:rPr>
          <w:sz w:val="28"/>
          <w:szCs w:val="28"/>
        </w:rPr>
        <w:t xml:space="preserve">твия: Маслов Игорь Александрович тел.+7(495)973-55-00 / 7(915)054-22-63 , </w:t>
      </w:r>
      <w:proofErr w:type="spellStart"/>
      <w:r>
        <w:rPr>
          <w:sz w:val="28"/>
          <w:szCs w:val="28"/>
        </w:rPr>
        <w:t>e-mail</w:t>
      </w:r>
      <w:proofErr w:type="spellEnd"/>
      <w:r>
        <w:rPr>
          <w:sz w:val="28"/>
          <w:szCs w:val="28"/>
        </w:rPr>
        <w:t xml:space="preserve">: </w:t>
      </w:r>
      <w:hyperlink r:id="rId5">
        <w:r>
          <w:rPr>
            <w:rStyle w:val="-"/>
            <w:sz w:val="28"/>
            <w:szCs w:val="28"/>
          </w:rPr>
          <w:t>konkurs@topecopro.ru</w:t>
        </w:r>
      </w:hyperlink>
      <w:hyperlink>
        <w:r>
          <w:rPr>
            <w:sz w:val="28"/>
            <w:szCs w:val="28"/>
          </w:rPr>
          <w:t>.</w:t>
        </w:r>
      </w:hyperlink>
    </w:p>
    <w:p w:rsidR="00333492" w:rsidRDefault="00333492">
      <w:pPr>
        <w:jc w:val="both"/>
        <w:rPr>
          <w:sz w:val="28"/>
          <w:szCs w:val="28"/>
        </w:rPr>
      </w:pPr>
    </w:p>
    <w:p w:rsidR="00333492" w:rsidRDefault="007C2A51">
      <w:pPr>
        <w:jc w:val="both"/>
      </w:pPr>
      <w:r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список номинаций конкурса </w:t>
      </w:r>
    </w:p>
    <w:p w:rsidR="00333492" w:rsidRDefault="00333492">
      <w:pPr>
        <w:jc w:val="both"/>
        <w:rPr>
          <w:sz w:val="28"/>
          <w:szCs w:val="28"/>
        </w:rPr>
      </w:pPr>
    </w:p>
    <w:p w:rsidR="00333492" w:rsidRDefault="00333492">
      <w:pPr>
        <w:jc w:val="both"/>
        <w:rPr>
          <w:sz w:val="28"/>
          <w:szCs w:val="28"/>
        </w:rPr>
      </w:pPr>
    </w:p>
    <w:p w:rsidR="00333492" w:rsidRDefault="00333492">
      <w:pPr>
        <w:jc w:val="both"/>
        <w:rPr>
          <w:sz w:val="28"/>
          <w:szCs w:val="28"/>
        </w:rPr>
      </w:pPr>
    </w:p>
    <w:p w:rsidR="00333492" w:rsidRDefault="00333492">
      <w:pPr>
        <w:jc w:val="both"/>
      </w:pPr>
    </w:p>
    <w:sectPr w:rsidR="00333492" w:rsidSect="00333492">
      <w:type w:val="continuous"/>
      <w:pgSz w:w="11906" w:h="16838"/>
      <w:pgMar w:top="330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08"/>
  <w:characterSpacingControl w:val="doNotCompress"/>
  <w:compat/>
  <w:rsids>
    <w:rsidRoot w:val="00333492"/>
    <w:rsid w:val="00333492"/>
    <w:rsid w:val="007C2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F7565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qFormat/>
    <w:rsid w:val="00F75656"/>
    <w:pPr>
      <w:keepNext/>
      <w:jc w:val="center"/>
      <w:outlineLvl w:val="1"/>
    </w:pPr>
    <w:rPr>
      <w:b/>
      <w:spacing w:val="40"/>
      <w:sz w:val="26"/>
    </w:rPr>
  </w:style>
  <w:style w:type="character" w:customStyle="1" w:styleId="2">
    <w:name w:val="Заголовок 2 Знак"/>
    <w:link w:val="Heading2"/>
    <w:uiPriority w:val="9"/>
    <w:qFormat/>
    <w:rsid w:val="00F75656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character" w:customStyle="1" w:styleId="a3">
    <w:name w:val="Верхний колонтитул Знак"/>
    <w:uiPriority w:val="99"/>
    <w:qFormat/>
    <w:rsid w:val="00F756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uiPriority w:val="99"/>
    <w:semiHidden/>
    <w:qFormat/>
    <w:rsid w:val="00F756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link w:val="Heading1"/>
    <w:uiPriority w:val="9"/>
    <w:qFormat/>
    <w:rsid w:val="00F7565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-">
    <w:name w:val="Интернет-ссылка"/>
    <w:rsid w:val="00F75656"/>
    <w:rPr>
      <w:color w:val="0000FF"/>
      <w:u w:val="single"/>
    </w:rPr>
  </w:style>
  <w:style w:type="character" w:customStyle="1" w:styleId="a5">
    <w:name w:val="Нижний колонтитул Знак"/>
    <w:basedOn w:val="a0"/>
    <w:uiPriority w:val="99"/>
    <w:qFormat/>
    <w:rsid w:val="00326436"/>
    <w:rPr>
      <w:rFonts w:ascii="Times New Roman" w:eastAsia="Times New Roman" w:hAnsi="Times New Roman"/>
      <w:sz w:val="24"/>
      <w:szCs w:val="24"/>
    </w:rPr>
  </w:style>
  <w:style w:type="paragraph" w:customStyle="1" w:styleId="a6">
    <w:name w:val="Заголовок"/>
    <w:basedOn w:val="a"/>
    <w:next w:val="a7"/>
    <w:qFormat/>
    <w:rsid w:val="00333492"/>
    <w:pPr>
      <w:keepNext/>
      <w:spacing w:before="240" w:after="120"/>
    </w:pPr>
    <w:rPr>
      <w:rFonts w:eastAsia="Tahoma" w:cs="FreeSans"/>
      <w:sz w:val="28"/>
      <w:szCs w:val="28"/>
    </w:rPr>
  </w:style>
  <w:style w:type="paragraph" w:styleId="a7">
    <w:name w:val="Body Text"/>
    <w:basedOn w:val="a"/>
    <w:rsid w:val="00333492"/>
    <w:pPr>
      <w:spacing w:after="140" w:line="276" w:lineRule="auto"/>
    </w:pPr>
  </w:style>
  <w:style w:type="paragraph" w:styleId="a8">
    <w:name w:val="List"/>
    <w:basedOn w:val="a7"/>
    <w:rsid w:val="00333492"/>
    <w:rPr>
      <w:rFonts w:cs="FreeSans"/>
    </w:rPr>
  </w:style>
  <w:style w:type="paragraph" w:customStyle="1" w:styleId="Caption">
    <w:name w:val="Caption"/>
    <w:basedOn w:val="a"/>
    <w:qFormat/>
    <w:rsid w:val="00333492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333492"/>
    <w:pPr>
      <w:suppressLineNumbers/>
    </w:pPr>
    <w:rPr>
      <w:rFonts w:cs="FreeSans"/>
    </w:rPr>
  </w:style>
  <w:style w:type="paragraph" w:customStyle="1" w:styleId="aa">
    <w:name w:val="Верхний и нижний колонтитулы"/>
    <w:basedOn w:val="a"/>
    <w:qFormat/>
    <w:rsid w:val="00333492"/>
  </w:style>
  <w:style w:type="paragraph" w:customStyle="1" w:styleId="Header">
    <w:name w:val="Header"/>
    <w:basedOn w:val="a"/>
    <w:uiPriority w:val="99"/>
    <w:unhideWhenUsed/>
    <w:rsid w:val="00F75656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unhideWhenUsed/>
    <w:qFormat/>
    <w:rsid w:val="00F75656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unhideWhenUsed/>
    <w:rsid w:val="00326436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EB5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onkurs@topecopr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EEDFD-A4D0-41BB-8E91-6F571A29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Владимировна</dc:creator>
  <cp:lastModifiedBy>Петросян</cp:lastModifiedBy>
  <cp:revision>1</cp:revision>
  <cp:lastPrinted>2022-08-11T16:56:00Z</cp:lastPrinted>
  <dcterms:created xsi:type="dcterms:W3CDTF">2021-03-26T06:02:00Z</dcterms:created>
  <dcterms:modified xsi:type="dcterms:W3CDTF">2022-08-12T06:14:00Z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