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за</w:t>
      </w:r>
      <w:r w:rsidR="00271B0B" w:rsidRPr="002545EE">
        <w:rPr>
          <w:b/>
          <w:color w:val="000000" w:themeColor="text1"/>
          <w:sz w:val="26"/>
          <w:szCs w:val="26"/>
        </w:rPr>
        <w:t xml:space="preserve"> </w:t>
      </w:r>
      <w:r w:rsidR="0070288A">
        <w:rPr>
          <w:b/>
          <w:color w:val="000000" w:themeColor="text1"/>
          <w:sz w:val="26"/>
          <w:szCs w:val="26"/>
        </w:rPr>
        <w:t>4</w:t>
      </w:r>
      <w:r w:rsidR="00271B0B" w:rsidRPr="002545EE">
        <w:rPr>
          <w:b/>
          <w:color w:val="000000" w:themeColor="text1"/>
          <w:sz w:val="26"/>
          <w:szCs w:val="26"/>
        </w:rPr>
        <w:t xml:space="preserve"> квартал 2020</w:t>
      </w:r>
      <w:r w:rsidR="00EF1E8D" w:rsidRPr="002545EE">
        <w:rPr>
          <w:b/>
          <w:color w:val="000000" w:themeColor="text1"/>
          <w:sz w:val="26"/>
          <w:szCs w:val="26"/>
        </w:rPr>
        <w:t xml:space="preserve"> год</w:t>
      </w:r>
      <w:r w:rsidR="00271B0B" w:rsidRPr="002545EE">
        <w:rPr>
          <w:b/>
          <w:color w:val="000000" w:themeColor="text1"/>
          <w:sz w:val="26"/>
          <w:szCs w:val="26"/>
        </w:rPr>
        <w:t>а</w:t>
      </w:r>
      <w:r w:rsidRPr="002545EE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63"/>
        <w:gridCol w:w="1465"/>
        <w:gridCol w:w="6"/>
        <w:gridCol w:w="2120"/>
        <w:gridCol w:w="1246"/>
        <w:gridCol w:w="37"/>
        <w:gridCol w:w="1559"/>
        <w:gridCol w:w="140"/>
        <w:gridCol w:w="1844"/>
        <w:gridCol w:w="2269"/>
        <w:gridCol w:w="2126"/>
      </w:tblGrid>
      <w:tr w:rsidR="004D164E" w:rsidRPr="002545EE" w:rsidTr="005C4F5F">
        <w:trPr>
          <w:trHeight w:val="766"/>
          <w:tblHeader/>
        </w:trPr>
        <w:tc>
          <w:tcPr>
            <w:tcW w:w="602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Срок исполнения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Единицы измерения</w:t>
            </w:r>
          </w:p>
        </w:tc>
        <w:tc>
          <w:tcPr>
            <w:tcW w:w="3580" w:type="dxa"/>
            <w:gridSpan w:val="4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Целевые значения показателя</w:t>
            </w:r>
          </w:p>
          <w:p w:rsidR="004D164E" w:rsidRPr="002545EE" w:rsidRDefault="004D164E" w:rsidP="00271B0B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</w:t>
            </w:r>
            <w:r w:rsidRPr="002545EE">
              <w:rPr>
                <w:color w:val="000000" w:themeColor="text1"/>
                <w:lang w:val="en-US"/>
              </w:rPr>
              <w:t xml:space="preserve"> </w:t>
            </w:r>
            <w:r w:rsidRPr="002545EE">
              <w:rPr>
                <w:color w:val="000000" w:themeColor="text1"/>
              </w:rPr>
              <w:t>2020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2545EE" w:rsidRDefault="00921D52" w:rsidP="004D164E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Ответственный ис</w:t>
            </w:r>
            <w:r w:rsidR="00166957" w:rsidRPr="002545EE">
              <w:rPr>
                <w:color w:val="000000" w:themeColor="text1"/>
              </w:rPr>
              <w:t>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4D164E" w:rsidRPr="002545EE" w:rsidRDefault="004D164E" w:rsidP="004D164E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Исполнение</w:t>
            </w:r>
          </w:p>
        </w:tc>
      </w:tr>
      <w:tr w:rsidR="004D164E" w:rsidRPr="002545EE" w:rsidTr="005C4F5F">
        <w:trPr>
          <w:trHeight w:val="169"/>
        </w:trPr>
        <w:tc>
          <w:tcPr>
            <w:tcW w:w="602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план</w:t>
            </w:r>
          </w:p>
        </w:tc>
        <w:tc>
          <w:tcPr>
            <w:tcW w:w="1844" w:type="dxa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отчет</w:t>
            </w:r>
          </w:p>
        </w:tc>
        <w:tc>
          <w:tcPr>
            <w:tcW w:w="2269" w:type="dxa"/>
            <w:vMerge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93212" w:rsidRPr="002545EE" w:rsidTr="00E86EF0">
        <w:trPr>
          <w:trHeight w:val="159"/>
        </w:trPr>
        <w:tc>
          <w:tcPr>
            <w:tcW w:w="15877" w:type="dxa"/>
            <w:gridSpan w:val="12"/>
          </w:tcPr>
          <w:p w:rsidR="00193212" w:rsidRPr="002545EE" w:rsidRDefault="00193212" w:rsidP="00865E66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2545EE">
              <w:rPr>
                <w:rFonts w:eastAsia="Calibri"/>
                <w:b/>
                <w:color w:val="000000" w:themeColor="text1"/>
                <w:szCs w:val="26"/>
              </w:rPr>
              <w:t>Рынок услуг дошкольного образования</w:t>
            </w:r>
          </w:p>
        </w:tc>
      </w:tr>
      <w:tr w:rsidR="00F00E4F" w:rsidRPr="002545EE" w:rsidTr="00F00E4F">
        <w:trPr>
          <w:trHeight w:val="2352"/>
        </w:trPr>
        <w:tc>
          <w:tcPr>
            <w:tcW w:w="15877" w:type="dxa"/>
            <w:gridSpan w:val="12"/>
          </w:tcPr>
          <w:p w:rsidR="002125B5" w:rsidRPr="00BC11F4" w:rsidRDefault="002125B5" w:rsidP="00F00E4F">
            <w:pPr>
              <w:pStyle w:val="ConsPlusNormal"/>
              <w:ind w:firstLine="720"/>
              <w:jc w:val="both"/>
              <w:rPr>
                <w:color w:val="C0504D" w:themeColor="accent2"/>
              </w:rPr>
            </w:pPr>
            <w:r w:rsidRPr="00BC11F4">
              <w:rPr>
                <w:color w:val="C0504D" w:themeColor="accent2"/>
              </w:rPr>
              <w:t>В 2020 году планируется ввести в эксплуатацию детский сад на 120 мест.  Двадцать пятого декабря введен в эксплуатацию детский садик</w:t>
            </w:r>
            <w:r w:rsidR="00CC744A" w:rsidRPr="00BC11F4">
              <w:rPr>
                <w:color w:val="C0504D" w:themeColor="accent2"/>
              </w:rPr>
              <w:t>. Сформировано 3 группы, посещают садик 48 детей.</w:t>
            </w:r>
          </w:p>
          <w:p w:rsidR="00F00E4F" w:rsidRPr="002545EE" w:rsidRDefault="0070288A" w:rsidP="00F00E4F">
            <w:pPr>
              <w:pStyle w:val="ConsPlusNormal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01.10.2021</w:t>
            </w:r>
            <w:r w:rsidR="00F00E4F" w:rsidRPr="002545EE">
              <w:rPr>
                <w:color w:val="000000" w:themeColor="text1"/>
              </w:rPr>
              <w:t xml:space="preserve"> года система дошкольного образования в Дальнереченском городском округе - это  7 муниципальных дошкольных образовательных учреждений, два из которых расположены в сельской местности, различной видовой направленности. Успешно функционируют два детских сада общеразвивающего вида, пять центров развития ребенка. К числу безусловных приоритетов образовательной политики  администрации Дальнереченского городского округа и МКУ «Управление образования» относится увеличение охвата детей дошкольным образованием. </w:t>
            </w:r>
          </w:p>
          <w:p w:rsidR="00F00E4F" w:rsidRPr="002545EE" w:rsidRDefault="00F00E4F" w:rsidP="002125B5">
            <w:pPr>
              <w:pStyle w:val="ConsPlusNormal"/>
              <w:rPr>
                <w:b/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территории Дальнереченского городского округа зарегистрировано 28</w:t>
            </w:r>
            <w:r w:rsidR="0070288A">
              <w:rPr>
                <w:color w:val="000000" w:themeColor="text1"/>
              </w:rPr>
              <w:t>21</w:t>
            </w:r>
            <w:r w:rsidRPr="002545EE">
              <w:rPr>
                <w:color w:val="000000" w:themeColor="text1"/>
              </w:rPr>
              <w:t xml:space="preserve"> ребенка в возрасте от 0 до 7 лет. Детские сады закреплены за конкретными территориями и находятся в непосредственной близости от проживания семей, пользующихся услугами дошкольного образования. В настоящее время очередь на получение места в детском саду для детей в возрасте от 3 до 7 лет отсутствует. Услуги дошкольного образования получает 1</w:t>
            </w:r>
            <w:r w:rsidR="0070288A">
              <w:rPr>
                <w:color w:val="000000" w:themeColor="text1"/>
              </w:rPr>
              <w:t>209 детей, охват составляет 4</w:t>
            </w:r>
            <w:r w:rsidRPr="002545EE">
              <w:rPr>
                <w:color w:val="000000" w:themeColor="text1"/>
              </w:rPr>
              <w:t>8% от общей численности детей от 1 до 7 лет. Родительская плата за содержание (присмотр и уход) ребенка в детском саду составляет 2 250 рублей в месяц.</w:t>
            </w:r>
            <w:r w:rsidR="002125B5">
              <w:rPr>
                <w:color w:val="000000" w:themeColor="text1"/>
              </w:rPr>
              <w:t xml:space="preserve"> </w:t>
            </w:r>
          </w:p>
        </w:tc>
      </w:tr>
      <w:tr w:rsidR="00F00E4F" w:rsidRPr="002545EE" w:rsidTr="00F00E4F">
        <w:trPr>
          <w:trHeight w:val="220"/>
        </w:trPr>
        <w:tc>
          <w:tcPr>
            <w:tcW w:w="15877" w:type="dxa"/>
            <w:gridSpan w:val="12"/>
          </w:tcPr>
          <w:p w:rsidR="00F00E4F" w:rsidRPr="002545EE" w:rsidRDefault="00F00E4F" w:rsidP="00F00E4F">
            <w:pPr>
              <w:pStyle w:val="ConsPlusNormal"/>
              <w:ind w:firstLine="720"/>
              <w:jc w:val="center"/>
              <w:rPr>
                <w:b/>
                <w:color w:val="000000" w:themeColor="text1"/>
              </w:rPr>
            </w:pPr>
            <w:r w:rsidRPr="002545EE">
              <w:rPr>
                <w:b/>
                <w:color w:val="000000" w:themeColor="text1"/>
              </w:rPr>
              <w:t>2.Рынок услуг дополнительного образования детей</w:t>
            </w:r>
          </w:p>
        </w:tc>
      </w:tr>
      <w:tr w:rsidR="00193212" w:rsidRPr="002545EE" w:rsidTr="00507AD4">
        <w:trPr>
          <w:trHeight w:val="1092"/>
        </w:trPr>
        <w:tc>
          <w:tcPr>
            <w:tcW w:w="15877" w:type="dxa"/>
            <w:gridSpan w:val="12"/>
          </w:tcPr>
          <w:p w:rsidR="00BC11F4" w:rsidRPr="00BC11F4" w:rsidRDefault="00CC744A" w:rsidP="0083371D">
            <w:pPr>
              <w:rPr>
                <w:color w:val="C0504D" w:themeColor="accent2"/>
                <w:sz w:val="24"/>
                <w:szCs w:val="24"/>
              </w:rPr>
            </w:pPr>
            <w:r w:rsidRPr="00BC11F4">
              <w:rPr>
                <w:color w:val="C0504D" w:themeColor="accent2"/>
                <w:sz w:val="24"/>
                <w:szCs w:val="24"/>
              </w:rPr>
              <w:t>В 2020 планируется приобрести новый спортивный комплекс. В 4 квартале 2020 года был приобретен в муниципальную собственность спорти</w:t>
            </w:r>
            <w:r w:rsidR="00BC11F4" w:rsidRPr="00BC11F4">
              <w:rPr>
                <w:color w:val="C0504D" w:themeColor="accent2"/>
                <w:sz w:val="24"/>
                <w:szCs w:val="24"/>
              </w:rPr>
              <w:t>в</w:t>
            </w:r>
            <w:r w:rsidRPr="00BC11F4">
              <w:rPr>
                <w:color w:val="C0504D" w:themeColor="accent2"/>
                <w:sz w:val="24"/>
                <w:szCs w:val="24"/>
              </w:rPr>
              <w:t>ный комплекс</w:t>
            </w:r>
            <w:r w:rsidR="00BC11F4" w:rsidRPr="00BC11F4">
              <w:rPr>
                <w:color w:val="C0504D" w:themeColor="accent2"/>
                <w:sz w:val="24"/>
                <w:szCs w:val="24"/>
              </w:rPr>
              <w:t xml:space="preserve">. </w:t>
            </w:r>
          </w:p>
          <w:p w:rsidR="0083371D" w:rsidRPr="002545EE" w:rsidRDefault="0083371D" w:rsidP="0083371D">
            <w:pPr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Реализация полномочия в области предоставления дополнительного образования осуществляется через функционирование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МБОУ ДОД «Детско-юношеская спортивная школа». В учреждении функционирует 21 группы по 9 видам спорта </w:t>
            </w:r>
            <w:r w:rsidRPr="002545EE">
              <w:rPr>
                <w:color w:val="000000" w:themeColor="text1"/>
                <w:sz w:val="24"/>
                <w:szCs w:val="24"/>
              </w:rPr>
              <w:t>(баскетбол, бокс, волейбол, киокусинкай, рукопашный бой, самбо, тяжелая атлетика, футбол, хоккей)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>, в которых занимаются  4</w:t>
            </w:r>
            <w:r w:rsidR="005238AC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238AC">
              <w:rPr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11</w:t>
            </w:r>
            <w:r w:rsidR="005238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,5 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(%) </w:t>
            </w:r>
            <w:r w:rsidRPr="002545EE">
              <w:rPr>
                <w:color w:val="000000" w:themeColor="text1"/>
                <w:sz w:val="24"/>
                <w:szCs w:val="24"/>
              </w:rPr>
              <w:t>учащихся от 6 до 17 лет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00E4F" w:rsidRPr="002545EE" w:rsidRDefault="0083371D" w:rsidP="0083371D">
            <w:pPr>
              <w:pStyle w:val="ConsPlusNormal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Занятия по дополнительному образованию также организованы и в общеобразовательных учреждени</w:t>
            </w:r>
            <w:r w:rsidR="005238AC">
              <w:rPr>
                <w:color w:val="000000" w:themeColor="text1"/>
              </w:rPr>
              <w:t>ях, кружковой работой занято 315</w:t>
            </w:r>
            <w:r w:rsidRPr="002545EE">
              <w:rPr>
                <w:color w:val="000000" w:themeColor="text1"/>
              </w:rPr>
              <w:t xml:space="preserve"> учащихся. В целом дополнительным образованием охвачено 9</w:t>
            </w:r>
            <w:r w:rsidR="005238AC">
              <w:rPr>
                <w:color w:val="000000" w:themeColor="text1"/>
              </w:rPr>
              <w:t>,2</w:t>
            </w:r>
            <w:r w:rsidRPr="002545EE">
              <w:rPr>
                <w:color w:val="000000" w:themeColor="text1"/>
              </w:rPr>
              <w:t xml:space="preserve"> % учащихся школ.</w:t>
            </w:r>
          </w:p>
        </w:tc>
      </w:tr>
      <w:tr w:rsidR="00E86EF0" w:rsidRPr="002545EE" w:rsidTr="00E86EF0">
        <w:trPr>
          <w:trHeight w:val="249"/>
        </w:trPr>
        <w:tc>
          <w:tcPr>
            <w:tcW w:w="15877" w:type="dxa"/>
            <w:gridSpan w:val="12"/>
          </w:tcPr>
          <w:p w:rsidR="00E86EF0" w:rsidRPr="002545EE" w:rsidRDefault="00E86EF0" w:rsidP="00E86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83371D" w:rsidRPr="002545EE" w:rsidTr="00E86EF0">
        <w:trPr>
          <w:trHeight w:val="399"/>
        </w:trPr>
        <w:tc>
          <w:tcPr>
            <w:tcW w:w="15877" w:type="dxa"/>
            <w:gridSpan w:val="12"/>
          </w:tcPr>
          <w:p w:rsidR="00E86EF0" w:rsidRPr="002545EE" w:rsidRDefault="00E86EF0" w:rsidP="00E86EF0">
            <w:pPr>
              <w:pStyle w:val="ConsPlusNormal"/>
              <w:ind w:firstLine="717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</w:t>
            </w:r>
            <w:r w:rsidRPr="002545EE">
              <w:rPr>
                <w:color w:val="000000" w:themeColor="text1"/>
              </w:rPr>
              <w:lastRenderedPageBreak/>
              <w:t>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 городского округа" на 2018 - 2022 годы, утвержденной постановлением администрации Дальнереченского городского округа от 26.10.2017 № 828.</w:t>
            </w:r>
          </w:p>
          <w:p w:rsidR="0083371D" w:rsidRPr="002545EE" w:rsidRDefault="00E86EF0" w:rsidP="00E86EF0">
            <w:pPr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В Дальнереченском городском округе 5пришкольныхлагерейс дневным пребыванием детей, в настоящее время они, из-за пандемии не оказывают услуги по организации отдыха и оздоровления</w:t>
            </w:r>
          </w:p>
        </w:tc>
      </w:tr>
      <w:tr w:rsidR="00E86EF0" w:rsidRPr="002545EE" w:rsidTr="00A53967">
        <w:trPr>
          <w:trHeight w:val="209"/>
        </w:trPr>
        <w:tc>
          <w:tcPr>
            <w:tcW w:w="15877" w:type="dxa"/>
            <w:gridSpan w:val="12"/>
          </w:tcPr>
          <w:p w:rsidR="00E86EF0" w:rsidRPr="002545EE" w:rsidRDefault="005B09C9" w:rsidP="005B09C9">
            <w:pPr>
              <w:pStyle w:val="ConsPlusNormal"/>
              <w:ind w:firstLine="717"/>
              <w:jc w:val="center"/>
              <w:rPr>
                <w:b/>
                <w:color w:val="000000" w:themeColor="text1"/>
              </w:rPr>
            </w:pPr>
            <w:r w:rsidRPr="002545EE">
              <w:rPr>
                <w:b/>
                <w:color w:val="000000" w:themeColor="text1"/>
              </w:rPr>
              <w:lastRenderedPageBreak/>
              <w:t>4. Рынок психолого-педагогического сопровождения детей с ограниченными возможностями здоровья</w:t>
            </w:r>
          </w:p>
        </w:tc>
      </w:tr>
      <w:tr w:rsidR="00E86EF0" w:rsidRPr="002545EE" w:rsidTr="00507AD4">
        <w:trPr>
          <w:trHeight w:val="1092"/>
        </w:trPr>
        <w:tc>
          <w:tcPr>
            <w:tcW w:w="15877" w:type="dxa"/>
            <w:gridSpan w:val="12"/>
          </w:tcPr>
          <w:p w:rsidR="00E86EF0" w:rsidRPr="002545EE" w:rsidRDefault="00A53967" w:rsidP="007777C3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              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территориальная  психолого-медико-педагогическая комиссия Дальнереченского городского округа. В состав комиссии входят специалисты учреждения здравоохранения и образования городского округа. </w:t>
            </w:r>
          </w:p>
        </w:tc>
      </w:tr>
      <w:tr w:rsidR="00A53967" w:rsidRPr="002545EE" w:rsidTr="005C4F5F">
        <w:tc>
          <w:tcPr>
            <w:tcW w:w="602" w:type="dxa"/>
          </w:tcPr>
          <w:p w:rsidR="00A53967" w:rsidRPr="002545EE" w:rsidRDefault="00A53967" w:rsidP="001E775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4.1</w:t>
            </w:r>
          </w:p>
        </w:tc>
        <w:tc>
          <w:tcPr>
            <w:tcW w:w="2463" w:type="dxa"/>
          </w:tcPr>
          <w:p w:rsidR="00A53967" w:rsidRPr="002545EE" w:rsidRDefault="00A53967" w:rsidP="001E775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Консультационная и методическая помощь индивидуальным предпринимателям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53967" w:rsidRPr="002545EE" w:rsidRDefault="00A5396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0" w:type="dxa"/>
          </w:tcPr>
          <w:p w:rsidR="00A53967" w:rsidRPr="002545EE" w:rsidRDefault="00A53967" w:rsidP="00A5396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83" w:type="dxa"/>
            <w:gridSpan w:val="2"/>
          </w:tcPr>
          <w:p w:rsidR="00A53967" w:rsidRPr="002545EE" w:rsidRDefault="00A53967" w:rsidP="00A53967">
            <w:pPr>
              <w:ind w:firstLine="0"/>
              <w:jc w:val="left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Процент </w:t>
            </w:r>
          </w:p>
        </w:tc>
        <w:tc>
          <w:tcPr>
            <w:tcW w:w="1559" w:type="dxa"/>
          </w:tcPr>
          <w:p w:rsidR="00A53967" w:rsidRPr="002545EE" w:rsidRDefault="004218B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2"/>
          </w:tcPr>
          <w:p w:rsidR="00A53967" w:rsidRPr="002545EE" w:rsidRDefault="004218B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</w:t>
            </w:r>
          </w:p>
        </w:tc>
        <w:tc>
          <w:tcPr>
            <w:tcW w:w="2269" w:type="dxa"/>
          </w:tcPr>
          <w:p w:rsidR="00A53967" w:rsidRPr="002545EE" w:rsidRDefault="004218B7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Управление образования Дальнереченского городского окру</w:t>
            </w:r>
          </w:p>
        </w:tc>
        <w:tc>
          <w:tcPr>
            <w:tcW w:w="2126" w:type="dxa"/>
          </w:tcPr>
          <w:p w:rsidR="007C31E4" w:rsidRPr="002545EE" w:rsidRDefault="007C31E4" w:rsidP="007C31E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В образовательных учреждениях городского округа созданы и функционируют  6 психолого-педагогических консилиумов.</w:t>
            </w:r>
            <w:r w:rsidR="003F0EE2" w:rsidRPr="002545EE">
              <w:rPr>
                <w:color w:val="000000" w:themeColor="text1"/>
              </w:rPr>
              <w:t xml:space="preserve"> </w:t>
            </w:r>
            <w:r w:rsidRPr="002545EE">
              <w:rPr>
                <w:color w:val="000000" w:themeColor="text1"/>
              </w:rPr>
              <w:t xml:space="preserve">На базе МБДОУ «Детский сад общеразвивающего вида № 7» создан консультационный пункт для оказания помощи семьям в воспитании и развитии детей дошкольного возрасте, не </w:t>
            </w:r>
            <w:r w:rsidRPr="002545EE">
              <w:rPr>
                <w:color w:val="000000" w:themeColor="text1"/>
              </w:rPr>
              <w:lastRenderedPageBreak/>
              <w:t>посещающих дошкольные организации.</w:t>
            </w:r>
          </w:p>
          <w:p w:rsidR="00A53967" w:rsidRPr="002545EE" w:rsidRDefault="00A53967" w:rsidP="007C31E4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</w:tr>
      <w:tr w:rsidR="007777C3" w:rsidRPr="002545EE" w:rsidTr="005C4F5F">
        <w:tc>
          <w:tcPr>
            <w:tcW w:w="602" w:type="dxa"/>
          </w:tcPr>
          <w:p w:rsidR="007777C3" w:rsidRPr="002545EE" w:rsidRDefault="005C4F5F" w:rsidP="001E775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463" w:type="dxa"/>
          </w:tcPr>
          <w:p w:rsidR="007777C3" w:rsidRPr="002545EE" w:rsidRDefault="005C4F5F" w:rsidP="001E775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Консультационная и методическая помощь индивидуальным предпринимателям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7777C3" w:rsidRPr="002545EE" w:rsidRDefault="005C4F5F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0" w:type="dxa"/>
          </w:tcPr>
          <w:p w:rsidR="007777C3" w:rsidRPr="002545EE" w:rsidRDefault="00A21808" w:rsidP="00A5396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283" w:type="dxa"/>
            <w:gridSpan w:val="2"/>
          </w:tcPr>
          <w:p w:rsidR="007777C3" w:rsidRPr="002545EE" w:rsidRDefault="00A21808" w:rsidP="00A53967">
            <w:pPr>
              <w:ind w:firstLine="0"/>
              <w:jc w:val="left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7777C3" w:rsidRPr="002545EE" w:rsidRDefault="00A21808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0,01</w:t>
            </w:r>
          </w:p>
        </w:tc>
        <w:tc>
          <w:tcPr>
            <w:tcW w:w="1984" w:type="dxa"/>
            <w:gridSpan w:val="2"/>
          </w:tcPr>
          <w:p w:rsidR="007777C3" w:rsidRPr="002545EE" w:rsidRDefault="00A21808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0,01</w:t>
            </w:r>
          </w:p>
        </w:tc>
        <w:tc>
          <w:tcPr>
            <w:tcW w:w="2269" w:type="dxa"/>
          </w:tcPr>
          <w:p w:rsidR="007777C3" w:rsidRPr="002545EE" w:rsidRDefault="00A21808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Управление образования Дальнереченского городского окру</w:t>
            </w:r>
          </w:p>
        </w:tc>
        <w:tc>
          <w:tcPr>
            <w:tcW w:w="2126" w:type="dxa"/>
          </w:tcPr>
          <w:p w:rsidR="007777C3" w:rsidRPr="002545EE" w:rsidRDefault="00EE55EC" w:rsidP="007C31E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территории Дальнереченского городского округа услуги по развитию речи детей, психолого-педагогического сопровождения оказывают 2 индивидуальных предпринимателя, стоимость таких услуг составляет от 500 руб. до 1000 руб. за одно занятие.</w:t>
            </w: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42764F" w:rsidRPr="002545EE" w:rsidRDefault="006E17D9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lastRenderedPageBreak/>
              <w:t>5. Рынок выполнения работ по благоустройству городской среды</w:t>
            </w: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5108BC" w:rsidRPr="002545EE" w:rsidRDefault="005108BC" w:rsidP="005108BC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42764F" w:rsidRPr="002545EE" w:rsidRDefault="005C4B46" w:rsidP="005C4B4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2545EE">
              <w:rPr>
                <w:color w:val="000000" w:themeColor="text1"/>
              </w:rPr>
              <w:t>На территории городского округа работы по благоустройству городской среды (в рамках заключенных контрактов) выполн</w:t>
            </w:r>
            <w:r w:rsidR="005238AC">
              <w:rPr>
                <w:color w:val="000000" w:themeColor="text1"/>
              </w:rPr>
              <w:t>яли</w:t>
            </w:r>
            <w:r w:rsidRPr="002545EE">
              <w:rPr>
                <w:color w:val="000000" w:themeColor="text1"/>
              </w:rPr>
              <w:t xml:space="preserve"> 12 организаций. Кроме работ по содержанию и текущему ремонту объектов благоустройства в 2018-2020 годах осуществлялось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r w:rsidR="00443948" w:rsidRPr="002545E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516D2" w:rsidRPr="002545EE" w:rsidRDefault="008516D2" w:rsidP="005C4B46">
            <w:pPr>
              <w:pStyle w:val="ConsPlusNormal"/>
              <w:rPr>
                <w:color w:val="000000" w:themeColor="text1"/>
              </w:rPr>
            </w:pPr>
          </w:p>
        </w:tc>
      </w:tr>
      <w:tr w:rsidR="00271B0B" w:rsidRPr="002545EE" w:rsidTr="0094320C">
        <w:trPr>
          <w:trHeight w:val="3629"/>
        </w:trPr>
        <w:tc>
          <w:tcPr>
            <w:tcW w:w="602" w:type="dxa"/>
          </w:tcPr>
          <w:p w:rsidR="00271B0B" w:rsidRPr="002545EE" w:rsidRDefault="006E17D9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5</w:t>
            </w:r>
            <w:r w:rsidR="00271B0B" w:rsidRPr="002545EE">
              <w:rPr>
                <w:color w:val="000000" w:themeColor="text1"/>
              </w:rPr>
              <w:t>.1</w:t>
            </w:r>
          </w:p>
        </w:tc>
        <w:tc>
          <w:tcPr>
            <w:tcW w:w="2463" w:type="dxa"/>
          </w:tcPr>
          <w:p w:rsidR="00271B0B" w:rsidRPr="002545EE" w:rsidRDefault="006E17D9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</w:tcPr>
          <w:p w:rsidR="00271B0B" w:rsidRPr="002545EE" w:rsidRDefault="00271B0B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2019 -2022</w:t>
            </w:r>
          </w:p>
        </w:tc>
        <w:tc>
          <w:tcPr>
            <w:tcW w:w="2126" w:type="dxa"/>
            <w:gridSpan w:val="2"/>
          </w:tcPr>
          <w:p w:rsidR="00271B0B" w:rsidRPr="002545EE" w:rsidRDefault="006E17D9" w:rsidP="00196F33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271B0B" w:rsidRPr="002545EE" w:rsidRDefault="00271B0B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271B0B" w:rsidRPr="002545EE" w:rsidRDefault="005108BC" w:rsidP="00D0162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271B0B" w:rsidRPr="002545EE" w:rsidRDefault="00271B0B" w:rsidP="00D0162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71B0B" w:rsidRPr="002545EE" w:rsidRDefault="005108BC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  <w:p w:rsidR="00271B0B" w:rsidRPr="002545EE" w:rsidRDefault="00271B0B" w:rsidP="00D0162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271B0B" w:rsidRPr="002545EE" w:rsidRDefault="005108BC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1E548F" w:rsidRPr="002545EE" w:rsidRDefault="001E548F" w:rsidP="001E548F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Работы по благоустройству городской среды осуществляются в результате проведения конкурсных процедур и в рамках муниципального задания.</w:t>
            </w:r>
          </w:p>
          <w:p w:rsidR="00271B0B" w:rsidRPr="002545EE" w:rsidRDefault="00271B0B" w:rsidP="001E548F">
            <w:pPr>
              <w:pStyle w:val="ConsPlusNormal"/>
              <w:rPr>
                <w:color w:val="000000" w:themeColor="text1"/>
                <w:highlight w:val="yellow"/>
              </w:rPr>
            </w:pPr>
          </w:p>
          <w:p w:rsidR="008516D2" w:rsidRPr="002545EE" w:rsidRDefault="008516D2" w:rsidP="001E548F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</w:tr>
      <w:tr w:rsidR="00443948" w:rsidRPr="002545EE" w:rsidTr="005C4F5F">
        <w:tc>
          <w:tcPr>
            <w:tcW w:w="602" w:type="dxa"/>
          </w:tcPr>
          <w:p w:rsidR="00443948" w:rsidRPr="002545EE" w:rsidRDefault="00443948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5.2</w:t>
            </w:r>
          </w:p>
        </w:tc>
        <w:tc>
          <w:tcPr>
            <w:tcW w:w="2463" w:type="dxa"/>
          </w:tcPr>
          <w:p w:rsidR="00443948" w:rsidRPr="002545EE" w:rsidRDefault="008516D2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Информирование в средствах массовой информации о реализации мероприятий муниципальной программы </w:t>
            </w:r>
            <w:r w:rsidRPr="002545EE">
              <w:rPr>
                <w:color w:val="000000" w:themeColor="text1"/>
              </w:rPr>
              <w:lastRenderedPageBreak/>
              <w:t>«Формирование современной городской среды Дальнереченского городского округа»</w:t>
            </w:r>
          </w:p>
          <w:p w:rsidR="0094320C" w:rsidRPr="002545EE" w:rsidRDefault="0094320C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443948" w:rsidRPr="002545EE" w:rsidRDefault="008516D2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2019-2020</w:t>
            </w:r>
          </w:p>
        </w:tc>
        <w:tc>
          <w:tcPr>
            <w:tcW w:w="2126" w:type="dxa"/>
            <w:gridSpan w:val="2"/>
          </w:tcPr>
          <w:p w:rsidR="00443948" w:rsidRPr="002545EE" w:rsidRDefault="00443948" w:rsidP="00196F3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</w:tcPr>
          <w:p w:rsidR="00443948" w:rsidRPr="002545EE" w:rsidRDefault="00443948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443948" w:rsidRPr="002545EE" w:rsidRDefault="005238AC" w:rsidP="00D0162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</w:tcPr>
          <w:p w:rsidR="00443948" w:rsidRPr="002545EE" w:rsidRDefault="005238AC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443948" w:rsidRPr="002545EE" w:rsidRDefault="005238AC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</w:t>
            </w:r>
            <w:r w:rsidRPr="002545EE">
              <w:rPr>
                <w:color w:val="000000" w:themeColor="text1"/>
              </w:rPr>
              <w:lastRenderedPageBreak/>
              <w:t>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443948" w:rsidRPr="002545EE" w:rsidRDefault="009944A6" w:rsidP="001E548F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 xml:space="preserve">Информирование о реализации мероприятий по благоустройству городской среды осуществляется на официальном </w:t>
            </w:r>
            <w:r w:rsidRPr="002545EE">
              <w:rPr>
                <w:color w:val="000000" w:themeColor="text1"/>
              </w:rPr>
              <w:lastRenderedPageBreak/>
              <w:t>сайте</w:t>
            </w:r>
          </w:p>
          <w:p w:rsidR="00FC7407" w:rsidRPr="002545EE" w:rsidRDefault="00F736A4" w:rsidP="0094320C">
            <w:pPr>
              <w:pStyle w:val="ConsPlusNormal"/>
              <w:rPr>
                <w:color w:val="000000" w:themeColor="text1"/>
              </w:rPr>
            </w:pPr>
            <w:hyperlink r:id="rId8" w:history="1">
              <w:r w:rsidR="0094320C" w:rsidRPr="002545EE">
                <w:rPr>
                  <w:rStyle w:val="aa"/>
                  <w:color w:val="000000" w:themeColor="text1"/>
                </w:rPr>
                <w:t>http://dalnerokrug.ru/spravochnaya-informatsiya/fpp-formirovanie-komfortnoj-gorodskoj-sredy.html</w:t>
              </w:r>
            </w:hyperlink>
          </w:p>
          <w:p w:rsidR="0094320C" w:rsidRPr="002545EE" w:rsidRDefault="0094320C" w:rsidP="0094320C">
            <w:pPr>
              <w:pStyle w:val="ConsPlusNormal"/>
              <w:rPr>
                <w:color w:val="000000" w:themeColor="text1"/>
              </w:rPr>
            </w:pP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42764F" w:rsidRPr="002545EE" w:rsidRDefault="009C0593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lastRenderedPageBreak/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C0593" w:rsidRPr="002545EE" w:rsidTr="00507AD4">
        <w:tc>
          <w:tcPr>
            <w:tcW w:w="15877" w:type="dxa"/>
            <w:gridSpan w:val="12"/>
          </w:tcPr>
          <w:p w:rsidR="009C0593" w:rsidRPr="002545EE" w:rsidRDefault="008C73B1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166957" w:rsidRPr="002545EE" w:rsidTr="005C4F5F">
        <w:trPr>
          <w:trHeight w:val="416"/>
        </w:trPr>
        <w:tc>
          <w:tcPr>
            <w:tcW w:w="602" w:type="dxa"/>
          </w:tcPr>
          <w:p w:rsidR="00166957" w:rsidRPr="002545EE" w:rsidRDefault="008C73B1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6</w:t>
            </w:r>
            <w:r w:rsidR="00166957" w:rsidRPr="002545EE">
              <w:rPr>
                <w:color w:val="000000" w:themeColor="text1"/>
              </w:rPr>
              <w:t>.1</w:t>
            </w:r>
          </w:p>
        </w:tc>
        <w:tc>
          <w:tcPr>
            <w:tcW w:w="2463" w:type="dxa"/>
          </w:tcPr>
          <w:p w:rsidR="00166957" w:rsidRPr="002545EE" w:rsidRDefault="008C73B1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</w:t>
            </w:r>
            <w:r w:rsidRPr="002545EE">
              <w:rPr>
                <w:color w:val="000000" w:themeColor="text1"/>
              </w:rPr>
              <w:lastRenderedPageBreak/>
              <w:t>доме</w:t>
            </w:r>
          </w:p>
        </w:tc>
        <w:tc>
          <w:tcPr>
            <w:tcW w:w="1465" w:type="dxa"/>
          </w:tcPr>
          <w:p w:rsidR="00166957" w:rsidRPr="002545EE" w:rsidRDefault="00166957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2019-2022</w:t>
            </w:r>
          </w:p>
        </w:tc>
        <w:tc>
          <w:tcPr>
            <w:tcW w:w="2126" w:type="dxa"/>
            <w:gridSpan w:val="2"/>
            <w:vMerge w:val="restart"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6957" w:rsidRPr="002545EE" w:rsidRDefault="008C73B1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166957" w:rsidRPr="002545EE" w:rsidRDefault="008C73B1" w:rsidP="003F38B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166957" w:rsidRPr="002545EE" w:rsidRDefault="008C73B1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9" w:type="dxa"/>
            <w:vMerge w:val="restart"/>
          </w:tcPr>
          <w:p w:rsidR="00166957" w:rsidRPr="002545EE" w:rsidRDefault="008C73B1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  <w:vMerge w:val="restart"/>
          </w:tcPr>
          <w:p w:rsidR="00441108" w:rsidRPr="002545EE" w:rsidRDefault="00D9258C" w:rsidP="00441108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Муниципальные правовые акты размещаются </w:t>
            </w:r>
          </w:p>
          <w:p w:rsidR="00441108" w:rsidRPr="002545EE" w:rsidRDefault="00441108" w:rsidP="00441108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официальном сайте</w:t>
            </w:r>
          </w:p>
          <w:p w:rsidR="00D9258C" w:rsidRPr="002545EE" w:rsidRDefault="00D9258C" w:rsidP="00441108">
            <w:pPr>
              <w:pStyle w:val="ConsPlusNormal"/>
              <w:rPr>
                <w:color w:val="000000" w:themeColor="text1"/>
              </w:rPr>
            </w:pPr>
          </w:p>
          <w:p w:rsidR="00D9258C" w:rsidRPr="002545EE" w:rsidRDefault="00F736A4" w:rsidP="00441108">
            <w:pPr>
              <w:pStyle w:val="ConsPlusNormal"/>
              <w:rPr>
                <w:color w:val="000000" w:themeColor="text1"/>
              </w:rPr>
            </w:pPr>
            <w:hyperlink r:id="rId9" w:history="1">
              <w:r w:rsidR="00D9258C" w:rsidRPr="002545EE">
                <w:rPr>
                  <w:rStyle w:val="aa"/>
                  <w:color w:val="000000" w:themeColor="text1"/>
                </w:rPr>
                <w:t>http://dalnerokrug.ru/mku-upravlenie-zhkkh.html</w:t>
              </w:r>
            </w:hyperlink>
          </w:p>
          <w:p w:rsidR="00D9258C" w:rsidRPr="002545EE" w:rsidRDefault="00D9258C" w:rsidP="00441108">
            <w:pPr>
              <w:pStyle w:val="ConsPlusNormal"/>
              <w:rPr>
                <w:color w:val="000000" w:themeColor="text1"/>
              </w:rPr>
            </w:pPr>
          </w:p>
          <w:p w:rsidR="00166957" w:rsidRPr="002545EE" w:rsidRDefault="00F736A4" w:rsidP="00166957">
            <w:pPr>
              <w:pStyle w:val="ConsPlusNormal"/>
              <w:jc w:val="both"/>
              <w:rPr>
                <w:color w:val="000000" w:themeColor="text1"/>
              </w:rPr>
            </w:pPr>
            <w:hyperlink r:id="rId10" w:history="1">
              <w:r w:rsidR="00441108" w:rsidRPr="002545EE">
                <w:rPr>
                  <w:rStyle w:val="aa"/>
                  <w:color w:val="000000" w:themeColor="text1"/>
                </w:rPr>
                <w:t>http://dalnerokrug.ru/otdel-zhkkh/programma-kapitalnogo-remonta-obshchego-</w:t>
              </w:r>
              <w:r w:rsidR="00441108" w:rsidRPr="002545EE">
                <w:rPr>
                  <w:rStyle w:val="aa"/>
                  <w:color w:val="000000" w:themeColor="text1"/>
                </w:rPr>
                <w:lastRenderedPageBreak/>
                <w:t>imushchestva-v-mnogokvartirnykh-domakh.html</w:t>
              </w:r>
            </w:hyperlink>
          </w:p>
          <w:p w:rsidR="00441108" w:rsidRPr="002545EE" w:rsidRDefault="00441108" w:rsidP="00166957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166957" w:rsidRPr="002545EE" w:rsidTr="005C4F5F">
        <w:trPr>
          <w:trHeight w:val="420"/>
        </w:trPr>
        <w:tc>
          <w:tcPr>
            <w:tcW w:w="602" w:type="dxa"/>
          </w:tcPr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166957" w:rsidRPr="002545EE" w:rsidRDefault="00166957" w:rsidP="00865E66">
            <w:pPr>
              <w:pStyle w:val="ConsPlusNormal"/>
              <w:jc w:val="both"/>
              <w:rPr>
                <w:rFonts w:ascii="Traditional Arabic" w:hAnsi="Traditional Arabic" w:cs="Traditional Arabic"/>
                <w:color w:val="000000" w:themeColor="text1"/>
              </w:rPr>
            </w:pPr>
          </w:p>
        </w:tc>
        <w:tc>
          <w:tcPr>
            <w:tcW w:w="1465" w:type="dxa"/>
          </w:tcPr>
          <w:p w:rsidR="00166957" w:rsidRPr="002545EE" w:rsidRDefault="00166957" w:rsidP="00865E6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vMerge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36" w:type="dxa"/>
            <w:gridSpan w:val="3"/>
            <w:vMerge/>
          </w:tcPr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4" w:type="dxa"/>
            <w:vMerge/>
          </w:tcPr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269" w:type="dxa"/>
            <w:vMerge/>
          </w:tcPr>
          <w:p w:rsidR="00166957" w:rsidRPr="002545EE" w:rsidRDefault="00166957" w:rsidP="00BE2AD4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vMerge/>
          </w:tcPr>
          <w:p w:rsidR="00166957" w:rsidRPr="002545EE" w:rsidRDefault="00166957" w:rsidP="00BE2AD4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42764F" w:rsidRPr="002545EE" w:rsidRDefault="00B04582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04582" w:rsidRPr="002545EE" w:rsidTr="00507AD4">
        <w:tc>
          <w:tcPr>
            <w:tcW w:w="15877" w:type="dxa"/>
            <w:gridSpan w:val="12"/>
          </w:tcPr>
          <w:p w:rsidR="00B04582" w:rsidRPr="002545EE" w:rsidRDefault="00B04582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«Исток-МД».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B04582" w:rsidRPr="002545EE" w:rsidRDefault="00B04582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507AD4" w:rsidRPr="002545EE" w:rsidTr="005C4F5F">
        <w:trPr>
          <w:trHeight w:val="253"/>
        </w:trPr>
        <w:tc>
          <w:tcPr>
            <w:tcW w:w="602" w:type="dxa"/>
          </w:tcPr>
          <w:p w:rsidR="00507AD4" w:rsidRPr="002545EE" w:rsidRDefault="00C04D6C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7</w:t>
            </w:r>
            <w:r w:rsidR="00507AD4" w:rsidRPr="002545EE">
              <w:rPr>
                <w:color w:val="000000" w:themeColor="text1"/>
              </w:rPr>
              <w:t>1</w:t>
            </w:r>
          </w:p>
        </w:tc>
        <w:tc>
          <w:tcPr>
            <w:tcW w:w="2463" w:type="dxa"/>
          </w:tcPr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</w:t>
            </w: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6" w:type="dxa"/>
            <w:gridSpan w:val="2"/>
            <w:vMerge w:val="restart"/>
          </w:tcPr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507AD4" w:rsidRPr="002545EE" w:rsidRDefault="00507AD4" w:rsidP="0033046B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9" w:type="dxa"/>
            <w:vMerge w:val="restart"/>
          </w:tcPr>
          <w:p w:rsidR="00507AD4" w:rsidRPr="002545EE" w:rsidRDefault="00DE18CE" w:rsidP="00C04D6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МКУ «ХОЗУ Дальнереченского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:rsidR="00507AD4" w:rsidRPr="002545EE" w:rsidRDefault="00DE18CE" w:rsidP="00507AD4">
            <w:pPr>
              <w:ind w:firstLine="223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Изучен пассажиропоток по действующим маршрутам регулярных перевозок</w:t>
            </w:r>
          </w:p>
        </w:tc>
      </w:tr>
      <w:tr w:rsidR="00507AD4" w:rsidRPr="002545EE" w:rsidTr="005C4F5F">
        <w:trPr>
          <w:trHeight w:val="253"/>
        </w:trPr>
        <w:tc>
          <w:tcPr>
            <w:tcW w:w="602" w:type="dxa"/>
          </w:tcPr>
          <w:p w:rsidR="00507AD4" w:rsidRPr="002545EE" w:rsidRDefault="00515C71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7</w:t>
            </w:r>
            <w:r w:rsidR="00507AD4" w:rsidRPr="002545EE">
              <w:rPr>
                <w:color w:val="000000" w:themeColor="text1"/>
              </w:rPr>
              <w:t>.2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Развитие и </w:t>
            </w:r>
            <w:r w:rsidRPr="002545EE">
              <w:rPr>
                <w:color w:val="000000" w:themeColor="text1"/>
              </w:rPr>
              <w:lastRenderedPageBreak/>
              <w:t>совершенствование законодательства в области регулирования пассажирских регулярных перевозок</w:t>
            </w: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2019-2022</w:t>
            </w:r>
          </w:p>
        </w:tc>
        <w:tc>
          <w:tcPr>
            <w:tcW w:w="2126" w:type="dxa"/>
            <w:gridSpan w:val="2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507AD4" w:rsidRPr="002545EE" w:rsidRDefault="00515C71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В порядке </w:t>
            </w:r>
            <w:r w:rsidRPr="002545EE">
              <w:rPr>
                <w:color w:val="000000" w:themeColor="text1"/>
              </w:rPr>
              <w:lastRenderedPageBreak/>
              <w:t xml:space="preserve">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объявлен открытый конкурс на право осуществления перевозок по нереглируемому маршруту. Извещение о проведении </w:t>
            </w:r>
            <w:r w:rsidRPr="002545EE">
              <w:rPr>
                <w:color w:val="000000" w:themeColor="text1"/>
              </w:rPr>
              <w:lastRenderedPageBreak/>
              <w:t>открытого конкурса опубликовано на официальном сайте Дальнереченского округа в сети Интернет.</w:t>
            </w:r>
          </w:p>
        </w:tc>
      </w:tr>
      <w:tr w:rsidR="00507AD4" w:rsidRPr="002545EE" w:rsidTr="005C4F5F">
        <w:trPr>
          <w:trHeight w:val="1528"/>
        </w:trPr>
        <w:tc>
          <w:tcPr>
            <w:tcW w:w="602" w:type="dxa"/>
          </w:tcPr>
          <w:p w:rsidR="00507AD4" w:rsidRPr="002545EE" w:rsidRDefault="00515C71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7</w:t>
            </w:r>
            <w:r w:rsidR="00507AD4" w:rsidRPr="002545EE">
              <w:rPr>
                <w:color w:val="000000" w:themeColor="text1"/>
              </w:rPr>
              <w:t>.3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2019-2022</w:t>
            </w:r>
          </w:p>
        </w:tc>
        <w:tc>
          <w:tcPr>
            <w:tcW w:w="2126" w:type="dxa"/>
            <w:gridSpan w:val="2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shd w:val="clear" w:color="auto" w:fill="auto"/>
          </w:tcPr>
          <w:p w:rsidR="00507AD4" w:rsidRPr="002545EE" w:rsidRDefault="00507AD4" w:rsidP="00507A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0630D" w:rsidRPr="002545EE" w:rsidRDefault="0020630D" w:rsidP="0020630D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Муниципальные правовые акты размещаются </w:t>
            </w:r>
          </w:p>
          <w:p w:rsidR="0020630D" w:rsidRPr="002545EE" w:rsidRDefault="0020630D" w:rsidP="0020630D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официальном сайте</w:t>
            </w:r>
          </w:p>
          <w:p w:rsidR="00507AD4" w:rsidRPr="002545EE" w:rsidRDefault="00F736A4" w:rsidP="00507AD4">
            <w:pPr>
              <w:ind w:firstLine="264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20630D" w:rsidRPr="002545EE">
                <w:rPr>
                  <w:rStyle w:val="aa"/>
                  <w:color w:val="000000" w:themeColor="text1"/>
                  <w:sz w:val="24"/>
                  <w:szCs w:val="24"/>
                </w:rPr>
                <w:t>http://dalnerokrug.ru/otdel-ekonomiki-i-prognozirovaniya/reestr-predpriyatij-passazhirskikh-perevozok.html</w:t>
              </w:r>
            </w:hyperlink>
          </w:p>
          <w:p w:rsidR="0020630D" w:rsidRPr="002545EE" w:rsidRDefault="00F736A4" w:rsidP="00507AD4">
            <w:pPr>
              <w:ind w:firstLine="264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20630D" w:rsidRPr="002545EE">
                <w:rPr>
                  <w:rStyle w:val="aa"/>
                  <w:color w:val="000000" w:themeColor="text1"/>
                  <w:sz w:val="24"/>
                  <w:szCs w:val="24"/>
                </w:rPr>
                <w:t>http://dalnerokrug.ru/otdel-ekonomiki-i-prognozirovaniya/otkrytye-konkursy.html</w:t>
              </w:r>
            </w:hyperlink>
          </w:p>
          <w:p w:rsidR="0020630D" w:rsidRPr="002545EE" w:rsidRDefault="0020630D" w:rsidP="00507AD4">
            <w:pPr>
              <w:ind w:firstLine="264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060709" w:rsidP="00507AD4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Cs w:val="26"/>
              </w:rPr>
              <w:t>8</w:t>
            </w:r>
            <w:r w:rsidR="00507AD4" w:rsidRPr="002545EE">
              <w:rPr>
                <w:b/>
                <w:color w:val="000000" w:themeColor="text1"/>
                <w:szCs w:val="26"/>
              </w:rPr>
              <w:t xml:space="preserve">. </w:t>
            </w:r>
            <w:r w:rsidR="00507AD4" w:rsidRPr="002545EE">
              <w:rPr>
                <w:rFonts w:eastAsia="Calibri"/>
                <w:b/>
                <w:color w:val="000000" w:themeColor="text1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507AD4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На территории городского округа учреждения и другие предприятия с государственным и муниципальным участием, осуществляющие хозяйственную </w:t>
            </w:r>
            <w:r w:rsidRPr="002545EE">
              <w:rPr>
                <w:color w:val="000000" w:themeColor="text1"/>
              </w:rPr>
              <w:lastRenderedPageBreak/>
              <w:t xml:space="preserve">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</w:t>
            </w:r>
            <w:r w:rsidR="00060709" w:rsidRPr="002545EE">
              <w:rPr>
                <w:color w:val="000000" w:themeColor="text1"/>
              </w:rPr>
              <w:t>3</w:t>
            </w:r>
            <w:r w:rsidRPr="002545EE">
              <w:rPr>
                <w:color w:val="000000" w:themeColor="text1"/>
              </w:rPr>
              <w:t xml:space="preserve">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507AD4" w:rsidRPr="002545EE" w:rsidRDefault="00507AD4" w:rsidP="00507AD4">
            <w:pPr>
              <w:pStyle w:val="ConsPlusNormal"/>
              <w:rPr>
                <w:color w:val="000000" w:themeColor="text1"/>
              </w:rPr>
            </w:pPr>
          </w:p>
        </w:tc>
      </w:tr>
      <w:tr w:rsidR="00507AD4" w:rsidRPr="002545EE" w:rsidTr="005C4F5F">
        <w:tc>
          <w:tcPr>
            <w:tcW w:w="602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9.1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465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46" w:type="dxa"/>
            <w:vMerge w:val="restart"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  <w:vMerge w:val="restart"/>
          </w:tcPr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2269" w:type="dxa"/>
            <w:vMerge w:val="restart"/>
          </w:tcPr>
          <w:p w:rsidR="00060709" w:rsidRPr="002545EE" w:rsidRDefault="00060709" w:rsidP="00060709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ED4FB8" w:rsidRPr="002545EE" w:rsidRDefault="00060709" w:rsidP="00060709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Информация размещена на сайте</w:t>
            </w:r>
          </w:p>
          <w:p w:rsidR="00FB734A" w:rsidRPr="002545EE" w:rsidRDefault="00060709" w:rsidP="00060709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 </w:t>
            </w:r>
          </w:p>
          <w:p w:rsidR="00060709" w:rsidRPr="002545EE" w:rsidRDefault="00F736A4" w:rsidP="00060709">
            <w:pPr>
              <w:pStyle w:val="ConsPlusNormal"/>
              <w:jc w:val="both"/>
              <w:rPr>
                <w:color w:val="000000" w:themeColor="text1"/>
              </w:rPr>
            </w:pPr>
            <w:hyperlink r:id="rId13" w:history="1">
              <w:r w:rsidR="00060709" w:rsidRPr="002545EE">
                <w:rPr>
                  <w:rStyle w:val="aa"/>
                  <w:color w:val="000000" w:themeColor="text1"/>
                </w:rPr>
                <w:t>http://dalnerokrug.ru/spravochnaya-informatsiya/gradostroitelstvo.html</w:t>
              </w:r>
            </w:hyperlink>
          </w:p>
          <w:p w:rsidR="00060709" w:rsidRPr="002545EE" w:rsidRDefault="00060709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F736A4" w:rsidP="00060709">
            <w:pPr>
              <w:pStyle w:val="ConsPlusNormal"/>
              <w:jc w:val="both"/>
              <w:rPr>
                <w:color w:val="000000" w:themeColor="text1"/>
              </w:rPr>
            </w:pPr>
            <w:hyperlink r:id="rId14" w:history="1">
              <w:r w:rsidR="00474A0C" w:rsidRPr="002545EE">
                <w:rPr>
                  <w:rStyle w:val="aa"/>
                  <w:color w:val="000000" w:themeColor="text1"/>
                </w:rPr>
                <w:t>http://dalnerokrug.ru/investitsii.html</w:t>
              </w:r>
            </w:hyperlink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07AD4" w:rsidRPr="002545EE" w:rsidTr="005C4F5F">
        <w:tc>
          <w:tcPr>
            <w:tcW w:w="602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9.2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Создание на официальном сайте 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465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269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ED042C" w:rsidP="00507AD4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Cs w:val="26"/>
              </w:rPr>
              <w:t>9</w:t>
            </w:r>
            <w:r w:rsidR="00507AD4" w:rsidRPr="002545EE">
              <w:rPr>
                <w:b/>
                <w:color w:val="000000" w:themeColor="text1"/>
                <w:szCs w:val="26"/>
              </w:rPr>
              <w:t xml:space="preserve">. </w:t>
            </w:r>
            <w:r w:rsidR="00507AD4" w:rsidRPr="002545EE">
              <w:rPr>
                <w:rFonts w:eastAsia="Calibri"/>
                <w:b/>
                <w:color w:val="000000" w:themeColor="text1"/>
                <w:szCs w:val="26"/>
              </w:rPr>
              <w:t>Сфера наружной рекламы</w:t>
            </w: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507AD4" w:rsidP="00ED042C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На территории </w:t>
            </w:r>
            <w:r w:rsidR="00ED042C" w:rsidRPr="002545EE">
              <w:rPr>
                <w:color w:val="000000" w:themeColor="text1"/>
              </w:rPr>
              <w:t xml:space="preserve">Дальнереченского </w:t>
            </w:r>
            <w:r w:rsidRPr="002545EE">
              <w:rPr>
                <w:color w:val="000000" w:themeColor="text1"/>
              </w:rPr>
              <w:t xml:space="preserve">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</w:t>
            </w:r>
            <w:r w:rsidRPr="002545EE">
              <w:rPr>
                <w:color w:val="000000" w:themeColor="text1"/>
              </w:rPr>
              <w:lastRenderedPageBreak/>
              <w:t>конкуренции на данном рынке направлена на сохранение сложившегося уровня конкурентных отношений.</w:t>
            </w:r>
          </w:p>
        </w:tc>
      </w:tr>
      <w:tr w:rsidR="000F7FA4" w:rsidRPr="002545EE" w:rsidTr="005C4F5F">
        <w:tc>
          <w:tcPr>
            <w:tcW w:w="602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11.1</w:t>
            </w:r>
          </w:p>
        </w:tc>
        <w:tc>
          <w:tcPr>
            <w:tcW w:w="2463" w:type="dxa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465" w:type="dxa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доля организаций частной формы собственности в сфере наружной рекламы</w:t>
            </w:r>
          </w:p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проценты</w:t>
            </w:r>
          </w:p>
          <w:p w:rsidR="000F7FA4" w:rsidRPr="002545EE" w:rsidRDefault="000F7FA4" w:rsidP="00507A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2269" w:type="dxa"/>
            <w:vMerge w:val="restart"/>
          </w:tcPr>
          <w:p w:rsidR="00ED042C" w:rsidRPr="002545EE" w:rsidRDefault="00ED042C" w:rsidP="00ED042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0F7FA4" w:rsidRPr="002545EE" w:rsidRDefault="000F7FA4" w:rsidP="000F7FA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D042C" w:rsidRPr="002545EE" w:rsidRDefault="00ED042C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ED042C" w:rsidRPr="002545EE" w:rsidRDefault="00ED042C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ED042C" w:rsidRPr="002545EE" w:rsidRDefault="00ED042C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0F7FA4" w:rsidRPr="002545EE" w:rsidRDefault="000F7FA4" w:rsidP="00175B61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 xml:space="preserve">Актуализация схем размещения рекламных конструкций произведена постановлением администрации городского округа от </w:t>
            </w:r>
            <w:r w:rsidR="00175B61" w:rsidRPr="002545EE">
              <w:rPr>
                <w:color w:val="000000" w:themeColor="text1"/>
              </w:rPr>
              <w:t>20.08</w:t>
            </w:r>
            <w:r w:rsidRPr="002545EE">
              <w:rPr>
                <w:color w:val="000000" w:themeColor="text1"/>
              </w:rPr>
              <w:t>.201</w:t>
            </w:r>
            <w:r w:rsidR="00175B61" w:rsidRPr="002545EE">
              <w:rPr>
                <w:color w:val="000000" w:themeColor="text1"/>
              </w:rPr>
              <w:t>5</w:t>
            </w:r>
            <w:r w:rsidRPr="002545EE">
              <w:rPr>
                <w:color w:val="000000" w:themeColor="text1"/>
              </w:rPr>
              <w:t xml:space="preserve">№ </w:t>
            </w:r>
            <w:r w:rsidR="00175B61" w:rsidRPr="002545EE">
              <w:rPr>
                <w:color w:val="000000" w:themeColor="text1"/>
              </w:rPr>
              <w:t>887</w:t>
            </w:r>
          </w:p>
        </w:tc>
      </w:tr>
      <w:tr w:rsidR="000F7FA4" w:rsidRPr="002545EE" w:rsidTr="005C4F5F">
        <w:tc>
          <w:tcPr>
            <w:tcW w:w="602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11.2</w:t>
            </w:r>
          </w:p>
        </w:tc>
        <w:tc>
          <w:tcPr>
            <w:tcW w:w="2463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Размещение на официальном сайте перечня  НПА, МПА, регулирующих сферы наружной рекламы</w:t>
            </w:r>
          </w:p>
        </w:tc>
        <w:tc>
          <w:tcPr>
            <w:tcW w:w="1465" w:type="dxa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До 01.12.2019, далее 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Cs w:val="26"/>
              </w:rPr>
              <w:t xml:space="preserve">на официальном сайте </w:t>
            </w:r>
          </w:p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 </w:t>
            </w:r>
            <w:hyperlink r:id="rId15" w:history="1">
              <w:r w:rsidR="007D3B95" w:rsidRPr="002545EE">
                <w:rPr>
                  <w:rStyle w:val="aa"/>
                  <w:color w:val="000000" w:themeColor="text1"/>
                </w:rPr>
                <w:t>http://dalnerokrug.ru/otdel-arkhitektury-i-gradostroitelstva/skhemy-razmeshcheniya-reklamnykh-konstruktsij.html</w:t>
              </w:r>
            </w:hyperlink>
          </w:p>
          <w:p w:rsidR="007D3B95" w:rsidRPr="002545EE" w:rsidRDefault="007D3B95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AE1D84" w:rsidRPr="00A42120" w:rsidRDefault="00AE1D84" w:rsidP="00AE1D84">
      <w:pPr>
        <w:jc w:val="center"/>
        <w:rPr>
          <w:b/>
          <w:sz w:val="24"/>
          <w:szCs w:val="24"/>
        </w:rPr>
      </w:pPr>
      <w:r w:rsidRPr="00A42120">
        <w:rPr>
          <w:b/>
          <w:sz w:val="24"/>
          <w:szCs w:val="24"/>
        </w:rPr>
        <w:t>СИСТЕМНЫЕ МЕРОПРИЯТИЯ ПО СОДЕЙСТВИЮ КОНКУРЕНЦИИ</w:t>
      </w:r>
    </w:p>
    <w:tbl>
      <w:tblPr>
        <w:tblStyle w:val="a3"/>
        <w:tblW w:w="0" w:type="auto"/>
        <w:tblLook w:val="04A0"/>
      </w:tblPr>
      <w:tblGrid>
        <w:gridCol w:w="624"/>
        <w:gridCol w:w="3436"/>
        <w:gridCol w:w="3986"/>
        <w:gridCol w:w="109"/>
        <w:gridCol w:w="1705"/>
        <w:gridCol w:w="5011"/>
      </w:tblGrid>
      <w:tr w:rsidR="00AE1D84" w:rsidRPr="00A42120" w:rsidTr="00671135">
        <w:tc>
          <w:tcPr>
            <w:tcW w:w="624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95" w:type="dxa"/>
            <w:gridSpan w:val="2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5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5011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Результат</w:t>
            </w:r>
          </w:p>
        </w:tc>
      </w:tr>
      <w:tr w:rsidR="00AE1D84" w:rsidRPr="00A42120" w:rsidTr="00671135">
        <w:trPr>
          <w:trHeight w:val="410"/>
        </w:trPr>
        <w:tc>
          <w:tcPr>
            <w:tcW w:w="624" w:type="dxa"/>
          </w:tcPr>
          <w:p w:rsidR="00AE1D84" w:rsidRPr="00A42120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1</w:t>
            </w:r>
          </w:p>
        </w:tc>
        <w:tc>
          <w:tcPr>
            <w:tcW w:w="14247" w:type="dxa"/>
            <w:gridSpan w:val="5"/>
          </w:tcPr>
          <w:p w:rsidR="00AE1D84" w:rsidRPr="00A42120" w:rsidRDefault="00AE1D84" w:rsidP="00FD67F5">
            <w:pPr>
              <w:pStyle w:val="ac"/>
              <w:numPr>
                <w:ilvl w:val="0"/>
                <w:numId w:val="8"/>
              </w:numPr>
              <w:spacing w:line="240" w:lineRule="auto"/>
              <w:ind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услуг субъектов малого и среднего предпринимательства</w:t>
            </w: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Реализация мероприятий, направленных на сокращение числа и упрощение процедур муниципальной сферы ведения при организации бизнеса и реализации инвестиционных объектов; 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86F71" w:rsidRPr="00CC4EEB" w:rsidRDefault="00FD67F5" w:rsidP="00CC4EE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</w:t>
            </w:r>
            <w:r w:rsidRPr="003F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6A4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"http://dalnerokrug.ru/prinyatie-zhalob-sub-ektov-msp-na-dejstvie-dolzhnostnykh-lits-pri-provedenii-kontrolnykh-meropriyatij.html" </w:instrText>
            </w:r>
            <w:r w:rsidR="00F736A4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6" w:history="1">
              <w:r w:rsidR="00A86F71" w:rsidRPr="00CC4EE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</w:t>
              </w:r>
            </w:hyperlink>
          </w:p>
          <w:p w:rsidR="00432B3B" w:rsidRPr="00CC4EEB" w:rsidRDefault="00740F87" w:rsidP="00CC4EEB">
            <w:pPr>
              <w:ind w:firstLine="273"/>
              <w:rPr>
                <w:sz w:val="24"/>
                <w:szCs w:val="24"/>
              </w:rPr>
            </w:pPr>
            <w:r w:rsidRPr="00CC4EEB">
              <w:rPr>
                <w:rStyle w:val="aa"/>
                <w:sz w:val="24"/>
                <w:szCs w:val="24"/>
              </w:rPr>
              <w:t>l</w:t>
            </w:r>
            <w:r w:rsidR="00F736A4" w:rsidRPr="00CC4EEB">
              <w:rPr>
                <w:sz w:val="24"/>
                <w:szCs w:val="24"/>
              </w:rPr>
              <w:fldChar w:fldCharType="end"/>
            </w:r>
          </w:p>
          <w:p w:rsidR="00432B3B" w:rsidRPr="00CC4EEB" w:rsidRDefault="00F736A4" w:rsidP="00CC4EEB">
            <w:pPr>
              <w:ind w:firstLine="273"/>
              <w:rPr>
                <w:sz w:val="24"/>
                <w:szCs w:val="24"/>
              </w:rPr>
            </w:pPr>
            <w:hyperlink r:id="rId17" w:history="1">
              <w:r w:rsidR="00432B3B" w:rsidRPr="00CC4EEB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FD67F5" w:rsidRPr="00CC4EEB" w:rsidRDefault="00FD67F5" w:rsidP="00CC4EE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Администрацией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 принято и реализуется постановление</w:t>
            </w:r>
            <w:r w:rsidRPr="00CC4EEB">
              <w:rPr>
                <w:sz w:val="24"/>
                <w:szCs w:val="24"/>
              </w:rPr>
              <w:br/>
              <w:t>от 1</w:t>
            </w:r>
            <w:r w:rsidR="00740F87" w:rsidRPr="00CC4EEB">
              <w:rPr>
                <w:sz w:val="24"/>
                <w:szCs w:val="24"/>
              </w:rPr>
              <w:t>7</w:t>
            </w:r>
            <w:r w:rsidRPr="00CC4EEB">
              <w:rPr>
                <w:sz w:val="24"/>
                <w:szCs w:val="24"/>
              </w:rPr>
              <w:t xml:space="preserve"> </w:t>
            </w:r>
            <w:r w:rsidR="00740F87" w:rsidRPr="00CC4EEB">
              <w:rPr>
                <w:sz w:val="24"/>
                <w:szCs w:val="24"/>
              </w:rPr>
              <w:t>января</w:t>
            </w:r>
            <w:r w:rsidRPr="00CC4EEB">
              <w:rPr>
                <w:sz w:val="24"/>
                <w:szCs w:val="24"/>
              </w:rPr>
              <w:t xml:space="preserve"> 20</w:t>
            </w:r>
            <w:r w:rsidR="00740F87" w:rsidRPr="00CC4EEB">
              <w:rPr>
                <w:sz w:val="24"/>
                <w:szCs w:val="24"/>
              </w:rPr>
              <w:t>20</w:t>
            </w:r>
            <w:r w:rsidRPr="00CC4EEB">
              <w:rPr>
                <w:sz w:val="24"/>
                <w:szCs w:val="24"/>
              </w:rPr>
              <w:t xml:space="preserve"> года № </w:t>
            </w:r>
            <w:r w:rsidR="00740F87" w:rsidRPr="00CC4EEB">
              <w:rPr>
                <w:sz w:val="24"/>
                <w:szCs w:val="24"/>
              </w:rPr>
              <w:t>20</w:t>
            </w:r>
            <w:r w:rsidRPr="00CC4EEB">
              <w:rPr>
                <w:sz w:val="24"/>
                <w:szCs w:val="24"/>
              </w:rPr>
              <w:t xml:space="preserve"> «Об утверждении Дорожной карты по реализации Стандарта </w:t>
            </w:r>
            <w:r w:rsidRPr="00CC4EEB">
              <w:rPr>
                <w:sz w:val="24"/>
                <w:szCs w:val="24"/>
              </w:rPr>
              <w:lastRenderedPageBreak/>
              <w:t xml:space="preserve">улучшения инвестиционного климата в </w:t>
            </w:r>
            <w:r w:rsidR="00D6180E" w:rsidRPr="00CC4EEB">
              <w:rPr>
                <w:sz w:val="24"/>
                <w:szCs w:val="24"/>
              </w:rPr>
              <w:t xml:space="preserve">Дальнереченском </w:t>
            </w:r>
            <w:r w:rsidRPr="00CC4EEB">
              <w:rPr>
                <w:sz w:val="24"/>
                <w:szCs w:val="24"/>
              </w:rPr>
              <w:t>городском округе</w:t>
            </w:r>
            <w:r w:rsidR="00740F87" w:rsidRPr="00CC4EEB">
              <w:rPr>
                <w:sz w:val="24"/>
                <w:szCs w:val="24"/>
              </w:rPr>
              <w:t xml:space="preserve"> приморского края </w:t>
            </w:r>
            <w:r w:rsidRPr="00CC4EEB">
              <w:rPr>
                <w:sz w:val="24"/>
                <w:szCs w:val="24"/>
              </w:rPr>
              <w:t xml:space="preserve"> на 2020 год».</w:t>
            </w:r>
          </w:p>
          <w:p w:rsidR="00D6180E" w:rsidRPr="00CC4EEB" w:rsidRDefault="00FD67F5" w:rsidP="00CC4EEB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в разделе «Инвестици</w:t>
            </w:r>
            <w:r w:rsidR="00D6180E" w:rsidRPr="00CC4EEB">
              <w:rPr>
                <w:sz w:val="24"/>
                <w:szCs w:val="24"/>
              </w:rPr>
              <w:t>и</w:t>
            </w:r>
            <w:r w:rsidRPr="00CC4EEB">
              <w:rPr>
                <w:sz w:val="24"/>
                <w:szCs w:val="24"/>
              </w:rPr>
              <w:t xml:space="preserve">» размещена актуальная информация по данному направлению: </w:t>
            </w:r>
            <w:hyperlink r:id="rId18" w:history="1">
              <w:r w:rsidR="00D6180E" w:rsidRPr="00CC4EEB">
                <w:rPr>
                  <w:rStyle w:val="aa"/>
                  <w:sz w:val="24"/>
                  <w:szCs w:val="24"/>
                </w:rPr>
                <w:t>http://dalnerokrug.ru/investitsii.html</w:t>
              </w:r>
            </w:hyperlink>
          </w:p>
          <w:p w:rsidR="00FD67F5" w:rsidRPr="00CC4EEB" w:rsidRDefault="00FD67F5" w:rsidP="00FD67F5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 В </w:t>
            </w:r>
            <w:r w:rsidR="002D070C">
              <w:rPr>
                <w:sz w:val="24"/>
                <w:szCs w:val="24"/>
              </w:rPr>
              <w:t>4</w:t>
            </w:r>
            <w:r w:rsidRPr="00CC4EEB">
              <w:rPr>
                <w:sz w:val="24"/>
                <w:szCs w:val="24"/>
              </w:rPr>
              <w:t xml:space="preserve"> квартале 2020 года</w:t>
            </w:r>
            <w:r w:rsidR="00D6180E" w:rsidRPr="00CC4EEB">
              <w:rPr>
                <w:sz w:val="24"/>
                <w:szCs w:val="24"/>
              </w:rPr>
              <w:t xml:space="preserve"> </w:t>
            </w:r>
            <w:r w:rsidRPr="00CC4EEB">
              <w:rPr>
                <w:sz w:val="24"/>
                <w:szCs w:val="24"/>
              </w:rPr>
              <w:t xml:space="preserve">обращения инвесторов по проблемам, касающимся взаимодействия с органами местного самоуправления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в ходе реализации частных инвестиционных проектов</w:t>
            </w:r>
            <w:r w:rsidR="00D6180E" w:rsidRPr="00CC4EEB">
              <w:rPr>
                <w:sz w:val="24"/>
                <w:szCs w:val="24"/>
              </w:rPr>
              <w:t xml:space="preserve"> </w:t>
            </w:r>
            <w:r w:rsidRPr="00CC4EEB">
              <w:rPr>
                <w:sz w:val="24"/>
                <w:szCs w:val="24"/>
              </w:rPr>
              <w:t xml:space="preserve">в администрацию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не поступали.</w:t>
            </w:r>
          </w:p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32B3B" w:rsidRPr="00CC4EEB" w:rsidRDefault="00432B3B" w:rsidP="00432B3B">
            <w:pPr>
              <w:ind w:firstLine="135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территории Дальнереченского городского округа принята и реализуется </w:t>
            </w:r>
            <w:r w:rsidR="00D400A6" w:rsidRPr="00CC4EEB">
              <w:rPr>
                <w:sz w:val="24"/>
                <w:szCs w:val="24"/>
              </w:rPr>
              <w:t>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2018-2020 годы», утвержденная постановлением администрации Дальнереченского городского округа от 28 февраля 2017 года №157 (изменения - постановление №250 от 25 марта 2020 года).</w:t>
            </w:r>
            <w:r w:rsidRPr="00CC4EEB">
              <w:rPr>
                <w:sz w:val="24"/>
                <w:szCs w:val="24"/>
              </w:rPr>
              <w:t xml:space="preserve"> </w:t>
            </w:r>
          </w:p>
          <w:p w:rsidR="00432B3B" w:rsidRPr="00CC4EEB" w:rsidRDefault="00432B3B" w:rsidP="00432B3B">
            <w:pPr>
              <w:ind w:firstLine="135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2020 году </w:t>
            </w:r>
            <w:r w:rsidR="002D070C">
              <w:rPr>
                <w:sz w:val="24"/>
                <w:szCs w:val="24"/>
              </w:rPr>
              <w:t>было реализовано</w:t>
            </w:r>
            <w:r w:rsidRPr="00CC4EEB">
              <w:rPr>
                <w:sz w:val="24"/>
                <w:szCs w:val="24"/>
              </w:rPr>
              <w:t xml:space="preserve"> </w:t>
            </w:r>
            <w:r w:rsidR="00D400A6" w:rsidRPr="00CC4EEB">
              <w:rPr>
                <w:sz w:val="24"/>
                <w:szCs w:val="24"/>
              </w:rPr>
              <w:t>70,0 тыс. руб..</w:t>
            </w:r>
          </w:p>
          <w:p w:rsidR="00432B3B" w:rsidRPr="00CC4EEB" w:rsidRDefault="00E52110" w:rsidP="00432B3B">
            <w:pPr>
              <w:ind w:firstLine="135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   </w:t>
            </w:r>
            <w:r w:rsidR="00432B3B" w:rsidRPr="00CC4EEB">
              <w:rPr>
                <w:sz w:val="24"/>
                <w:szCs w:val="24"/>
              </w:rPr>
              <w:t xml:space="preserve"> Информ</w:t>
            </w:r>
            <w:r w:rsidR="00155244" w:rsidRPr="00CC4EEB">
              <w:rPr>
                <w:sz w:val="24"/>
                <w:szCs w:val="24"/>
              </w:rPr>
              <w:t>ация о Программе, её реализации</w:t>
            </w:r>
            <w:r w:rsidR="00432B3B" w:rsidRPr="00CC4EEB">
              <w:rPr>
                <w:sz w:val="24"/>
                <w:szCs w:val="24"/>
              </w:rPr>
              <w:t xml:space="preserve"> </w:t>
            </w:r>
            <w:r w:rsidR="00432B3B" w:rsidRPr="00CC4EEB">
              <w:rPr>
                <w:sz w:val="24"/>
                <w:szCs w:val="24"/>
              </w:rPr>
              <w:lastRenderedPageBreak/>
              <w:t xml:space="preserve">размещены на сайте органов местного самоуправления в сети </w:t>
            </w:r>
          </w:p>
          <w:p w:rsidR="00AE1D84" w:rsidRPr="00CC4EEB" w:rsidRDefault="00F736A4" w:rsidP="00FD67F5">
            <w:pPr>
              <w:ind w:firstLine="142"/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="00D400A6" w:rsidRPr="00CC4EEB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http://dalnerokrug.ru/otdel-ekonomiki-i-prognozirovaniya/realizatsiya-munitsipalnykh-programm.html</w:t>
              </w:r>
            </w:hyperlink>
          </w:p>
          <w:p w:rsidR="00D400A6" w:rsidRPr="00CC4EEB" w:rsidRDefault="00D400A6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247" w:type="dxa"/>
            <w:gridSpan w:val="5"/>
          </w:tcPr>
          <w:p w:rsidR="00AE1D84" w:rsidRPr="00CC4EEB" w:rsidRDefault="00AE1D84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Отраслевые органы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E52110" w:rsidP="002D070C">
            <w:pPr>
              <w:ind w:firstLine="0"/>
              <w:rPr>
                <w:color w:val="00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2D070C">
              <w:rPr>
                <w:sz w:val="24"/>
                <w:szCs w:val="24"/>
              </w:rPr>
              <w:t>2</w:t>
            </w:r>
            <w:r w:rsidR="00F61056">
              <w:rPr>
                <w:sz w:val="24"/>
                <w:szCs w:val="24"/>
              </w:rPr>
              <w:t>-</w:t>
            </w:r>
            <w:r w:rsidR="002D070C">
              <w:rPr>
                <w:sz w:val="24"/>
                <w:szCs w:val="24"/>
              </w:rPr>
              <w:t>4</w:t>
            </w:r>
            <w:r w:rsidR="00F61056">
              <w:rPr>
                <w:sz w:val="24"/>
                <w:szCs w:val="24"/>
              </w:rPr>
              <w:t xml:space="preserve"> </w:t>
            </w:r>
            <w:r w:rsidRPr="00CC4EEB">
              <w:rPr>
                <w:sz w:val="24"/>
                <w:szCs w:val="24"/>
              </w:rPr>
              <w:t xml:space="preserve"> кв. 2020 по оценке  составила более </w:t>
            </w:r>
            <w:r w:rsidR="002D070C">
              <w:rPr>
                <w:sz w:val="24"/>
                <w:szCs w:val="24"/>
              </w:rPr>
              <w:t>49,4</w:t>
            </w:r>
            <w:r w:rsidRPr="00CC4EEB">
              <w:rPr>
                <w:sz w:val="24"/>
                <w:szCs w:val="24"/>
              </w:rPr>
              <w:t>%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3.1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pStyle w:val="ac"/>
              <w:widowControl w:val="0"/>
              <w:autoSpaceDE w:val="0"/>
              <w:autoSpaceDN w:val="0"/>
              <w:adjustRightInd w:val="0"/>
              <w:ind w:left="0" w:firstLine="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</w:t>
            </w: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5A55B1" w:rsidRPr="00CC4EEB" w:rsidRDefault="005A55B1" w:rsidP="00F6105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Утвержденный график</w:t>
            </w:r>
          </w:p>
          <w:p w:rsidR="005A55B1" w:rsidRPr="00CC4EEB" w:rsidRDefault="005A55B1" w:rsidP="00F6105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 утверждён  постановлением администрации Дальнереченского округа от 13.02.2019 № 79, размещен на сайте</w:t>
            </w:r>
          </w:p>
          <w:p w:rsidR="005A55B1" w:rsidRPr="00CC4EEB" w:rsidRDefault="00F736A4" w:rsidP="005A55B1">
            <w:pPr>
              <w:ind w:right="-87" w:firstLine="214"/>
              <w:rPr>
                <w:sz w:val="24"/>
                <w:szCs w:val="24"/>
                <w:highlight w:val="cyan"/>
              </w:rPr>
            </w:pPr>
            <w:hyperlink r:id="rId20" w:history="1">
              <w:r w:rsidR="005A55B1" w:rsidRPr="00CC4EEB">
                <w:rPr>
                  <w:rStyle w:val="aa"/>
                  <w:sz w:val="24"/>
                  <w:szCs w:val="24"/>
                </w:rPr>
                <w:t>http://dalnerokrug.ru/otsenka-reguliruyushchego-vozdejstviya-i-ekspertiza-npa/item/9199-postanovlenie-administratsii-dalnerechenskogo-gorodskogo-okruga-79-ot-13-02-2019-g-ob-utverzhdenii-plana-provedeniya-ekspertizy-munitsipalnykh-normativnykh-pravovykh-aktov-administratsii-dalnerechenskogo-gorodskogo-okruga-i-reshenij-dumy-dalnerechenskogo-gorodskogo-okruga-na-1-polugodie-2019-god.html</w:t>
              </w:r>
            </w:hyperlink>
          </w:p>
          <w:p w:rsidR="00E52110" w:rsidRPr="00CC4EEB" w:rsidRDefault="005A55B1" w:rsidP="00E52110">
            <w:pPr>
              <w:ind w:right="-87" w:firstLine="214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За </w:t>
            </w:r>
            <w:r w:rsidR="002D070C">
              <w:rPr>
                <w:sz w:val="24"/>
                <w:szCs w:val="24"/>
              </w:rPr>
              <w:t>4</w:t>
            </w:r>
            <w:r w:rsidRPr="00CC4EEB">
              <w:rPr>
                <w:sz w:val="24"/>
                <w:szCs w:val="24"/>
              </w:rPr>
              <w:t xml:space="preserve"> квартал</w:t>
            </w:r>
            <w:r w:rsidR="00E52110" w:rsidRPr="00CC4EEB">
              <w:rPr>
                <w:sz w:val="24"/>
                <w:szCs w:val="24"/>
              </w:rPr>
              <w:t xml:space="preserve"> 2020 года проведена оценка </w:t>
            </w:r>
            <w:r w:rsidR="00E52110" w:rsidRPr="00CC4EEB">
              <w:rPr>
                <w:sz w:val="24"/>
                <w:szCs w:val="24"/>
              </w:rPr>
              <w:lastRenderedPageBreak/>
              <w:t xml:space="preserve">регулирующего воздействия </w:t>
            </w:r>
            <w:r w:rsidR="002D070C">
              <w:rPr>
                <w:sz w:val="24"/>
                <w:szCs w:val="24"/>
              </w:rPr>
              <w:t>37</w:t>
            </w:r>
            <w:r w:rsidRPr="00CC4EEB">
              <w:rPr>
                <w:sz w:val="24"/>
                <w:szCs w:val="24"/>
              </w:rPr>
              <w:t xml:space="preserve"> НПА</w:t>
            </w:r>
            <w:r w:rsidR="00E52110" w:rsidRPr="00CC4EEB">
              <w:rPr>
                <w:sz w:val="24"/>
                <w:szCs w:val="24"/>
              </w:rPr>
              <w:t xml:space="preserve"> администрации </w:t>
            </w:r>
            <w:r w:rsidRPr="00CC4EEB">
              <w:rPr>
                <w:sz w:val="24"/>
                <w:szCs w:val="24"/>
              </w:rPr>
              <w:t xml:space="preserve">Дальнереченского </w:t>
            </w:r>
            <w:r w:rsidR="00E52110" w:rsidRPr="00CC4EEB">
              <w:rPr>
                <w:sz w:val="24"/>
                <w:szCs w:val="24"/>
              </w:rPr>
              <w:t xml:space="preserve">городского округа </w:t>
            </w:r>
          </w:p>
          <w:p w:rsidR="005A55B1" w:rsidRPr="00CC4EEB" w:rsidRDefault="005A55B1" w:rsidP="005407B8">
            <w:pPr>
              <w:ind w:firstLine="176"/>
              <w:rPr>
                <w:color w:val="00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Информация </w:t>
            </w:r>
            <w:r w:rsidR="005407B8" w:rsidRPr="00CC4EEB">
              <w:rPr>
                <w:sz w:val="24"/>
                <w:szCs w:val="24"/>
              </w:rPr>
              <w:t xml:space="preserve">о </w:t>
            </w:r>
            <w:r w:rsidRPr="00CC4EEB">
              <w:rPr>
                <w:color w:val="000000"/>
                <w:sz w:val="24"/>
                <w:szCs w:val="24"/>
              </w:rPr>
              <w:t>4</w:t>
            </w:r>
            <w:r w:rsidR="005407B8" w:rsidRPr="00CC4EEB">
              <w:rPr>
                <w:color w:val="000000"/>
                <w:sz w:val="24"/>
                <w:szCs w:val="24"/>
              </w:rPr>
              <w:t xml:space="preserve"> НПА размещена</w:t>
            </w:r>
            <w:r w:rsidRPr="00CC4EEB">
              <w:rPr>
                <w:color w:val="000000"/>
                <w:sz w:val="24"/>
                <w:szCs w:val="24"/>
              </w:rPr>
              <w:t xml:space="preserve"> на Сайте в разделе «Инвестиции» подразделе « Оценка регулирующего воздействия и экспертиза НРА</w:t>
            </w:r>
          </w:p>
          <w:p w:rsidR="005A55B1" w:rsidRPr="00CC4EEB" w:rsidRDefault="00F736A4" w:rsidP="005407B8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5A55B1" w:rsidRPr="00CC4EEB">
                <w:rPr>
                  <w:rStyle w:val="aa"/>
                  <w:sz w:val="24"/>
                  <w:szCs w:val="24"/>
                </w:rPr>
                <w:t>http://dalnerokrug.ru/otsenka-reguliruyushchego-vozdejstviya-i-ekspertiza-npa.html</w:t>
              </w:r>
            </w:hyperlink>
          </w:p>
          <w:p w:rsidR="00E52110" w:rsidRPr="00CC4EEB" w:rsidRDefault="005407B8" w:rsidP="002D070C">
            <w:pPr>
              <w:ind w:firstLine="176"/>
              <w:rPr>
                <w:sz w:val="24"/>
                <w:szCs w:val="24"/>
              </w:rPr>
            </w:pPr>
            <w:r w:rsidRPr="00CC4EEB">
              <w:rPr>
                <w:color w:val="000000"/>
                <w:sz w:val="24"/>
                <w:szCs w:val="24"/>
              </w:rPr>
              <w:t xml:space="preserve">Информация о </w:t>
            </w:r>
            <w:r w:rsidR="002D070C">
              <w:rPr>
                <w:color w:val="000000"/>
                <w:sz w:val="24"/>
                <w:szCs w:val="24"/>
              </w:rPr>
              <w:t>33</w:t>
            </w:r>
            <w:r w:rsidRPr="00CC4EEB">
              <w:rPr>
                <w:color w:val="000000"/>
                <w:sz w:val="24"/>
                <w:szCs w:val="24"/>
              </w:rPr>
              <w:t xml:space="preserve"> НПА </w:t>
            </w:r>
            <w:r w:rsidR="005A55B1" w:rsidRPr="00CC4EEB">
              <w:rPr>
                <w:color w:val="000000"/>
                <w:sz w:val="24"/>
                <w:szCs w:val="24"/>
              </w:rPr>
              <w:t>размещен</w:t>
            </w:r>
            <w:r w:rsidRPr="00CC4EEB">
              <w:rPr>
                <w:color w:val="000000"/>
                <w:sz w:val="24"/>
                <w:szCs w:val="24"/>
              </w:rPr>
              <w:t>а</w:t>
            </w:r>
            <w:r w:rsidR="005A55B1" w:rsidRPr="00CC4EEB">
              <w:rPr>
                <w:color w:val="000000"/>
                <w:sz w:val="24"/>
                <w:szCs w:val="24"/>
              </w:rPr>
              <w:t xml:space="preserve"> на Интернет портале для публичного обсуждения НПА Приморского края и их проектов, МНПА в Приморском крае и их проектов (www.regulation-new.primorsky.ru) 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tabs>
                <w:tab w:val="left" w:pos="340"/>
              </w:tabs>
              <w:ind w:firstLine="85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E52110" w:rsidRPr="00CC4EEB" w:rsidRDefault="00E52110" w:rsidP="00CC4EEB">
            <w:pPr>
              <w:pStyle w:val="ac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 w:firstLine="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Отраслевые органы администрации Дальнереченского городского округа: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b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архитектуры и градостроительства; отдел земельных отношений; 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286FFD" w:rsidP="002A2833">
            <w:pPr>
              <w:pStyle w:val="af1"/>
              <w:ind w:left="142" w:right="141"/>
              <w:jc w:val="both"/>
            </w:pPr>
            <w:r w:rsidRPr="00CC4EEB">
              <w:t>Реестр муниципальных услуг</w:t>
            </w:r>
            <w:r w:rsidR="00CA1E24" w:rsidRPr="00CC4EEB">
              <w:t xml:space="preserve"> Дальнереченского </w:t>
            </w:r>
            <w:r w:rsidRPr="00CC4EEB">
              <w:t xml:space="preserve"> городского округа </w:t>
            </w:r>
            <w:r w:rsidR="002A2833" w:rsidRPr="00CC4EEB">
              <w:t xml:space="preserve"> находится на стадии согласования.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3.3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ind w:firstLine="85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Разработка чек-листов в рамках контрольно-надзорной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отел предпринимательства и потребительского рынка </w:t>
            </w:r>
            <w:r w:rsidRPr="00CC4EEB">
              <w:rPr>
                <w:sz w:val="24"/>
                <w:szCs w:val="24"/>
              </w:rPr>
              <w:lastRenderedPageBreak/>
              <w:t>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Муниципальный жилищный контроль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011" w:type="dxa"/>
          </w:tcPr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>На территории ДГО осуществляются 3 вида муниципального контроля:</w:t>
            </w:r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>По не менее чем 50% видов контроля разработаны и применяются чек-листы</w:t>
            </w:r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 xml:space="preserve">- постановление администрации ДГО  №502 от 28.06.2017 г.  Об утверждении форма проверочного листа </w:t>
            </w:r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 xml:space="preserve">( списка контрольных вопросов) при проведении муниципального контроля в </w:t>
            </w:r>
            <w:r w:rsidRPr="00CC4EEB">
              <w:rPr>
                <w:b w:val="0"/>
                <w:sz w:val="24"/>
                <w:szCs w:val="24"/>
              </w:rPr>
              <w:lastRenderedPageBreak/>
              <w:t xml:space="preserve">области торговой деятельности в отношении юридических лиц и индивидуальных предпринимателей, осуществляющих деятельность на территории Дальнереченского городского округа. </w:t>
            </w:r>
          </w:p>
          <w:p w:rsidR="00671135" w:rsidRPr="00CC4EEB" w:rsidRDefault="00F736A4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hyperlink r:id="rId22" w:history="1">
              <w:r w:rsidR="00671135" w:rsidRPr="00CC4EEB">
                <w:rPr>
                  <w:rStyle w:val="aa"/>
                  <w:b w:val="0"/>
                  <w:sz w:val="24"/>
                  <w:szCs w:val="24"/>
                </w:rPr>
                <w:t>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</w:t>
              </w:r>
            </w:hyperlink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671135" w:rsidRPr="00CC4EEB" w:rsidRDefault="00671135" w:rsidP="00F61056">
            <w:pPr>
              <w:ind w:firstLine="346"/>
              <w:rPr>
                <w:sz w:val="24"/>
                <w:szCs w:val="24"/>
                <w:shd w:val="clear" w:color="auto" w:fill="FFFFFF"/>
              </w:rPr>
            </w:pPr>
            <w:r w:rsidRPr="00CC4EEB">
              <w:rPr>
                <w:sz w:val="24"/>
                <w:szCs w:val="24"/>
                <w:shd w:val="clear" w:color="auto" w:fill="FFFFFF"/>
              </w:rPr>
              <w:t>Постановление администрации Дальнереченского городского округа № 311 от 26.04.2018 г. Об утверждении проверочных листов (списков контрольных вопросов), используемых при проведении плановых проверок в отношении юридических лиц, индивидуальных предпринимателей на территории Дальнереченского городского округа</w:t>
            </w:r>
          </w:p>
          <w:p w:rsidR="00671135" w:rsidRPr="00CC4EEB" w:rsidRDefault="00F736A4" w:rsidP="00671135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671135" w:rsidRPr="00CC4EEB">
                <w:rPr>
                  <w:rStyle w:val="aa"/>
                  <w:sz w:val="24"/>
                  <w:szCs w:val="24"/>
                </w:rPr>
                <w:t>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</w:t>
              </w:r>
              <w:r w:rsidR="00671135" w:rsidRPr="00CC4EEB">
                <w:rPr>
                  <w:rStyle w:val="aa"/>
                  <w:sz w:val="24"/>
                  <w:szCs w:val="24"/>
                </w:rPr>
                <w:lastRenderedPageBreak/>
                <w:t>yuridicheskikh-lits-individualnykh-predprinimatelej-na-territorii-dalnerechenskogo-gorodskogo-okruga.html</w:t>
              </w:r>
            </w:hyperlink>
          </w:p>
          <w:p w:rsidR="00671135" w:rsidRPr="00CC4EEB" w:rsidRDefault="00671135" w:rsidP="00F61056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Постановление администрации Дальнереченского городского округа № </w:t>
            </w:r>
            <w:r w:rsidRPr="00CC4EEB">
              <w:rPr>
                <w:rStyle w:val="highligh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1042</w:t>
            </w:r>
            <w:r w:rsidRPr="00CC4E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</w:t>
            </w:r>
            <w:r w:rsidRPr="00CC4EEB">
              <w:rPr>
                <w:rStyle w:val="highligh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27.12.2017</w:t>
            </w:r>
            <w:r w:rsidRPr="00CC4E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 Об утверждении формы проверочного листа (списка контрольных вопросов) при проведении муниципального земельного контроля в отношении юридических лиц и индивидуальных предпринимателей, осуществляющих использование земельных участков на территории Дальнереченского городского округа </w:t>
            </w:r>
          </w:p>
          <w:p w:rsidR="00671135" w:rsidRPr="00CC4EEB" w:rsidRDefault="00F736A4" w:rsidP="00671135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671135" w:rsidRPr="00CC4EEB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</w:t>
              </w:r>
            </w:hyperlink>
          </w:p>
          <w:p w:rsidR="00671135" w:rsidRPr="00CC4EEB" w:rsidRDefault="00671135" w:rsidP="00671135">
            <w:pPr>
              <w:jc w:val="center"/>
              <w:rPr>
                <w:sz w:val="24"/>
                <w:szCs w:val="24"/>
              </w:rPr>
            </w:pPr>
          </w:p>
          <w:p w:rsidR="00671135" w:rsidRPr="00CC4EEB" w:rsidRDefault="00671135" w:rsidP="00671135">
            <w:pPr>
              <w:jc w:val="center"/>
              <w:rPr>
                <w:sz w:val="24"/>
                <w:szCs w:val="24"/>
              </w:rPr>
            </w:pPr>
          </w:p>
          <w:p w:rsidR="00E52110" w:rsidRPr="00CC4EEB" w:rsidRDefault="00F736A4" w:rsidP="00671135">
            <w:pPr>
              <w:ind w:firstLine="142"/>
              <w:rPr>
                <w:sz w:val="24"/>
                <w:szCs w:val="24"/>
              </w:rPr>
            </w:pPr>
            <w:hyperlink r:id="rId25" w:history="1">
              <w:r w:rsidR="00671135" w:rsidRPr="00CC4EEB">
                <w:rPr>
                  <w:rStyle w:val="aa"/>
                  <w:sz w:val="24"/>
                  <w:szCs w:val="24"/>
                </w:rPr>
                <w:t>http://dalnerokrug.ru/otdel-munitsipalnoj-</w:t>
              </w:r>
              <w:r w:rsidR="00671135" w:rsidRPr="00CC4EEB">
                <w:rPr>
                  <w:rStyle w:val="aa"/>
                  <w:sz w:val="24"/>
                  <w:szCs w:val="24"/>
                </w:rPr>
                <w:lastRenderedPageBreak/>
                <w:t>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</w:t>
              </w:r>
            </w:hyperlink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671135" w:rsidRPr="00A42120" w:rsidTr="00671135">
        <w:tc>
          <w:tcPr>
            <w:tcW w:w="624" w:type="dxa"/>
          </w:tcPr>
          <w:p w:rsidR="00671135" w:rsidRPr="00CC4EEB" w:rsidRDefault="00671135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4.1</w:t>
            </w:r>
          </w:p>
        </w:tc>
        <w:tc>
          <w:tcPr>
            <w:tcW w:w="3436" w:type="dxa"/>
          </w:tcPr>
          <w:p w:rsidR="00671135" w:rsidRPr="00CC4EEB" w:rsidRDefault="00671135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Актуализация перечня муниципального имущества Дальнереченского городского округа,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4095" w:type="dxa"/>
            <w:gridSpan w:val="2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671135" w:rsidRPr="00CC4EEB" w:rsidRDefault="00671135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7B1308" w:rsidRPr="00CC4EEB" w:rsidRDefault="007B1308" w:rsidP="002A283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</w:pPr>
            <w:r w:rsidRPr="00CC4EEB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 xml:space="preserve">Решение Думы Дальнереченского городского округа № 10 от 25.02.2020 г. О внесении изменений в решение Думы Дальнереченского городского округа от 06.06.2017г. № 46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</w:t>
            </w:r>
          </w:p>
          <w:p w:rsidR="007B1308" w:rsidRPr="00CC4EEB" w:rsidRDefault="00F736A4" w:rsidP="007B1308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7B1308" w:rsidRPr="00CC4EEB">
                <w:rPr>
                  <w:rStyle w:val="aa"/>
                  <w:sz w:val="24"/>
                  <w:szCs w:val="24"/>
                </w:rPr>
                <w:t>http://dalnerokrug.ru/otdel-munitsipalnogo-imushchestva/perechen-ob-ektov-munitsipalnogo-imushchestva-svobodnogo-ot-prav-tretikh-lits.html</w:t>
              </w:r>
            </w:hyperlink>
          </w:p>
          <w:p w:rsidR="00671135" w:rsidRPr="00CC4EEB" w:rsidRDefault="0077116D" w:rsidP="002A2833">
            <w:pPr>
              <w:pStyle w:val="2"/>
              <w:ind w:firstLine="48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lastRenderedPageBreak/>
              <w:t>Для развития производственной деятельности субъектов малого предпринимательства осуществляется имущественная поддержка. Муниципальное имущество используется (арендуется) 3 субъектами малого предпринимательства.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Размещение информации о реализации муниципального имущества Дальнереченского городского округа, а также о предоставлении его в аренду на официальном сайте администрации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7B1308" w:rsidRPr="00CC4EEB" w:rsidRDefault="007B1308" w:rsidP="00FD67F5">
            <w:pPr>
              <w:ind w:firstLine="142"/>
              <w:rPr>
                <w:sz w:val="24"/>
                <w:szCs w:val="24"/>
                <w:lang w:eastAsia="en-US"/>
              </w:rPr>
            </w:pPr>
          </w:p>
          <w:p w:rsidR="007B1308" w:rsidRPr="00CC4EEB" w:rsidRDefault="007B1308" w:rsidP="00FD67F5">
            <w:pPr>
              <w:ind w:firstLine="142"/>
              <w:rPr>
                <w:sz w:val="24"/>
                <w:szCs w:val="24"/>
                <w:lang w:eastAsia="en-US"/>
              </w:rPr>
            </w:pPr>
          </w:p>
          <w:p w:rsidR="002A2833" w:rsidRPr="00CC4EEB" w:rsidRDefault="002A2833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В Перечень муниципального имущества Дальнереченского городского округа,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3 объекта</w:t>
            </w:r>
          </w:p>
          <w:p w:rsidR="00E52110" w:rsidRPr="00CC4EEB" w:rsidRDefault="00F736A4" w:rsidP="00FD67F5">
            <w:pPr>
              <w:ind w:firstLine="142"/>
              <w:rPr>
                <w:sz w:val="24"/>
                <w:szCs w:val="24"/>
                <w:lang w:eastAsia="en-US"/>
              </w:rPr>
            </w:pPr>
            <w:hyperlink r:id="rId27" w:history="1">
              <w:r w:rsidR="007B1308" w:rsidRPr="00CC4EEB">
                <w:rPr>
                  <w:rStyle w:val="aa"/>
                  <w:sz w:val="24"/>
                  <w:szCs w:val="24"/>
                  <w:lang w:eastAsia="en-US"/>
                </w:rPr>
                <w:t>http://dalnerokrug.ru/otdel-munitsipalnogo-imushchestva/perechen-ob-ektov-munitsipalnogo-imushchestva-svobodnogo-ot-prav-tretikh-lits/item/12303-perechen-munitsipalnogo-imushchestva-dalnerechenskogo-gorodskogo-okruga-svobodnogo-ot-prav-tretikh-lits-ot-13-08-2020.html</w:t>
              </w:r>
            </w:hyperlink>
          </w:p>
          <w:p w:rsidR="007B1308" w:rsidRPr="00CC4EEB" w:rsidRDefault="007B1308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5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5.1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6D3F00" w:rsidRPr="00CC4EEB" w:rsidRDefault="006D3F00" w:rsidP="006D3F00">
            <w:pPr>
              <w:ind w:firstLine="708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С целью оказания информационной поддержки с предпринимателями проведены: 2 Единых Дня предпринимателя, 3 совещания с участием представителей государственной власти, органов контроля и надзора, </w:t>
            </w:r>
            <w:r w:rsidR="007E1EAE">
              <w:rPr>
                <w:sz w:val="24"/>
                <w:szCs w:val="24"/>
              </w:rPr>
              <w:t>6</w:t>
            </w:r>
            <w:r w:rsidRPr="00CC4EEB">
              <w:rPr>
                <w:sz w:val="24"/>
                <w:szCs w:val="24"/>
              </w:rPr>
              <w:t xml:space="preserve"> рабочих встречи.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6D3F00" w:rsidRPr="002B76F9" w:rsidTr="00671135">
        <w:tc>
          <w:tcPr>
            <w:tcW w:w="624" w:type="dxa"/>
          </w:tcPr>
          <w:p w:rsidR="006D3F00" w:rsidRPr="00CC4EEB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436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4095" w:type="dxa"/>
            <w:gridSpan w:val="2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Дальнереченского городского округа; </w:t>
            </w:r>
          </w:p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6D3F00" w:rsidRPr="00CC4EEB" w:rsidRDefault="007E1EAE" w:rsidP="007E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  <w:r w:rsidR="006D3F00" w:rsidRPr="00CC4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 1 круглый стол</w:t>
            </w:r>
            <w:r w:rsidR="006D3F00" w:rsidRPr="00CC4EEB">
              <w:rPr>
                <w:sz w:val="24"/>
                <w:szCs w:val="24"/>
              </w:rPr>
              <w:t xml:space="preserve"> с участием молодежи и учащихся по вопросам предпринимательской деятельности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6D3F00" w:rsidRPr="00A42120" w:rsidTr="00671135">
        <w:tc>
          <w:tcPr>
            <w:tcW w:w="624" w:type="dxa"/>
          </w:tcPr>
          <w:p w:rsidR="006D3F00" w:rsidRPr="00CC4EEB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6.1</w:t>
            </w:r>
          </w:p>
        </w:tc>
        <w:tc>
          <w:tcPr>
            <w:tcW w:w="3436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4095" w:type="dxa"/>
            <w:gridSpan w:val="2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ежегодно</w:t>
            </w:r>
          </w:p>
        </w:tc>
        <w:tc>
          <w:tcPr>
            <w:tcW w:w="5011" w:type="dxa"/>
          </w:tcPr>
          <w:p w:rsidR="006D3F00" w:rsidRPr="00CC4EEB" w:rsidRDefault="00F61056" w:rsidP="00FF7FB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3F00" w:rsidRPr="00CC4EEB">
              <w:rPr>
                <w:sz w:val="24"/>
                <w:szCs w:val="24"/>
              </w:rPr>
              <w:t>еминары не проводились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977311" w:rsidRPr="00CC4EEB" w:rsidRDefault="006D3F00" w:rsidP="00977311">
            <w:pPr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r w:rsidRPr="00CC4EEB">
              <w:rPr>
                <w:color w:val="FF0000"/>
                <w:sz w:val="24"/>
                <w:szCs w:val="24"/>
              </w:rPr>
              <w:t xml:space="preserve"> </w:t>
            </w:r>
            <w:hyperlink r:id="rId28" w:history="1">
              <w:r w:rsidR="002B76F9" w:rsidRPr="00CC4EEB">
                <w:rPr>
                  <w:rStyle w:val="aa"/>
                  <w:sz w:val="24"/>
                  <w:szCs w:val="24"/>
                </w:rPr>
                <w:t>http://dalnerokrug.ru/podderzhka-so-nko.html</w:t>
              </w:r>
            </w:hyperlink>
          </w:p>
          <w:p w:rsidR="006D3F00" w:rsidRPr="00CC4EEB" w:rsidRDefault="006D3F00" w:rsidP="00BB04A9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размещается актуальная информация по вопросам предпринимательской  деятельности,  некоммерческих и иных общественных организаций.  </w:t>
            </w:r>
            <w:r w:rsidR="007E1EAE">
              <w:rPr>
                <w:sz w:val="24"/>
                <w:szCs w:val="24"/>
              </w:rPr>
              <w:t>М</w:t>
            </w:r>
            <w:r w:rsidRPr="00CC4EEB">
              <w:rPr>
                <w:sz w:val="24"/>
                <w:szCs w:val="24"/>
              </w:rPr>
              <w:t>ероприяти</w:t>
            </w:r>
            <w:r w:rsidR="007E1EAE">
              <w:rPr>
                <w:sz w:val="24"/>
                <w:szCs w:val="24"/>
              </w:rPr>
              <w:t>я</w:t>
            </w:r>
            <w:r w:rsidRPr="00CC4EEB">
              <w:rPr>
                <w:sz w:val="24"/>
                <w:szCs w:val="24"/>
              </w:rPr>
              <w:t xml:space="preserve"> </w:t>
            </w:r>
            <w:r w:rsidR="007E1EAE">
              <w:rPr>
                <w:sz w:val="24"/>
                <w:szCs w:val="24"/>
              </w:rPr>
              <w:t>в 2020 году не проводились в связи с пандемией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6.3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</w:t>
            </w:r>
            <w:r w:rsidRPr="00CC4EEB">
              <w:rPr>
                <w:sz w:val="24"/>
                <w:szCs w:val="24"/>
              </w:rPr>
              <w:lastRenderedPageBreak/>
              <w:t>политики; дополнительного образования детей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 xml:space="preserve"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</w:t>
            </w:r>
            <w:r w:rsidRPr="00CC4EEB">
              <w:rPr>
                <w:sz w:val="24"/>
                <w:szCs w:val="24"/>
              </w:rPr>
              <w:lastRenderedPageBreak/>
              <w:t>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011" w:type="dxa"/>
          </w:tcPr>
          <w:p w:rsidR="00E52110" w:rsidRPr="00CC4EEB" w:rsidRDefault="00AA5BDE" w:rsidP="001E4508">
            <w:pPr>
              <w:ind w:firstLine="142"/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Муниципальная программа «Поддержка социально ориентированных некоммерческих организаций в  Дальнереченском городском округе  на 2021-2023 годы» находится в стадии разработки и согласования со структурными подразделениями администрации </w:t>
            </w:r>
            <w:r w:rsidR="001E4508">
              <w:rPr>
                <w:sz w:val="24"/>
                <w:szCs w:val="24"/>
              </w:rPr>
              <w:t>в связи с принятием</w:t>
            </w:r>
            <w:r w:rsidRPr="00CC4EEB">
              <w:rPr>
                <w:sz w:val="24"/>
                <w:szCs w:val="24"/>
              </w:rPr>
              <w:t xml:space="preserve"> бюджета  </w:t>
            </w:r>
            <w:r w:rsidRPr="00CC4EEB">
              <w:rPr>
                <w:sz w:val="24"/>
                <w:szCs w:val="24"/>
              </w:rPr>
              <w:lastRenderedPageBreak/>
              <w:t>Дальнереченского городского округа на 2021 год и плановый период  2022 -2023г.г.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МКУ «ХОЗУ Дальнереченского городского округа»)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4D62E7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В порядке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объявлен открытый конкурс на право осуществления перевозок по нереглируемому маршруту. Извещение о проведении открытого конкурса опубликовано на официальном сайте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D62E7" w:rsidRPr="00CC4EEB" w:rsidRDefault="004D62E7" w:rsidP="004D62E7">
            <w:pPr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Администрацией городского округа для определения приоритетных проектов в сфере благоустройства городской среды было организовано и проведено анкетирование населения путем сбора информации через ящики для сбора анкет, размещенные в крупных</w:t>
            </w:r>
            <w:r w:rsidR="00BB04A9" w:rsidRPr="00CC4EEB">
              <w:rPr>
                <w:sz w:val="24"/>
                <w:szCs w:val="24"/>
              </w:rPr>
              <w:t xml:space="preserve"> предприятиях городского округа </w:t>
            </w:r>
            <w:r w:rsidRPr="00CC4EEB">
              <w:rPr>
                <w:sz w:val="24"/>
                <w:szCs w:val="24"/>
              </w:rPr>
              <w:t xml:space="preserve">опроса населения на  официальном сайте органов местного самоуправления в сети «Интернет. </w:t>
            </w:r>
          </w:p>
          <w:p w:rsidR="00DB18F2" w:rsidRPr="00CC4EEB" w:rsidRDefault="00F736A4" w:rsidP="00DB18F2">
            <w:pPr>
              <w:ind w:firstLine="142"/>
              <w:rPr>
                <w:sz w:val="24"/>
                <w:szCs w:val="24"/>
              </w:rPr>
            </w:pPr>
            <w:hyperlink r:id="rId29" w:history="1">
              <w:r w:rsidR="00DB18F2" w:rsidRPr="00CC4EEB">
                <w:rPr>
                  <w:rStyle w:val="aa"/>
                  <w:sz w:val="24"/>
                  <w:szCs w:val="24"/>
                </w:rPr>
                <w:t>http://dalnerokrug.ru/spravochnaya-informatsiya/fpp-formirovanie-komfortnoj-gorodskoj-sredy.html</w:t>
              </w:r>
            </w:hyperlink>
          </w:p>
          <w:p w:rsidR="00DB18F2" w:rsidRPr="00CC4EEB" w:rsidRDefault="00D44932" w:rsidP="00DB18F2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опросе приняли участие 483 респондента, На основании данных анкетирования были определены общественные территории для благоустройства в 2021 году.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  <w:lang w:eastAsia="ar-SA"/>
              </w:rPr>
            </w:pPr>
            <w:r w:rsidRPr="00CC4EEB">
              <w:rPr>
                <w:sz w:val="24"/>
                <w:szCs w:val="24"/>
              </w:rPr>
              <w:t xml:space="preserve">Проведение мониторинга состояния конкуренции на товарных рынках городского </w:t>
            </w:r>
            <w:r w:rsidRPr="00CC4EEB">
              <w:rPr>
                <w:sz w:val="24"/>
                <w:szCs w:val="24"/>
              </w:rPr>
              <w:lastRenderedPageBreak/>
              <w:t>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 xml:space="preserve">Отел предпринимательства и потребительского рынка администрации Дальнереченского </w:t>
            </w:r>
            <w:r w:rsidRPr="00CC4EEB">
              <w:rPr>
                <w:sz w:val="24"/>
                <w:szCs w:val="24"/>
              </w:rPr>
              <w:lastRenderedPageBreak/>
              <w:t>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5011" w:type="dxa"/>
          </w:tcPr>
          <w:p w:rsidR="00E52110" w:rsidRPr="00CC4EEB" w:rsidRDefault="009E3B91" w:rsidP="004C410D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полугодии</w:t>
            </w:r>
            <w:r w:rsidR="004C410D">
              <w:rPr>
                <w:sz w:val="24"/>
                <w:szCs w:val="24"/>
              </w:rPr>
              <w:t xml:space="preserve"> 2020 года</w:t>
            </w:r>
            <w:r>
              <w:rPr>
                <w:sz w:val="24"/>
                <w:szCs w:val="24"/>
              </w:rPr>
              <w:t xml:space="preserve"> проводился м</w:t>
            </w:r>
            <w:r w:rsidR="00127784">
              <w:rPr>
                <w:sz w:val="24"/>
                <w:szCs w:val="24"/>
              </w:rPr>
              <w:t>ониторинг</w:t>
            </w:r>
            <w:r w:rsidR="0015319A" w:rsidRPr="00CC4EEB">
              <w:rPr>
                <w:sz w:val="24"/>
                <w:szCs w:val="24"/>
              </w:rPr>
              <w:t xml:space="preserve"> состояния конкуренции на товарных рынках городского округа</w:t>
            </w:r>
            <w:r w:rsidR="00127784">
              <w:rPr>
                <w:sz w:val="24"/>
                <w:szCs w:val="24"/>
              </w:rPr>
              <w:t>,</w:t>
            </w:r>
            <w:r w:rsidR="0015319A" w:rsidRPr="00CC4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основании которого был проведен </w:t>
            </w:r>
            <w:r w:rsidR="0015319A" w:rsidRPr="00CC4EEB">
              <w:rPr>
                <w:sz w:val="24"/>
                <w:szCs w:val="24"/>
              </w:rPr>
              <w:t>анализ данных об удовлетворенности потребителей качеством товаров и услуг</w:t>
            </w:r>
            <w:r>
              <w:rPr>
                <w:sz w:val="24"/>
                <w:szCs w:val="24"/>
              </w:rPr>
              <w:t xml:space="preserve"> </w:t>
            </w:r>
            <w:r w:rsidR="0015319A" w:rsidRPr="00CC4EEB">
              <w:rPr>
                <w:sz w:val="24"/>
                <w:szCs w:val="24"/>
              </w:rPr>
              <w:t xml:space="preserve"> </w:t>
            </w:r>
            <w:r w:rsidR="004C410D">
              <w:rPr>
                <w:sz w:val="24"/>
                <w:szCs w:val="24"/>
              </w:rPr>
              <w:t>и были устранены выявленные недостатки</w:t>
            </w:r>
            <w:r w:rsidR="0015319A" w:rsidRPr="00CC4EEB">
              <w:rPr>
                <w:sz w:val="24"/>
                <w:szCs w:val="24"/>
              </w:rPr>
              <w:t xml:space="preserve">. 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15319A" w:rsidRPr="00CC4EEB" w:rsidRDefault="0015319A" w:rsidP="0015319A">
            <w:pPr>
              <w:ind w:firstLine="76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органов местного самоуправления </w:t>
            </w:r>
            <w:hyperlink r:id="rId30" w:history="1">
              <w:r w:rsidR="00DB18F2"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 w:rsidR="00DB18F2" w:rsidRPr="00CC4EEB">
              <w:rPr>
                <w:sz w:val="24"/>
                <w:szCs w:val="24"/>
              </w:rPr>
              <w:t xml:space="preserve"> </w:t>
            </w:r>
            <w:r w:rsidRPr="00CC4EEB">
              <w:rPr>
                <w:sz w:val="24"/>
                <w:szCs w:val="24"/>
              </w:rPr>
              <w:t xml:space="preserve">в сети  </w:t>
            </w:r>
            <w:r w:rsidRPr="00CC4EEB">
              <w:rPr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 xml:space="preserve">и эффективности деятельности администрации </w:t>
            </w:r>
            <w:r w:rsidR="00DB18F2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округа, информация о ходе реализации муниципальных программ,  о реализации «Дорожных карт» по содействию развитию конкуренции, реализации Стандарта улучшения инвестиционного климата на территории городского округа.</w:t>
            </w:r>
          </w:p>
          <w:p w:rsidR="00E52110" w:rsidRPr="00CC4EEB" w:rsidRDefault="0015319A" w:rsidP="00DB18F2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Также, с целью выявления ожиданий потребителей, получению обратной связи,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</w:t>
            </w:r>
            <w:r w:rsidR="00DB18F2" w:rsidRPr="00CC4EEB">
              <w:rPr>
                <w:bCs/>
                <w:iCs/>
                <w:sz w:val="24"/>
                <w:szCs w:val="24"/>
              </w:rPr>
              <w:t xml:space="preserve"> Дальнереченского</w:t>
            </w:r>
            <w:r w:rsidRPr="00CC4EEB">
              <w:rPr>
                <w:bCs/>
                <w:iCs/>
                <w:sz w:val="24"/>
                <w:szCs w:val="24"/>
              </w:rPr>
              <w:t xml:space="preserve"> городского округа </w:t>
            </w:r>
          </w:p>
        </w:tc>
      </w:tr>
    </w:tbl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31"/>
      <w:headerReference w:type="default" r:id="rId32"/>
      <w:footerReference w:type="even" r:id="rId33"/>
      <w:headerReference w:type="first" r:id="rId34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B7" w:rsidRDefault="00322DB7">
      <w:r>
        <w:separator/>
      </w:r>
    </w:p>
  </w:endnote>
  <w:endnote w:type="continuationSeparator" w:id="1">
    <w:p w:rsidR="00322DB7" w:rsidRDefault="0032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F736A4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11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135" w:rsidRDefault="00671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B7" w:rsidRDefault="00322DB7">
      <w:r>
        <w:separator/>
      </w:r>
    </w:p>
  </w:footnote>
  <w:footnote w:type="continuationSeparator" w:id="1">
    <w:p w:rsidR="00322DB7" w:rsidRDefault="0032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F736A4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11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135" w:rsidRDefault="00671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F736A4">
    <w:pPr>
      <w:pStyle w:val="a4"/>
      <w:jc w:val="center"/>
    </w:pPr>
    <w:fldSimple w:instr="PAGE   \* MERGEFORMAT">
      <w:r w:rsidR="00BC11F4">
        <w:rPr>
          <w:noProof/>
        </w:rPr>
        <w:t>3</w:t>
      </w:r>
    </w:fldSimple>
  </w:p>
  <w:p w:rsidR="00671135" w:rsidRDefault="00671135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671135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10813"/>
    <w:rsid w:val="00012E93"/>
    <w:rsid w:val="00016FF5"/>
    <w:rsid w:val="00043ACF"/>
    <w:rsid w:val="00060709"/>
    <w:rsid w:val="00071E97"/>
    <w:rsid w:val="000759F4"/>
    <w:rsid w:val="000825BD"/>
    <w:rsid w:val="0008485B"/>
    <w:rsid w:val="00085F81"/>
    <w:rsid w:val="000904DD"/>
    <w:rsid w:val="000B3D78"/>
    <w:rsid w:val="000B49D9"/>
    <w:rsid w:val="000F0D4D"/>
    <w:rsid w:val="000F6BF2"/>
    <w:rsid w:val="000F7FA4"/>
    <w:rsid w:val="00113144"/>
    <w:rsid w:val="00127784"/>
    <w:rsid w:val="00145C8B"/>
    <w:rsid w:val="001508D8"/>
    <w:rsid w:val="00150A68"/>
    <w:rsid w:val="0015319A"/>
    <w:rsid w:val="00155244"/>
    <w:rsid w:val="00155DB5"/>
    <w:rsid w:val="00166957"/>
    <w:rsid w:val="00174532"/>
    <w:rsid w:val="00175B61"/>
    <w:rsid w:val="00180052"/>
    <w:rsid w:val="00193212"/>
    <w:rsid w:val="00196F33"/>
    <w:rsid w:val="001A00A5"/>
    <w:rsid w:val="001B2A2C"/>
    <w:rsid w:val="001C0172"/>
    <w:rsid w:val="001C12F8"/>
    <w:rsid w:val="001C6F25"/>
    <w:rsid w:val="001D210B"/>
    <w:rsid w:val="001E4508"/>
    <w:rsid w:val="001E548F"/>
    <w:rsid w:val="001E7754"/>
    <w:rsid w:val="001F38B4"/>
    <w:rsid w:val="001F46E8"/>
    <w:rsid w:val="001F5E74"/>
    <w:rsid w:val="001F7ABE"/>
    <w:rsid w:val="00201EF0"/>
    <w:rsid w:val="0020630D"/>
    <w:rsid w:val="00206BE9"/>
    <w:rsid w:val="00207678"/>
    <w:rsid w:val="002125B5"/>
    <w:rsid w:val="00215179"/>
    <w:rsid w:val="00226D24"/>
    <w:rsid w:val="00233666"/>
    <w:rsid w:val="00235CDE"/>
    <w:rsid w:val="00240687"/>
    <w:rsid w:val="0025096D"/>
    <w:rsid w:val="002533F0"/>
    <w:rsid w:val="002545EE"/>
    <w:rsid w:val="00265744"/>
    <w:rsid w:val="00271B0B"/>
    <w:rsid w:val="00286612"/>
    <w:rsid w:val="00286FFD"/>
    <w:rsid w:val="0029422C"/>
    <w:rsid w:val="002A2833"/>
    <w:rsid w:val="002B4C68"/>
    <w:rsid w:val="002B76F9"/>
    <w:rsid w:val="002C1ADE"/>
    <w:rsid w:val="002D070C"/>
    <w:rsid w:val="002D781C"/>
    <w:rsid w:val="002F5299"/>
    <w:rsid w:val="00300FA4"/>
    <w:rsid w:val="00303407"/>
    <w:rsid w:val="00303DFE"/>
    <w:rsid w:val="00322533"/>
    <w:rsid w:val="00322DB7"/>
    <w:rsid w:val="0033046B"/>
    <w:rsid w:val="0035794E"/>
    <w:rsid w:val="003856A3"/>
    <w:rsid w:val="00385FD1"/>
    <w:rsid w:val="003C7290"/>
    <w:rsid w:val="003C7484"/>
    <w:rsid w:val="003C7676"/>
    <w:rsid w:val="003D1083"/>
    <w:rsid w:val="003F0EE2"/>
    <w:rsid w:val="003F38BC"/>
    <w:rsid w:val="003F5F54"/>
    <w:rsid w:val="003F7DB9"/>
    <w:rsid w:val="00403018"/>
    <w:rsid w:val="004218B7"/>
    <w:rsid w:val="0042764F"/>
    <w:rsid w:val="00432B3B"/>
    <w:rsid w:val="00441108"/>
    <w:rsid w:val="00443948"/>
    <w:rsid w:val="00443D64"/>
    <w:rsid w:val="004529EC"/>
    <w:rsid w:val="00452A12"/>
    <w:rsid w:val="00454238"/>
    <w:rsid w:val="00471E00"/>
    <w:rsid w:val="00474A0C"/>
    <w:rsid w:val="004C410D"/>
    <w:rsid w:val="004C5909"/>
    <w:rsid w:val="004D164E"/>
    <w:rsid w:val="004D62E7"/>
    <w:rsid w:val="0050705B"/>
    <w:rsid w:val="005076C8"/>
    <w:rsid w:val="00507AD4"/>
    <w:rsid w:val="005108BC"/>
    <w:rsid w:val="00514707"/>
    <w:rsid w:val="00515C71"/>
    <w:rsid w:val="005238AC"/>
    <w:rsid w:val="005246D9"/>
    <w:rsid w:val="00530EC1"/>
    <w:rsid w:val="005407B8"/>
    <w:rsid w:val="00553208"/>
    <w:rsid w:val="005566F8"/>
    <w:rsid w:val="00567C1E"/>
    <w:rsid w:val="0057356E"/>
    <w:rsid w:val="00573EEE"/>
    <w:rsid w:val="00592A52"/>
    <w:rsid w:val="005A55B1"/>
    <w:rsid w:val="005A55C1"/>
    <w:rsid w:val="005B09C9"/>
    <w:rsid w:val="005C4B46"/>
    <w:rsid w:val="005C4F5F"/>
    <w:rsid w:val="005D486C"/>
    <w:rsid w:val="005D63FF"/>
    <w:rsid w:val="005D737F"/>
    <w:rsid w:val="005D78FF"/>
    <w:rsid w:val="005E1B1D"/>
    <w:rsid w:val="005F45EB"/>
    <w:rsid w:val="005F621C"/>
    <w:rsid w:val="005F70C9"/>
    <w:rsid w:val="0060144D"/>
    <w:rsid w:val="00613571"/>
    <w:rsid w:val="00632229"/>
    <w:rsid w:val="00637697"/>
    <w:rsid w:val="006454B4"/>
    <w:rsid w:val="0065081E"/>
    <w:rsid w:val="00671135"/>
    <w:rsid w:val="00681EFD"/>
    <w:rsid w:val="006A7761"/>
    <w:rsid w:val="006C505D"/>
    <w:rsid w:val="006C74BD"/>
    <w:rsid w:val="006D3F00"/>
    <w:rsid w:val="006D554B"/>
    <w:rsid w:val="006E17D9"/>
    <w:rsid w:val="006E3865"/>
    <w:rsid w:val="006E5EA1"/>
    <w:rsid w:val="006F2B6A"/>
    <w:rsid w:val="0070288A"/>
    <w:rsid w:val="00707226"/>
    <w:rsid w:val="007076D8"/>
    <w:rsid w:val="007240A1"/>
    <w:rsid w:val="0073512D"/>
    <w:rsid w:val="0073523D"/>
    <w:rsid w:val="00740F87"/>
    <w:rsid w:val="00741E14"/>
    <w:rsid w:val="0076032E"/>
    <w:rsid w:val="007656F3"/>
    <w:rsid w:val="00767ADF"/>
    <w:rsid w:val="0077066E"/>
    <w:rsid w:val="0077116D"/>
    <w:rsid w:val="00773245"/>
    <w:rsid w:val="0077471E"/>
    <w:rsid w:val="007777C3"/>
    <w:rsid w:val="007B1308"/>
    <w:rsid w:val="007B2B5B"/>
    <w:rsid w:val="007C31E4"/>
    <w:rsid w:val="007D3B95"/>
    <w:rsid w:val="007E1EAE"/>
    <w:rsid w:val="007E3387"/>
    <w:rsid w:val="007F548B"/>
    <w:rsid w:val="00804BE1"/>
    <w:rsid w:val="00816DA9"/>
    <w:rsid w:val="00823515"/>
    <w:rsid w:val="0083371D"/>
    <w:rsid w:val="008516D2"/>
    <w:rsid w:val="00865E66"/>
    <w:rsid w:val="008746A0"/>
    <w:rsid w:val="00882939"/>
    <w:rsid w:val="008872B0"/>
    <w:rsid w:val="00894579"/>
    <w:rsid w:val="008A29AF"/>
    <w:rsid w:val="008C51D3"/>
    <w:rsid w:val="008C73B1"/>
    <w:rsid w:val="008D2068"/>
    <w:rsid w:val="008E0B13"/>
    <w:rsid w:val="009031B8"/>
    <w:rsid w:val="00921D52"/>
    <w:rsid w:val="0094320C"/>
    <w:rsid w:val="009750B7"/>
    <w:rsid w:val="00977311"/>
    <w:rsid w:val="00984EBD"/>
    <w:rsid w:val="00992B48"/>
    <w:rsid w:val="009944A6"/>
    <w:rsid w:val="00994D10"/>
    <w:rsid w:val="009972B4"/>
    <w:rsid w:val="009A0448"/>
    <w:rsid w:val="009A2FD6"/>
    <w:rsid w:val="009B3396"/>
    <w:rsid w:val="009B6CA3"/>
    <w:rsid w:val="009C0593"/>
    <w:rsid w:val="009C452A"/>
    <w:rsid w:val="009C548E"/>
    <w:rsid w:val="009E3B91"/>
    <w:rsid w:val="009F06E5"/>
    <w:rsid w:val="00A20475"/>
    <w:rsid w:val="00A21808"/>
    <w:rsid w:val="00A25DBD"/>
    <w:rsid w:val="00A500F4"/>
    <w:rsid w:val="00A51E23"/>
    <w:rsid w:val="00A53967"/>
    <w:rsid w:val="00A62E09"/>
    <w:rsid w:val="00A702A8"/>
    <w:rsid w:val="00A85750"/>
    <w:rsid w:val="00A86F71"/>
    <w:rsid w:val="00A90A27"/>
    <w:rsid w:val="00AA5BDE"/>
    <w:rsid w:val="00AB14CC"/>
    <w:rsid w:val="00AB5F29"/>
    <w:rsid w:val="00AB6BB2"/>
    <w:rsid w:val="00AC5275"/>
    <w:rsid w:val="00AD130C"/>
    <w:rsid w:val="00AD2E13"/>
    <w:rsid w:val="00AD382E"/>
    <w:rsid w:val="00AE1D84"/>
    <w:rsid w:val="00AE1E19"/>
    <w:rsid w:val="00AF09F2"/>
    <w:rsid w:val="00AF6D95"/>
    <w:rsid w:val="00B04582"/>
    <w:rsid w:val="00B07193"/>
    <w:rsid w:val="00B11A2E"/>
    <w:rsid w:val="00B356CC"/>
    <w:rsid w:val="00B415DC"/>
    <w:rsid w:val="00B4356A"/>
    <w:rsid w:val="00B4557B"/>
    <w:rsid w:val="00B53139"/>
    <w:rsid w:val="00B5535B"/>
    <w:rsid w:val="00B84A04"/>
    <w:rsid w:val="00B850DC"/>
    <w:rsid w:val="00B90291"/>
    <w:rsid w:val="00B945F8"/>
    <w:rsid w:val="00B97C16"/>
    <w:rsid w:val="00BA10C1"/>
    <w:rsid w:val="00BB04A9"/>
    <w:rsid w:val="00BB5081"/>
    <w:rsid w:val="00BC11F4"/>
    <w:rsid w:val="00BC3DC5"/>
    <w:rsid w:val="00BE1B38"/>
    <w:rsid w:val="00BE2AD4"/>
    <w:rsid w:val="00BE6D8D"/>
    <w:rsid w:val="00C01AE5"/>
    <w:rsid w:val="00C04D6C"/>
    <w:rsid w:val="00C13699"/>
    <w:rsid w:val="00C241AC"/>
    <w:rsid w:val="00C42C98"/>
    <w:rsid w:val="00C47C56"/>
    <w:rsid w:val="00C53553"/>
    <w:rsid w:val="00C83179"/>
    <w:rsid w:val="00C86421"/>
    <w:rsid w:val="00C90B20"/>
    <w:rsid w:val="00CA1E24"/>
    <w:rsid w:val="00CA6213"/>
    <w:rsid w:val="00CA78F6"/>
    <w:rsid w:val="00CB0004"/>
    <w:rsid w:val="00CC4EEB"/>
    <w:rsid w:val="00CC744A"/>
    <w:rsid w:val="00CD66E5"/>
    <w:rsid w:val="00D0162C"/>
    <w:rsid w:val="00D03713"/>
    <w:rsid w:val="00D127D8"/>
    <w:rsid w:val="00D17D9B"/>
    <w:rsid w:val="00D203CE"/>
    <w:rsid w:val="00D36E49"/>
    <w:rsid w:val="00D400A6"/>
    <w:rsid w:val="00D40AF5"/>
    <w:rsid w:val="00D44932"/>
    <w:rsid w:val="00D520B7"/>
    <w:rsid w:val="00D6180E"/>
    <w:rsid w:val="00D71B34"/>
    <w:rsid w:val="00D7375A"/>
    <w:rsid w:val="00D85F90"/>
    <w:rsid w:val="00D9258C"/>
    <w:rsid w:val="00D95A90"/>
    <w:rsid w:val="00D96501"/>
    <w:rsid w:val="00DA70FE"/>
    <w:rsid w:val="00DB18F2"/>
    <w:rsid w:val="00DC5B25"/>
    <w:rsid w:val="00DD5A67"/>
    <w:rsid w:val="00DE18CE"/>
    <w:rsid w:val="00DF02F0"/>
    <w:rsid w:val="00E0057D"/>
    <w:rsid w:val="00E11A19"/>
    <w:rsid w:val="00E26D49"/>
    <w:rsid w:val="00E30B16"/>
    <w:rsid w:val="00E34938"/>
    <w:rsid w:val="00E371C1"/>
    <w:rsid w:val="00E46E0F"/>
    <w:rsid w:val="00E52110"/>
    <w:rsid w:val="00E63221"/>
    <w:rsid w:val="00E86EF0"/>
    <w:rsid w:val="00E954C3"/>
    <w:rsid w:val="00EB6B4F"/>
    <w:rsid w:val="00EB7999"/>
    <w:rsid w:val="00EC5AB9"/>
    <w:rsid w:val="00EC6431"/>
    <w:rsid w:val="00ED042C"/>
    <w:rsid w:val="00ED4FB8"/>
    <w:rsid w:val="00EE55EC"/>
    <w:rsid w:val="00EE6E10"/>
    <w:rsid w:val="00EE755C"/>
    <w:rsid w:val="00EF1E8D"/>
    <w:rsid w:val="00EF340C"/>
    <w:rsid w:val="00F00E4F"/>
    <w:rsid w:val="00F01F28"/>
    <w:rsid w:val="00F0263E"/>
    <w:rsid w:val="00F0283C"/>
    <w:rsid w:val="00F057D9"/>
    <w:rsid w:val="00F165FC"/>
    <w:rsid w:val="00F17F3E"/>
    <w:rsid w:val="00F61056"/>
    <w:rsid w:val="00F66375"/>
    <w:rsid w:val="00F736A4"/>
    <w:rsid w:val="00F7778A"/>
    <w:rsid w:val="00F846E5"/>
    <w:rsid w:val="00F8768A"/>
    <w:rsid w:val="00FA31F5"/>
    <w:rsid w:val="00FA4B44"/>
    <w:rsid w:val="00FB734A"/>
    <w:rsid w:val="00FC7407"/>
    <w:rsid w:val="00FD67F5"/>
    <w:rsid w:val="00FD79A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spravochnaya-informatsiya/fpp-formirovanie-komfortnoj-gorodskoj-sredy.html" TargetMode="External"/><Relationship Id="rId13" Type="http://schemas.openxmlformats.org/officeDocument/2006/relationships/hyperlink" Target="http://dalnerokrug.ru/spravochnaya-informatsiya/gradostroitelstvo.html" TargetMode="External"/><Relationship Id="rId18" Type="http://schemas.openxmlformats.org/officeDocument/2006/relationships/hyperlink" Target="http://dalnerokrug.ru/investitsii.html" TargetMode="External"/><Relationship Id="rId26" Type="http://schemas.openxmlformats.org/officeDocument/2006/relationships/hyperlink" Target="http://dalnerokrug.ru/otdel-munitsipalnogo-imushchestva/perechen-ob-ektov-munitsipalnogo-imushchestva-svobodnogo-ot-prav-tretikh-lit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otsenka-reguliruyushchego-vozdejstviya-i-ekspertiza-npa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ekonomiki-i-prognozirovaniya/otkrytye-konkursy.html" TargetMode="External"/><Relationship Id="rId17" Type="http://schemas.openxmlformats.org/officeDocument/2006/relationships/hyperlink" Target="http://dalnerokrug.ru/otdel-predprinimatelstva-i-potrebitelskogo-rynka/aktualnaya-informatsiya.html" TargetMode="External"/><Relationship Id="rId25" Type="http://schemas.openxmlformats.org/officeDocument/2006/relationships/hyperlink" Target="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" TargetMode="External"/><Relationship Id="rId20" Type="http://schemas.openxmlformats.org/officeDocument/2006/relationships/hyperlink" Target="http://dalnerokrug.ru/otsenka-reguliruyushchego-vozdejstviya-i-ekspertiza-npa/item/9199-postanovlenie-administratsii-dalnerechenskogo-gorodskogo-okruga-79-ot-13-02-2019-g-ob-utverzhdenii-plana-provedeniya-ekspertizy-munitsipalnykh-normativnykh-pravovykh-aktov-administratsii-dalnerechenskogo-gorodskogo-okruga-i-reshenij-dumy-dalnerechenskogo-gorodskogo-okruga-na-1-polugodie-2019-god.html" TargetMode="External"/><Relationship Id="rId29" Type="http://schemas.openxmlformats.org/officeDocument/2006/relationships/hyperlink" Target="http://dalnerokrug.ru/spravochnaya-informatsiya/fpp-formirovanie-komfortnoj-gorodskoj-sred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otdel-ekonomiki-i-prognozirovaniya/reestr-predpriyatij-passazhirskikh-perevozok.html" TargetMode="External"/><Relationship Id="rId24" Type="http://schemas.openxmlformats.org/officeDocument/2006/relationships/hyperlink" Target="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arkhitektury-i-gradostroitelstva/skhemy-razmeshcheniya-reklamnykh-konstruktsij.html" TargetMode="External"/><Relationship Id="rId23" Type="http://schemas.openxmlformats.org/officeDocument/2006/relationships/hyperlink" Target="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" TargetMode="External"/><Relationship Id="rId28" Type="http://schemas.openxmlformats.org/officeDocument/2006/relationships/hyperlink" Target="http://dalnerokrug.ru/podderzhka-so-nko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lnerokrug.ru/otdel-zhkkh/programma-kapitalnogo-remonta-obshchego-imushchestva-v-mnogokvartirnykh-domakh.html" TargetMode="External"/><Relationship Id="rId19" Type="http://schemas.openxmlformats.org/officeDocument/2006/relationships/hyperlink" Target="http://dalnerokrug.ru/otdel-ekonomiki-i-prognozirovaniya/realizatsiya-munitsipalnykh-programm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lnerokrug.ru/mku-upravlenie-zhkkh.html" TargetMode="External"/><Relationship Id="rId14" Type="http://schemas.openxmlformats.org/officeDocument/2006/relationships/hyperlink" Target="http://dalnerokrug.ru/investitsii.html" TargetMode="External"/><Relationship Id="rId22" Type="http://schemas.openxmlformats.org/officeDocument/2006/relationships/hyperlink" Target="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" TargetMode="External"/><Relationship Id="rId27" Type="http://schemas.openxmlformats.org/officeDocument/2006/relationships/hyperlink" Target="http://dalnerokrug.ru/otdel-munitsipalnogo-imushchestva/perechen-ob-ektov-munitsipalnogo-imushchestva-svobodnogo-ot-prav-tretikh-lits/item/12303-perechen-munitsipalnogo-imushchestva-dalnerechenskogo-gorodskogo-okruga-svobodnogo-ot-prav-tretikh-lits-ot-13-08-2020.html" TargetMode="External"/><Relationship Id="rId30" Type="http://schemas.openxmlformats.org/officeDocument/2006/relationships/hyperlink" Target="http://dalnerokrug.ru/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BDFB-1F35-4C29-BFCE-A5A1BA18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726</TotalTime>
  <Pages>21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37480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adm16</cp:lastModifiedBy>
  <cp:revision>15</cp:revision>
  <cp:lastPrinted>2020-07-09T03:55:00Z</cp:lastPrinted>
  <dcterms:created xsi:type="dcterms:W3CDTF">2020-10-08T02:32:00Z</dcterms:created>
  <dcterms:modified xsi:type="dcterms:W3CDTF">2021-01-20T07:03:00Z</dcterms:modified>
</cp:coreProperties>
</file>