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B87913" w:rsidRDefault="00455CD6" w:rsidP="00455CD6">
      <w:pPr>
        <w:jc w:val="center"/>
        <w:rPr>
          <w:b/>
        </w:rPr>
      </w:pPr>
      <w:r w:rsidRPr="00B87913">
        <w:rPr>
          <w:b/>
        </w:rPr>
        <w:t>Анализ основных показателей социально-экономического развития Дальнереченского городского округа</w:t>
      </w:r>
    </w:p>
    <w:p w:rsidR="00763FCF" w:rsidRPr="00B87913" w:rsidRDefault="00E70295" w:rsidP="007971DB">
      <w:pPr>
        <w:jc w:val="center"/>
        <w:rPr>
          <w:b/>
        </w:rPr>
      </w:pPr>
      <w:r w:rsidRPr="00B87913">
        <w:rPr>
          <w:b/>
        </w:rPr>
        <w:t xml:space="preserve">Сергей Владимирович Старков – глава Дальнереченского городского округа </w:t>
      </w:r>
    </w:p>
    <w:p w:rsidR="00E336CD" w:rsidRPr="00B87913" w:rsidRDefault="00E336CD" w:rsidP="00E336CD"/>
    <w:tbl>
      <w:tblPr>
        <w:tblW w:w="10178" w:type="dxa"/>
        <w:tblInd w:w="250" w:type="dxa"/>
        <w:tblLayout w:type="fixed"/>
        <w:tblLook w:val="0000"/>
      </w:tblPr>
      <w:tblGrid>
        <w:gridCol w:w="5499"/>
        <w:gridCol w:w="1589"/>
        <w:gridCol w:w="1531"/>
        <w:gridCol w:w="1559"/>
      </w:tblGrid>
      <w:tr w:rsidR="00BB45BE" w:rsidRPr="00B87913"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B643A3" w:rsidP="004F0EE2">
            <w:pPr>
              <w:snapToGrid w:val="0"/>
              <w:jc w:val="center"/>
              <w:rPr>
                <w:bCs/>
              </w:rPr>
            </w:pPr>
            <w:r>
              <w:rPr>
                <w:bCs/>
              </w:rPr>
              <w:t>Январь- сентябрь</w:t>
            </w:r>
            <w:r w:rsidR="004F0EE2">
              <w:rPr>
                <w:bCs/>
              </w:rPr>
              <w:t xml:space="preserve"> </w:t>
            </w:r>
            <w:r w:rsidR="00455CD6" w:rsidRPr="00B87913">
              <w:rPr>
                <w:bCs/>
              </w:rPr>
              <w:t xml:space="preserve"> 202</w:t>
            </w:r>
            <w:r w:rsidR="00E143F9">
              <w:rPr>
                <w:bCs/>
              </w:rPr>
              <w:t>3</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B643A3">
            <w:pPr>
              <w:snapToGrid w:val="0"/>
              <w:jc w:val="center"/>
              <w:rPr>
                <w:bCs/>
              </w:rPr>
            </w:pPr>
            <w:r w:rsidRPr="00B87913">
              <w:rPr>
                <w:bCs/>
              </w:rPr>
              <w:t>Январь –</w:t>
            </w:r>
            <w:r w:rsidR="00B643A3">
              <w:rPr>
                <w:bCs/>
              </w:rPr>
              <w:t xml:space="preserve">сентябрь </w:t>
            </w:r>
            <w:r w:rsidRPr="00B87913">
              <w:rPr>
                <w:bCs/>
              </w:rPr>
              <w:t>202</w:t>
            </w:r>
            <w:r w:rsidR="00A514A0">
              <w:rPr>
                <w:bC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населения, тыс. чел.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643A3" w:rsidP="004536B4">
            <w:pPr>
              <w:snapToGrid w:val="0"/>
              <w:jc w:val="center"/>
              <w:rPr>
                <w:bCs/>
              </w:rPr>
            </w:pPr>
            <w:r>
              <w:rPr>
                <w:bCs/>
              </w:rPr>
              <w:t>24,765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4270D" w:rsidP="006C7927">
            <w:pPr>
              <w:snapToGrid w:val="0"/>
              <w:jc w:val="center"/>
              <w:rPr>
                <w:bCs/>
              </w:rPr>
            </w:pPr>
            <w:r>
              <w:rPr>
                <w:bCs/>
              </w:rPr>
              <w:t>24,564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44270D" w:rsidP="001D35AE">
            <w:pPr>
              <w:snapToGrid w:val="0"/>
              <w:jc w:val="center"/>
              <w:rPr>
                <w:bCs/>
                <w:color w:val="000000" w:themeColor="text1"/>
              </w:rPr>
            </w:pPr>
            <w:r w:rsidRPr="0044270D">
              <w:rPr>
                <w:bCs/>
                <w:color w:val="000000" w:themeColor="text1"/>
              </w:rPr>
              <w:t>99,2</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643A3" w:rsidP="004536B4">
            <w:pPr>
              <w:snapToGrid w:val="0"/>
              <w:jc w:val="center"/>
              <w:rPr>
                <w:bCs/>
              </w:rPr>
            </w:pPr>
            <w:r>
              <w:rPr>
                <w:bCs/>
              </w:rPr>
              <w:t>11,220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4270D" w:rsidP="006C7927">
            <w:pPr>
              <w:snapToGrid w:val="0"/>
              <w:jc w:val="center"/>
              <w:rPr>
                <w:bCs/>
              </w:rPr>
            </w:pPr>
            <w:r>
              <w:rPr>
                <w:bCs/>
              </w:rPr>
              <w:t>11,120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44270D" w:rsidP="0062433E">
            <w:pPr>
              <w:snapToGrid w:val="0"/>
              <w:jc w:val="center"/>
              <w:rPr>
                <w:bCs/>
                <w:color w:val="000000" w:themeColor="text1"/>
              </w:rPr>
            </w:pPr>
            <w:r w:rsidRPr="0044270D">
              <w:rPr>
                <w:bCs/>
                <w:color w:val="000000" w:themeColor="text1"/>
              </w:rPr>
              <w:t>99,1</w:t>
            </w:r>
          </w:p>
        </w:tc>
      </w:tr>
      <w:tr w:rsidR="00E143F9"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643A3" w:rsidP="004536B4">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4270D"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4270D" w:rsidRDefault="00A0517B" w:rsidP="001D35AE">
            <w:pPr>
              <w:snapToGrid w:val="0"/>
              <w:jc w:val="center"/>
              <w:rPr>
                <w:bCs/>
                <w:color w:val="000000" w:themeColor="text1"/>
              </w:rPr>
            </w:pPr>
            <w:r w:rsidRPr="0044270D">
              <w:rPr>
                <w:bCs/>
                <w:color w:val="000000" w:themeColor="text1"/>
              </w:rPr>
              <w:t>100</w:t>
            </w:r>
          </w:p>
        </w:tc>
      </w:tr>
      <w:tr w:rsidR="00E143F9"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D07FF2">
            <w:pPr>
              <w:snapToGrid w:val="0"/>
              <w:jc w:val="both"/>
              <w:rPr>
                <w:bCs/>
                <w:color w:val="000000"/>
              </w:rPr>
            </w:pPr>
            <w:r w:rsidRPr="00B87913">
              <w:rPr>
                <w:bCs/>
                <w:color w:val="000000"/>
              </w:rPr>
              <w:t xml:space="preserve">Оборот крупных и средних организаций, </w:t>
            </w:r>
            <w:r w:rsidR="00D07FF2">
              <w:rPr>
                <w:bCs/>
                <w:color w:val="000000"/>
              </w:rPr>
              <w:t xml:space="preserve"> мл. руб.</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D07FF2" w:rsidP="004536B4">
            <w:pPr>
              <w:snapToGrid w:val="0"/>
              <w:jc w:val="center"/>
            </w:pPr>
            <w:r>
              <w:t>4868,5</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462DBF" w:rsidP="004D48A0">
            <w:pPr>
              <w:snapToGrid w:val="0"/>
              <w:jc w:val="center"/>
            </w:pPr>
            <w:r>
              <w:t>4601,7</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A0517B" w:rsidP="004E50CC">
            <w:pPr>
              <w:snapToGrid w:val="0"/>
              <w:jc w:val="center"/>
              <w:rPr>
                <w:color w:val="000000" w:themeColor="text1"/>
              </w:rPr>
            </w:pPr>
            <w:r w:rsidRPr="00DB6700">
              <w:rPr>
                <w:color w:val="000000" w:themeColor="text1"/>
              </w:rPr>
              <w:t>104,9</w:t>
            </w:r>
          </w:p>
        </w:tc>
      </w:tr>
      <w:tr w:rsidR="00E143F9"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143F9" w:rsidRPr="00B87913" w:rsidRDefault="00E143F9"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143F9" w:rsidRPr="00B87913" w:rsidRDefault="00D07FF2" w:rsidP="00545327">
            <w:pPr>
              <w:snapToGrid w:val="0"/>
              <w:jc w:val="center"/>
            </w:pPr>
            <w:r>
              <w:t>0,28</w:t>
            </w:r>
          </w:p>
        </w:tc>
        <w:tc>
          <w:tcPr>
            <w:tcW w:w="1531" w:type="dxa"/>
            <w:tcBorders>
              <w:top w:val="single" w:sz="4" w:space="0" w:color="auto"/>
              <w:left w:val="single" w:sz="4" w:space="0" w:color="000000"/>
              <w:bottom w:val="single" w:sz="4" w:space="0" w:color="000000"/>
            </w:tcBorders>
            <w:shd w:val="clear" w:color="auto" w:fill="auto"/>
            <w:vAlign w:val="center"/>
          </w:tcPr>
          <w:p w:rsidR="00E143F9" w:rsidRPr="00B87913" w:rsidRDefault="00C53FB8" w:rsidP="004E50CC">
            <w:pPr>
              <w:snapToGrid w:val="0"/>
              <w:jc w:val="center"/>
            </w:pPr>
            <w:r>
              <w:t>0,29</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143F9" w:rsidRPr="00DB6700" w:rsidRDefault="00DF4FF9" w:rsidP="004E50CC">
            <w:pPr>
              <w:snapToGrid w:val="0"/>
              <w:jc w:val="center"/>
              <w:rPr>
                <w:color w:val="000000" w:themeColor="text1"/>
              </w:rPr>
            </w:pPr>
            <w:r w:rsidRPr="00DB6700">
              <w:rPr>
                <w:color w:val="000000" w:themeColor="text1"/>
              </w:rPr>
              <w:t>0,01пп</w:t>
            </w:r>
          </w:p>
        </w:tc>
      </w:tr>
      <w:tr w:rsidR="00E143F9"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D07FF2" w:rsidP="00545327">
            <w:pPr>
              <w:snapToGrid w:val="0"/>
              <w:jc w:val="center"/>
              <w:rPr>
                <w:b/>
                <w:bCs/>
              </w:rPr>
            </w:pPr>
            <w:r>
              <w:rPr>
                <w:b/>
                <w:bCs/>
              </w:rPr>
              <w:t>594,3</w:t>
            </w: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253A65" w:rsidP="006C7927">
            <w:pPr>
              <w:snapToGrid w:val="0"/>
              <w:jc w:val="center"/>
              <w:rPr>
                <w:b/>
                <w:bCs/>
              </w:rPr>
            </w:pPr>
            <w:r>
              <w:rPr>
                <w:b/>
                <w:bCs/>
              </w:rPr>
              <w:t>436,2</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DB6700" w:rsidRDefault="00DF4FF9" w:rsidP="00966528">
            <w:pPr>
              <w:snapToGrid w:val="0"/>
              <w:jc w:val="center"/>
              <w:rPr>
                <w:b/>
                <w:bCs/>
                <w:color w:val="000000" w:themeColor="text1"/>
              </w:rPr>
            </w:pPr>
            <w:r w:rsidRPr="00DB6700">
              <w:rPr>
                <w:b/>
                <w:bCs/>
                <w:color w:val="000000" w:themeColor="text1"/>
              </w:rPr>
              <w:t>80,9</w:t>
            </w:r>
          </w:p>
        </w:tc>
      </w:tr>
      <w:tr w:rsidR="00E143F9"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143F9" w:rsidRPr="00B87913" w:rsidRDefault="00E143F9"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D07FF2" w:rsidP="001D35AE">
            <w:pPr>
              <w:snapToGrid w:val="0"/>
              <w:jc w:val="center"/>
            </w:pPr>
            <w:r>
              <w:t>0,16</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253A65" w:rsidP="00945E7C">
            <w:pPr>
              <w:snapToGrid w:val="0"/>
              <w:jc w:val="center"/>
            </w:pPr>
            <w:r>
              <w:t>0,17</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253A65" w:rsidP="00320004">
            <w:pPr>
              <w:snapToGrid w:val="0"/>
              <w:jc w:val="center"/>
              <w:rPr>
                <w:color w:val="000000" w:themeColor="text1"/>
              </w:rPr>
            </w:pPr>
            <w:r w:rsidRPr="00DB6700">
              <w:rPr>
                <w:color w:val="000000" w:themeColor="text1"/>
              </w:rPr>
              <w:t>0,01</w:t>
            </w:r>
            <w:r w:rsidR="00DF4FF9" w:rsidRPr="00DB6700">
              <w:rPr>
                <w:color w:val="000000" w:themeColor="text1"/>
              </w:rPr>
              <w:t>пп</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253A65" w:rsidP="00481EF9">
            <w:pPr>
              <w:snapToGrid w:val="0"/>
              <w:jc w:val="center"/>
              <w:rPr>
                <w:color w:val="000000" w:themeColor="text1"/>
              </w:rPr>
            </w:pPr>
            <w:r w:rsidRPr="00DB6700">
              <w:rPr>
                <w:color w:val="000000" w:themeColor="text1"/>
              </w:rPr>
              <w:t>92,1</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Производство продукции сельского хозяйства, млн. рублей</w:t>
            </w:r>
            <w:r w:rsidR="00253A65">
              <w:rPr>
                <w:color w:val="000000"/>
              </w:rPr>
              <w:t xml:space="preserve"> </w:t>
            </w:r>
            <w:r w:rsidR="00253A65" w:rsidRPr="00B87913">
              <w:rPr>
                <w:color w:val="000000"/>
              </w:rPr>
              <w:t>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257,91</w:t>
            </w:r>
            <w:r w:rsidR="007F3CB7">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53A65"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w:t>
            </w:r>
          </w:p>
        </w:tc>
      </w:tr>
      <w:tr w:rsidR="00E143F9"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143F9" w:rsidRPr="00B87913" w:rsidRDefault="00D07FF2" w:rsidP="00481EF9">
            <w:pPr>
              <w:snapToGrid w:val="0"/>
              <w:jc w:val="center"/>
            </w:pPr>
            <w:r>
              <w:t>958,4</w:t>
            </w:r>
          </w:p>
        </w:tc>
        <w:tc>
          <w:tcPr>
            <w:tcW w:w="1531" w:type="dxa"/>
            <w:tcBorders>
              <w:top w:val="single" w:sz="4" w:space="0" w:color="000000"/>
              <w:left w:val="single" w:sz="4" w:space="0" w:color="000000"/>
              <w:bottom w:val="single" w:sz="4" w:space="0" w:color="auto"/>
            </w:tcBorders>
            <w:shd w:val="clear" w:color="auto" w:fill="auto"/>
            <w:vAlign w:val="center"/>
          </w:tcPr>
          <w:p w:rsidR="00E143F9" w:rsidRPr="00B87913" w:rsidRDefault="00DB6700" w:rsidP="00481EF9">
            <w:pPr>
              <w:snapToGrid w:val="0"/>
              <w:jc w:val="center"/>
            </w:pPr>
            <w:r>
              <w:t>1037,3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143F9" w:rsidRPr="00DB6700" w:rsidRDefault="00DB6700" w:rsidP="00481EF9">
            <w:pPr>
              <w:snapToGrid w:val="0"/>
              <w:jc w:val="center"/>
              <w:rPr>
                <w:color w:val="000000" w:themeColor="text1"/>
              </w:rPr>
            </w:pPr>
            <w:r w:rsidRPr="00DB6700">
              <w:rPr>
                <w:color w:val="000000" w:themeColor="text1"/>
              </w:rPr>
              <w:t>108,23</w:t>
            </w:r>
          </w:p>
        </w:tc>
      </w:tr>
      <w:tr w:rsidR="00E143F9"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D07FF2"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DB6700"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DB6700" w:rsidP="00481EF9">
            <w:pPr>
              <w:snapToGrid w:val="0"/>
              <w:jc w:val="center"/>
              <w:rPr>
                <w:color w:val="000000" w:themeColor="text1"/>
              </w:rPr>
            </w:pPr>
            <w:r w:rsidRPr="00DB6700">
              <w:rPr>
                <w:color w:val="000000" w:themeColor="text1"/>
              </w:rPr>
              <w:t>138,6</w:t>
            </w:r>
          </w:p>
        </w:tc>
      </w:tr>
      <w:tr w:rsidR="00E143F9"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143F9" w:rsidRPr="00B87913" w:rsidRDefault="00E143F9"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143F9" w:rsidRPr="00B87913" w:rsidRDefault="00D07FF2" w:rsidP="00481EF9">
            <w:pPr>
              <w:snapToGrid w:val="0"/>
              <w:jc w:val="center"/>
            </w:pPr>
            <w:r>
              <w:t>282,3</w:t>
            </w:r>
          </w:p>
        </w:tc>
        <w:tc>
          <w:tcPr>
            <w:tcW w:w="1531" w:type="dxa"/>
            <w:tcBorders>
              <w:top w:val="single" w:sz="4" w:space="0" w:color="auto"/>
              <w:left w:val="single" w:sz="4" w:space="0" w:color="000000"/>
              <w:bottom w:val="single" w:sz="4" w:space="0" w:color="auto"/>
            </w:tcBorders>
            <w:shd w:val="clear" w:color="auto" w:fill="auto"/>
            <w:vAlign w:val="center"/>
          </w:tcPr>
          <w:p w:rsidR="00E143F9" w:rsidRPr="00B87913" w:rsidRDefault="00DB6700" w:rsidP="00481EF9">
            <w:pPr>
              <w:snapToGrid w:val="0"/>
              <w:jc w:val="center"/>
            </w:pPr>
            <w:r>
              <w:t>290,8</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143F9" w:rsidRPr="00DB6700" w:rsidRDefault="00DF4FF9" w:rsidP="00481EF9">
            <w:pPr>
              <w:snapToGrid w:val="0"/>
              <w:jc w:val="center"/>
              <w:rPr>
                <w:color w:val="000000" w:themeColor="text1"/>
              </w:rPr>
            </w:pPr>
            <w:r w:rsidRPr="00DB6700">
              <w:rPr>
                <w:color w:val="000000" w:themeColor="text1"/>
              </w:rPr>
              <w:t>10</w:t>
            </w:r>
            <w:r w:rsidR="00DB6700" w:rsidRPr="00DB6700">
              <w:rPr>
                <w:color w:val="000000" w:themeColor="text1"/>
              </w:rPr>
              <w:t>3,01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bCs/>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242EAD">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242EAD">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A702D2" w:rsidP="007F3CB7">
            <w:pPr>
              <w:snapToGrid w:val="0"/>
              <w:jc w:val="center"/>
              <w:rPr>
                <w:color w:val="000000" w:themeColor="text1"/>
              </w:rPr>
            </w:pPr>
            <w:r w:rsidRPr="007F3CB7">
              <w:rPr>
                <w:color w:val="000000" w:themeColor="text1"/>
              </w:rPr>
              <w:t>*</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481EF9">
            <w:pPr>
              <w:snapToGrid w:val="0"/>
              <w:jc w:val="center"/>
            </w:pPr>
            <w:r>
              <w:t>14,5</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237CF7" w:rsidP="00481EF9">
            <w:pPr>
              <w:snapToGrid w:val="0"/>
              <w:jc w:val="center"/>
            </w:pPr>
            <w:r>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7F3CB7" w:rsidP="007F3CB7">
            <w:pPr>
              <w:snapToGrid w:val="0"/>
              <w:jc w:val="center"/>
              <w:rPr>
                <w:color w:val="000000" w:themeColor="text1"/>
              </w:rPr>
            </w:pPr>
            <w:r w:rsidRPr="007F3CB7">
              <w:rPr>
                <w:color w:val="000000" w:themeColor="text1"/>
              </w:rPr>
              <w:t>-6,4</w:t>
            </w:r>
            <w:r w:rsidR="00485BD8" w:rsidRPr="007F3CB7">
              <w:rPr>
                <w:color w:val="000000" w:themeColor="text1"/>
              </w:rPr>
              <w:t>пп</w:t>
            </w:r>
          </w:p>
        </w:tc>
      </w:tr>
      <w:tr w:rsidR="00E143F9" w:rsidRPr="00B87913" w:rsidTr="00243425">
        <w:trPr>
          <w:trHeight w:val="302"/>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954F09">
            <w:pPr>
              <w:snapToGrid w:val="0"/>
              <w:jc w:val="center"/>
            </w:pPr>
            <w:r>
              <w:t>56</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7F3CB7" w:rsidP="00481EF9">
            <w:pPr>
              <w:snapToGrid w:val="0"/>
              <w:jc w:val="center"/>
            </w:pPr>
            <w: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7F3CB7" w:rsidRDefault="00485BD8" w:rsidP="007F3CB7">
            <w:pPr>
              <w:snapToGrid w:val="0"/>
              <w:jc w:val="center"/>
              <w:rPr>
                <w:color w:val="000000" w:themeColor="text1"/>
              </w:rPr>
            </w:pPr>
            <w:r w:rsidRPr="007F3CB7">
              <w:rPr>
                <w:color w:val="000000" w:themeColor="text1"/>
              </w:rPr>
              <w:t>32,1</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954F09">
            <w:pPr>
              <w:snapToGrid w:val="0"/>
              <w:jc w:val="center"/>
            </w:pPr>
            <w:r>
              <w:t>647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90213F">
            <w:pPr>
              <w:snapToGrid w:val="0"/>
              <w:jc w:val="center"/>
            </w:pPr>
            <w:r>
              <w:t>682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485BD8" w:rsidP="00481EF9">
            <w:pPr>
              <w:snapToGrid w:val="0"/>
              <w:jc w:val="center"/>
              <w:rPr>
                <w:color w:val="000000" w:themeColor="text1"/>
              </w:rPr>
            </w:pPr>
            <w:r w:rsidRPr="003D2F15">
              <w:rPr>
                <w:color w:val="000000" w:themeColor="text1"/>
              </w:rPr>
              <w:t>105</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D07FF2" w:rsidP="00954F09">
            <w:pPr>
              <w:snapToGrid w:val="0"/>
              <w:jc w:val="center"/>
            </w:pPr>
            <w:r>
              <w:t>1,2*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5127E8">
            <w:pPr>
              <w:snapToGrid w:val="0"/>
              <w:jc w:val="center"/>
            </w:pPr>
            <w:r>
              <w:t>0,983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3D2F15" w:rsidP="00481EF9">
            <w:pPr>
              <w:snapToGrid w:val="0"/>
              <w:jc w:val="center"/>
              <w:rPr>
                <w:color w:val="000000" w:themeColor="text1"/>
              </w:rPr>
            </w:pPr>
            <w:r w:rsidRPr="003D2F15">
              <w:rPr>
                <w:color w:val="000000" w:themeColor="text1"/>
              </w:rPr>
              <w:t>81,9</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954F09">
            <w:pPr>
              <w:snapToGrid w:val="0"/>
              <w:jc w:val="center"/>
            </w:pPr>
            <w:r>
              <w:t>10,7*</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481EF9">
            <w:pPr>
              <w:snapToGrid w:val="0"/>
              <w:jc w:val="center"/>
            </w:pPr>
            <w:r>
              <w:t>8,84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3D2F15" w:rsidP="00F260BF">
            <w:pPr>
              <w:snapToGrid w:val="0"/>
              <w:spacing w:line="360" w:lineRule="auto"/>
              <w:jc w:val="center"/>
              <w:rPr>
                <w:color w:val="000000" w:themeColor="text1"/>
              </w:rPr>
            </w:pPr>
            <w:r w:rsidRPr="003D2F15">
              <w:rPr>
                <w:color w:val="000000" w:themeColor="text1"/>
              </w:rPr>
              <w:t>-1,86</w:t>
            </w:r>
            <w:r w:rsidR="00485BD8" w:rsidRPr="003D2F15">
              <w:rPr>
                <w:color w:val="000000" w:themeColor="text1"/>
              </w:rPr>
              <w:t>пп</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481EF9">
            <w:pPr>
              <w:snapToGrid w:val="0"/>
              <w:jc w:val="center"/>
            </w:pPr>
            <w:r>
              <w:t>68656,9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481EF9">
            <w:pPr>
              <w:snapToGrid w:val="0"/>
              <w:jc w:val="center"/>
            </w:pPr>
            <w:r>
              <w:t>83116,9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3D2F15" w:rsidP="00481EF9">
            <w:pPr>
              <w:snapToGrid w:val="0"/>
              <w:jc w:val="center"/>
              <w:rPr>
                <w:color w:val="000000" w:themeColor="text1"/>
              </w:rPr>
            </w:pPr>
            <w:r w:rsidRPr="003D2F15">
              <w:rPr>
                <w:color w:val="000000" w:themeColor="text1"/>
              </w:rPr>
              <w:t>121,06</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3D2F15" w:rsidRDefault="006835E9" w:rsidP="00481EF9">
            <w:pPr>
              <w:snapToGrid w:val="0"/>
              <w:jc w:val="center"/>
              <w:rPr>
                <w:color w:val="000000" w:themeColor="text1"/>
              </w:rPr>
            </w:pPr>
            <w:r w:rsidRPr="003D2F15">
              <w:rPr>
                <w:color w:val="000000" w:themeColor="text1"/>
              </w:rPr>
              <w:t>0</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143F9" w:rsidRPr="00B87913" w:rsidRDefault="00E143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143F9" w:rsidRPr="00B643A3" w:rsidRDefault="00E143F9" w:rsidP="00481EF9">
            <w:pPr>
              <w:snapToGrid w:val="0"/>
              <w:jc w:val="center"/>
              <w:rPr>
                <w:b/>
                <w:color w:val="FF0000"/>
              </w:rPr>
            </w:pP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lastRenderedPageBreak/>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3D2F15" w:rsidP="00481EF9">
            <w:pPr>
              <w:snapToGrid w:val="0"/>
              <w:jc w:val="center"/>
            </w:pPr>
            <w:r>
              <w:t>2973,47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6835E9" w:rsidP="00481EF9">
            <w:pPr>
              <w:snapToGrid w:val="0"/>
              <w:jc w:val="center"/>
              <w:rPr>
                <w:color w:val="000000" w:themeColor="text1"/>
              </w:rPr>
            </w:pPr>
            <w:r w:rsidRPr="0045608F">
              <w:rPr>
                <w:color w:val="000000" w:themeColor="text1"/>
              </w:rPr>
              <w:t>*</w:t>
            </w:r>
          </w:p>
        </w:tc>
      </w:tr>
      <w:tr w:rsidR="00E143F9" w:rsidRPr="00B87913" w:rsidTr="00924DC7">
        <w:trPr>
          <w:trHeight w:val="273"/>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481EF9">
            <w:pPr>
              <w:snapToGrid w:val="0"/>
              <w:jc w:val="center"/>
            </w:pPr>
            <w:r>
              <w:t>3130</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A7268F" w:rsidP="00481EF9">
            <w:pPr>
              <w:snapToGrid w:val="0"/>
              <w:jc w:val="center"/>
            </w:pPr>
            <w:r>
              <w:t>2335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6835E9" w:rsidP="00481EF9">
            <w:pPr>
              <w:snapToGrid w:val="0"/>
              <w:jc w:val="center"/>
              <w:rPr>
                <w:color w:val="000000" w:themeColor="text1"/>
              </w:rPr>
            </w:pPr>
            <w:r w:rsidRPr="0045608F">
              <w:rPr>
                <w:color w:val="000000" w:themeColor="text1"/>
              </w:rPr>
              <w:t>56,2</w:t>
            </w:r>
          </w:p>
        </w:tc>
      </w:tr>
      <w:tr w:rsidR="00E143F9"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481EF9">
            <w:pPr>
              <w:snapToGrid w:val="0"/>
              <w:jc w:val="center"/>
            </w:pPr>
            <w:r>
              <w:t>28,3</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5608F" w:rsidP="00481EF9">
            <w:pPr>
              <w:snapToGrid w:val="0"/>
              <w:jc w:val="center"/>
            </w:pPr>
            <w:r>
              <w:t>27,55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45608F" w:rsidP="00481EF9">
            <w:pPr>
              <w:snapToGrid w:val="0"/>
              <w:jc w:val="center"/>
              <w:rPr>
                <w:color w:val="000000" w:themeColor="text1"/>
              </w:rPr>
            </w:pPr>
            <w:r w:rsidRPr="0045608F">
              <w:rPr>
                <w:color w:val="000000" w:themeColor="text1"/>
              </w:rPr>
              <w:t>97,34</w:t>
            </w:r>
          </w:p>
        </w:tc>
      </w:tr>
      <w:tr w:rsidR="00E143F9"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143F9" w:rsidRPr="00B87913" w:rsidRDefault="00E143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143F9" w:rsidRPr="00B643A3" w:rsidRDefault="00E143F9" w:rsidP="00481EF9">
            <w:pPr>
              <w:snapToGrid w:val="0"/>
              <w:jc w:val="both"/>
              <w:rPr>
                <w:b/>
                <w:bCs/>
                <w:color w:val="FF0000"/>
              </w:rPr>
            </w:pPr>
          </w:p>
        </w:tc>
      </w:tr>
      <w:tr w:rsidR="00E143F9"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143F9" w:rsidRPr="00B87913" w:rsidRDefault="00E143F9"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F0481B">
            <w:pPr>
              <w:snapToGrid w:val="0"/>
              <w:jc w:val="center"/>
            </w:pPr>
            <w:r>
              <w:t>0,9</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5608F" w:rsidP="00F343B1">
            <w:pPr>
              <w:snapToGrid w:val="0"/>
              <w:jc w:val="center"/>
            </w:pPr>
            <w: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45608F" w:rsidP="00F343B1">
            <w:pPr>
              <w:snapToGrid w:val="0"/>
              <w:jc w:val="center"/>
              <w:rPr>
                <w:color w:val="000000" w:themeColor="text1"/>
              </w:rPr>
            </w:pPr>
            <w:r w:rsidRPr="0045608F">
              <w:rPr>
                <w:color w:val="000000" w:themeColor="text1"/>
              </w:rPr>
              <w:t>0,1</w:t>
            </w:r>
            <w:r w:rsidR="00AA77CB" w:rsidRPr="0045608F">
              <w:rPr>
                <w:color w:val="000000" w:themeColor="text1"/>
              </w:rPr>
              <w:t>пп</w:t>
            </w:r>
          </w:p>
        </w:tc>
      </w:tr>
      <w:tr w:rsidR="00E143F9"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143F9" w:rsidRPr="00B87913" w:rsidRDefault="00E143F9"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143F9" w:rsidRPr="00B87913" w:rsidRDefault="00B97473" w:rsidP="00F0481B">
            <w:pPr>
              <w:snapToGrid w:val="0"/>
              <w:jc w:val="center"/>
              <w:rPr>
                <w:bCs/>
              </w:rPr>
            </w:pPr>
            <w:r>
              <w:rPr>
                <w:bCs/>
              </w:rPr>
              <w:t>0,2</w:t>
            </w:r>
          </w:p>
        </w:tc>
        <w:tc>
          <w:tcPr>
            <w:tcW w:w="1531" w:type="dxa"/>
            <w:tcBorders>
              <w:top w:val="single" w:sz="4" w:space="0" w:color="000000"/>
              <w:left w:val="single" w:sz="4" w:space="0" w:color="000000"/>
              <w:bottom w:val="single" w:sz="4" w:space="0" w:color="000000"/>
            </w:tcBorders>
            <w:shd w:val="clear" w:color="auto" w:fill="auto"/>
            <w:vAlign w:val="center"/>
          </w:tcPr>
          <w:p w:rsidR="00E143F9" w:rsidRPr="00B87913" w:rsidRDefault="0045608F" w:rsidP="00481EF9">
            <w:pPr>
              <w:snapToGrid w:val="0"/>
              <w:jc w:val="center"/>
              <w:rPr>
                <w:bCs/>
              </w:rPr>
            </w:pPr>
            <w:r>
              <w:rPr>
                <w:bCs/>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3F9" w:rsidRPr="0045608F" w:rsidRDefault="00AA77CB" w:rsidP="00481EF9">
            <w:pPr>
              <w:snapToGrid w:val="0"/>
              <w:jc w:val="center"/>
              <w:rPr>
                <w:bCs/>
                <w:color w:val="000000" w:themeColor="text1"/>
              </w:rPr>
            </w:pPr>
            <w:r w:rsidRPr="0045608F">
              <w:rPr>
                <w:bCs/>
                <w:color w:val="000000" w:themeColor="text1"/>
              </w:rPr>
              <w:t>100</w:t>
            </w:r>
          </w:p>
        </w:tc>
      </w:tr>
    </w:tbl>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8979C9" w:rsidRPr="00B87913" w:rsidRDefault="008979C9" w:rsidP="008979C9">
      <w:pPr>
        <w:pStyle w:val="af0"/>
        <w:spacing w:before="0" w:beforeAutospacing="0" w:after="0" w:afterAutospacing="0"/>
        <w:ind w:firstLine="709"/>
        <w:jc w:val="both"/>
        <w:rPr>
          <w:b/>
          <w:bCs/>
          <w:color w:val="000000"/>
        </w:rPr>
      </w:pPr>
    </w:p>
    <w:p w:rsidR="008979C9" w:rsidRPr="00B112B2" w:rsidRDefault="008979C9" w:rsidP="008979C9">
      <w:pPr>
        <w:pStyle w:val="af0"/>
        <w:spacing w:before="0" w:beforeAutospacing="0" w:after="0" w:afterAutospacing="0"/>
        <w:ind w:firstLine="709"/>
        <w:jc w:val="both"/>
      </w:pPr>
      <w:r w:rsidRPr="00B112B2">
        <w:rPr>
          <w:b/>
          <w:bCs/>
        </w:rPr>
        <w:t>Численность населения</w:t>
      </w:r>
      <w:r w:rsidRPr="00B112B2">
        <w:t xml:space="preserve"> Дальнереченского городского округа  на 01.</w:t>
      </w:r>
      <w:r w:rsidR="0045608F">
        <w:t>10</w:t>
      </w:r>
      <w:r w:rsidRPr="00B112B2">
        <w:t>.202</w:t>
      </w:r>
      <w:r w:rsidR="00F343B1" w:rsidRPr="00B112B2">
        <w:t>4</w:t>
      </w:r>
      <w:r w:rsidRPr="00B112B2">
        <w:t xml:space="preserve"> года составляет </w:t>
      </w:r>
      <w:r w:rsidR="00F343B1" w:rsidRPr="00B112B2">
        <w:t>–</w:t>
      </w:r>
      <w:r w:rsidRPr="00B112B2">
        <w:t xml:space="preserve"> </w:t>
      </w:r>
      <w:r w:rsidR="0045608F">
        <w:t>24,564</w:t>
      </w:r>
      <w:r w:rsidR="00F343B1" w:rsidRPr="00B112B2">
        <w:t xml:space="preserve"> </w:t>
      </w:r>
      <w:r w:rsidRPr="00B112B2">
        <w:t xml:space="preserve"> человек (</w:t>
      </w:r>
      <w:r w:rsidR="0045608F">
        <w:t>99,2</w:t>
      </w:r>
      <w:r w:rsidR="00F9399A" w:rsidRPr="00B112B2">
        <w:t xml:space="preserve"> </w:t>
      </w:r>
      <w:r w:rsidRPr="00B112B2">
        <w:t>% январ</w:t>
      </w:r>
      <w:r w:rsidR="0045608F">
        <w:t>ь</w:t>
      </w:r>
      <w:r w:rsidRPr="00B112B2">
        <w:t>-</w:t>
      </w:r>
      <w:r w:rsidR="0045608F">
        <w:t xml:space="preserve">август </w:t>
      </w:r>
      <w:r w:rsidRPr="00B112B2">
        <w:t>202</w:t>
      </w:r>
      <w:r w:rsidR="00F343B1" w:rsidRPr="00B112B2">
        <w:t>3</w:t>
      </w:r>
      <w:r w:rsidRPr="00B112B2">
        <w:t xml:space="preserve"> года). </w:t>
      </w:r>
    </w:p>
    <w:p w:rsidR="008979C9" w:rsidRPr="00B87913" w:rsidRDefault="008979C9" w:rsidP="008979C9">
      <w:pPr>
        <w:pStyle w:val="af0"/>
        <w:spacing w:before="0" w:beforeAutospacing="0" w:after="0" w:afterAutospacing="0"/>
        <w:ind w:firstLine="709"/>
        <w:jc w:val="both"/>
      </w:pPr>
      <w:r w:rsidRPr="00B112B2">
        <w:rPr>
          <w:b/>
          <w:bCs/>
        </w:rPr>
        <w:t xml:space="preserve">Объем </w:t>
      </w:r>
      <w:r w:rsidRPr="00B87913">
        <w:rPr>
          <w:b/>
          <w:bCs/>
          <w:color w:val="000000"/>
        </w:rPr>
        <w:t>отгруженных товаров</w:t>
      </w:r>
      <w:r w:rsidR="002F41B1">
        <w:rPr>
          <w:color w:val="000000"/>
        </w:rPr>
        <w:t xml:space="preserve"> составил</w:t>
      </w:r>
      <w:r w:rsidR="0045608F">
        <w:rPr>
          <w:color w:val="000000"/>
        </w:rPr>
        <w:t xml:space="preserve"> 436,2</w:t>
      </w:r>
      <w:r w:rsidR="0045608F" w:rsidRPr="00B87913">
        <w:rPr>
          <w:color w:val="000000"/>
        </w:rPr>
        <w:t xml:space="preserve"> млн. руб</w:t>
      </w:r>
      <w:r w:rsidR="0045608F">
        <w:rPr>
          <w:color w:val="000000"/>
        </w:rPr>
        <w:t xml:space="preserve">.( </w:t>
      </w:r>
      <w:r w:rsidR="002F41B1">
        <w:rPr>
          <w:color w:val="000000"/>
        </w:rPr>
        <w:t>80,9</w:t>
      </w:r>
      <w:r w:rsidR="00B112B2">
        <w:rPr>
          <w:color w:val="000000"/>
        </w:rPr>
        <w:t xml:space="preserve"> </w:t>
      </w:r>
      <w:r w:rsidRPr="00B87913">
        <w:rPr>
          <w:color w:val="000000"/>
        </w:rPr>
        <w:t>% январ</w:t>
      </w:r>
      <w:r w:rsidR="0045608F">
        <w:rPr>
          <w:color w:val="000000"/>
        </w:rPr>
        <w:t>ь</w:t>
      </w:r>
      <w:r w:rsidR="00B112B2">
        <w:rPr>
          <w:color w:val="000000"/>
        </w:rPr>
        <w:t xml:space="preserve"> </w:t>
      </w:r>
      <w:r w:rsidR="002F41B1">
        <w:rPr>
          <w:color w:val="000000"/>
        </w:rPr>
        <w:t>–</w:t>
      </w:r>
      <w:r w:rsidR="0045608F">
        <w:rPr>
          <w:color w:val="000000"/>
        </w:rPr>
        <w:t xml:space="preserve"> </w:t>
      </w:r>
      <w:r w:rsidR="003E2974">
        <w:rPr>
          <w:color w:val="000000"/>
        </w:rPr>
        <w:t>авгу</w:t>
      </w:r>
      <w:r w:rsidR="002F41B1">
        <w:rPr>
          <w:color w:val="000000"/>
        </w:rPr>
        <w:t>ст</w:t>
      </w:r>
      <w:r w:rsidRPr="00B87913">
        <w:rPr>
          <w:color w:val="000000"/>
        </w:rPr>
        <w:t xml:space="preserve"> 202</w:t>
      </w:r>
      <w:r w:rsidR="00F343B1">
        <w:rPr>
          <w:color w:val="000000"/>
        </w:rPr>
        <w:t>3</w:t>
      </w:r>
      <w:r w:rsidRPr="00B87913">
        <w:rPr>
          <w:color w:val="000000"/>
        </w:rPr>
        <w:t xml:space="preserve"> года. </w:t>
      </w:r>
      <w:r w:rsidR="00E129EC" w:rsidRPr="00B87913">
        <w:rPr>
          <w:color w:val="000000"/>
        </w:rPr>
        <w:t>По ср</w:t>
      </w:r>
      <w:r w:rsidR="00F343B1">
        <w:rPr>
          <w:color w:val="000000"/>
        </w:rPr>
        <w:t>авнения с аналогичным периодом снижение</w:t>
      </w:r>
      <w:r w:rsidR="00E129EC" w:rsidRPr="00B87913">
        <w:rPr>
          <w:color w:val="000000"/>
        </w:rPr>
        <w:t xml:space="preserve"> не значительн</w:t>
      </w:r>
      <w:r w:rsidR="00F343B1">
        <w:rPr>
          <w:color w:val="000000"/>
        </w:rPr>
        <w:t>ое</w:t>
      </w:r>
      <w:r w:rsidR="00E129EC" w:rsidRPr="00B87913">
        <w:rPr>
          <w:color w:val="000000"/>
        </w:rPr>
        <w:t>.</w:t>
      </w:r>
    </w:p>
    <w:p w:rsidR="00E129EC" w:rsidRPr="00B87913" w:rsidRDefault="00E129EC" w:rsidP="008979C9">
      <w:pPr>
        <w:pStyle w:val="af0"/>
        <w:spacing w:before="0" w:beforeAutospacing="0" w:after="0" w:afterAutospacing="0"/>
        <w:ind w:firstLine="709"/>
        <w:jc w:val="both"/>
        <w:rPr>
          <w:color w:val="000000"/>
        </w:rPr>
      </w:pPr>
      <w:r w:rsidRPr="00B87913">
        <w:rPr>
          <w:b/>
          <w:bCs/>
          <w:color w:val="000000"/>
        </w:rPr>
        <w:t xml:space="preserve">Оборот розничной торговли </w:t>
      </w:r>
      <w:r w:rsidRPr="00B87913">
        <w:rPr>
          <w:bCs/>
          <w:color w:val="000000"/>
        </w:rPr>
        <w:t xml:space="preserve">за отчетный период составил </w:t>
      </w:r>
      <w:r w:rsidR="002F41B1">
        <w:rPr>
          <w:b/>
          <w:bCs/>
          <w:color w:val="000000"/>
        </w:rPr>
        <w:t>1037,3</w:t>
      </w:r>
      <w:r w:rsidRPr="00B87913">
        <w:rPr>
          <w:color w:val="000000"/>
        </w:rPr>
        <w:t>млн. руб.</w:t>
      </w:r>
      <w:r w:rsidR="00AC18DF">
        <w:rPr>
          <w:color w:val="000000"/>
        </w:rPr>
        <w:t>(</w:t>
      </w:r>
      <w:r w:rsidR="002F41B1">
        <w:rPr>
          <w:color w:val="000000"/>
        </w:rPr>
        <w:t>108,23</w:t>
      </w:r>
      <w:r w:rsidR="00F343B1">
        <w:rPr>
          <w:color w:val="000000"/>
        </w:rPr>
        <w:t xml:space="preserve"> % </w:t>
      </w:r>
      <w:r w:rsidR="002F41B1" w:rsidRPr="00B87913">
        <w:rPr>
          <w:color w:val="000000"/>
        </w:rPr>
        <w:t>январ</w:t>
      </w:r>
      <w:r w:rsidR="002F41B1">
        <w:rPr>
          <w:color w:val="000000"/>
        </w:rPr>
        <w:t>ь – август</w:t>
      </w:r>
      <w:r w:rsidR="002F41B1" w:rsidRPr="00B87913">
        <w:rPr>
          <w:color w:val="000000"/>
        </w:rPr>
        <w:t xml:space="preserve"> </w:t>
      </w:r>
      <w:r w:rsidR="00F343B1">
        <w:rPr>
          <w:color w:val="000000"/>
        </w:rPr>
        <w:t>2023 года)</w:t>
      </w:r>
    </w:p>
    <w:p w:rsidR="00BF2868" w:rsidRPr="00B87913" w:rsidRDefault="00BF2868" w:rsidP="008979C9">
      <w:pPr>
        <w:pStyle w:val="af0"/>
        <w:spacing w:before="0" w:beforeAutospacing="0" w:after="0" w:afterAutospacing="0"/>
        <w:ind w:firstLine="709"/>
        <w:jc w:val="both"/>
        <w:rPr>
          <w:color w:val="000000"/>
        </w:rPr>
      </w:pPr>
      <w:r w:rsidRPr="00B87913">
        <w:rPr>
          <w:color w:val="000000"/>
        </w:rPr>
        <w:t xml:space="preserve">Количество индивидуальных предпринимателей </w:t>
      </w:r>
      <w:r w:rsidR="002F41B1">
        <w:rPr>
          <w:color w:val="000000"/>
        </w:rPr>
        <w:t xml:space="preserve">682 </w:t>
      </w:r>
      <w:r w:rsidRPr="00B87913">
        <w:rPr>
          <w:color w:val="000000"/>
        </w:rPr>
        <w:t xml:space="preserve">ед. </w:t>
      </w:r>
    </w:p>
    <w:p w:rsidR="00E129EC" w:rsidRPr="00B87913" w:rsidRDefault="00BF2868" w:rsidP="008979C9">
      <w:pPr>
        <w:pStyle w:val="af0"/>
        <w:spacing w:before="0" w:beforeAutospacing="0" w:after="0" w:afterAutospacing="0"/>
        <w:ind w:firstLine="709"/>
        <w:jc w:val="both"/>
        <w:rPr>
          <w:b/>
          <w:bCs/>
          <w:color w:val="000000"/>
        </w:rPr>
      </w:pPr>
      <w:r w:rsidRPr="00B87913">
        <w:rPr>
          <w:color w:val="000000"/>
        </w:rPr>
        <w:t>количество «Самозанятых» граждан на 01.</w:t>
      </w:r>
      <w:r w:rsidR="00117BDA">
        <w:rPr>
          <w:color w:val="000000"/>
        </w:rPr>
        <w:t>10</w:t>
      </w:r>
      <w:r w:rsidRPr="00B87913">
        <w:rPr>
          <w:color w:val="000000"/>
        </w:rPr>
        <w:t>.202</w:t>
      </w:r>
      <w:r w:rsidR="00F343B1">
        <w:rPr>
          <w:color w:val="000000"/>
        </w:rPr>
        <w:t>4</w:t>
      </w:r>
      <w:r w:rsidR="00A63111">
        <w:rPr>
          <w:color w:val="000000"/>
        </w:rPr>
        <w:t xml:space="preserve"> года составило </w:t>
      </w:r>
      <w:r w:rsidR="00AC18DF">
        <w:rPr>
          <w:color w:val="000000"/>
        </w:rPr>
        <w:t>1254</w:t>
      </w:r>
      <w:r w:rsidRPr="00B87913">
        <w:rPr>
          <w:color w:val="000000"/>
        </w:rPr>
        <w:t xml:space="preserve"> ед. </w:t>
      </w:r>
    </w:p>
    <w:p w:rsidR="008979C9" w:rsidRPr="00B87913" w:rsidRDefault="008979C9" w:rsidP="008979C9">
      <w:pPr>
        <w:pStyle w:val="af0"/>
        <w:spacing w:before="0" w:beforeAutospacing="0" w:after="0" w:afterAutospacing="0"/>
        <w:ind w:firstLine="709"/>
        <w:jc w:val="both"/>
      </w:pPr>
      <w:r w:rsidRPr="00B87913">
        <w:rPr>
          <w:b/>
          <w:bCs/>
          <w:color w:val="000000"/>
        </w:rPr>
        <w:t>Объем платных услуг</w:t>
      </w:r>
      <w:r w:rsidRPr="00B87913">
        <w:rPr>
          <w:color w:val="000000"/>
        </w:rPr>
        <w:t xml:space="preserve"> оказываемых населению составил </w:t>
      </w:r>
      <w:r w:rsidR="00117BDA">
        <w:rPr>
          <w:color w:val="000000"/>
        </w:rPr>
        <w:t>290,8</w:t>
      </w:r>
      <w:r w:rsidRPr="00B87913">
        <w:rPr>
          <w:color w:val="000000"/>
        </w:rPr>
        <w:t xml:space="preserve"> млн. руб. (</w:t>
      </w:r>
      <w:r w:rsidR="00117BDA">
        <w:rPr>
          <w:color w:val="000000"/>
        </w:rPr>
        <w:t>103,01</w:t>
      </w:r>
      <w:r w:rsidR="00F9399A" w:rsidRPr="00B87913">
        <w:rPr>
          <w:color w:val="000000"/>
        </w:rPr>
        <w:t xml:space="preserve"> </w:t>
      </w:r>
      <w:r w:rsidR="00D63467">
        <w:rPr>
          <w:color w:val="000000"/>
        </w:rPr>
        <w:t xml:space="preserve">% </w:t>
      </w:r>
      <w:r w:rsidR="00117BDA" w:rsidRPr="00B87913">
        <w:rPr>
          <w:color w:val="000000"/>
        </w:rPr>
        <w:t>январ</w:t>
      </w:r>
      <w:r w:rsidR="00117BDA">
        <w:rPr>
          <w:color w:val="000000"/>
        </w:rPr>
        <w:t>ь – август</w:t>
      </w:r>
      <w:r w:rsidR="00117BDA" w:rsidRPr="00B87913">
        <w:rPr>
          <w:color w:val="000000"/>
        </w:rPr>
        <w:t xml:space="preserve"> </w:t>
      </w:r>
      <w:r w:rsidRPr="00B87913">
        <w:rPr>
          <w:color w:val="000000"/>
        </w:rPr>
        <w:t>202</w:t>
      </w:r>
      <w:r w:rsidR="00AC18DF">
        <w:rPr>
          <w:color w:val="000000"/>
        </w:rPr>
        <w:t>3</w:t>
      </w:r>
      <w:r w:rsidRPr="00B87913">
        <w:rPr>
          <w:color w:val="000000"/>
        </w:rPr>
        <w:t xml:space="preserve"> года).</w:t>
      </w:r>
    </w:p>
    <w:p w:rsidR="00BF2868" w:rsidRPr="00B87913" w:rsidRDefault="008979C9" w:rsidP="008979C9">
      <w:pPr>
        <w:pStyle w:val="af0"/>
        <w:spacing w:before="0" w:beforeAutospacing="0" w:after="0" w:afterAutospacing="0"/>
        <w:ind w:firstLine="709"/>
        <w:jc w:val="both"/>
        <w:rPr>
          <w:color w:val="000000"/>
        </w:rPr>
      </w:pPr>
      <w:r w:rsidRPr="00B87913">
        <w:rPr>
          <w:b/>
          <w:bCs/>
          <w:color w:val="000000"/>
        </w:rPr>
        <w:t> Среднемесячная заработная плата работников крупных и средних организаций</w:t>
      </w:r>
      <w:r w:rsidR="00D63467">
        <w:rPr>
          <w:color w:val="000000"/>
        </w:rPr>
        <w:t xml:space="preserve"> </w:t>
      </w:r>
      <w:r w:rsidRPr="00B87913">
        <w:rPr>
          <w:color w:val="000000"/>
        </w:rPr>
        <w:t xml:space="preserve"> составила </w:t>
      </w:r>
      <w:r w:rsidR="00117BDA">
        <w:rPr>
          <w:color w:val="000000"/>
        </w:rPr>
        <w:t>83116,90</w:t>
      </w:r>
      <w:r w:rsidRPr="00B87913">
        <w:rPr>
          <w:color w:val="000000"/>
        </w:rPr>
        <w:t xml:space="preserve"> руб. (</w:t>
      </w:r>
      <w:r w:rsidR="00117BDA">
        <w:rPr>
          <w:color w:val="000000"/>
        </w:rPr>
        <w:t xml:space="preserve">121,06 </w:t>
      </w:r>
      <w:r w:rsidR="00F9399A" w:rsidRPr="00B87913">
        <w:rPr>
          <w:color w:val="000000"/>
        </w:rPr>
        <w:t xml:space="preserve">% </w:t>
      </w:r>
      <w:r w:rsidR="00117BDA" w:rsidRPr="00B87913">
        <w:rPr>
          <w:color w:val="000000"/>
        </w:rPr>
        <w:t>январ</w:t>
      </w:r>
      <w:r w:rsidR="00117BDA">
        <w:rPr>
          <w:color w:val="000000"/>
        </w:rPr>
        <w:t>ь – август</w:t>
      </w:r>
      <w:r w:rsidR="00117BDA" w:rsidRPr="00B87913">
        <w:rPr>
          <w:color w:val="000000"/>
        </w:rPr>
        <w:t xml:space="preserve"> </w:t>
      </w:r>
      <w:r w:rsidR="00F9399A" w:rsidRPr="00B87913">
        <w:rPr>
          <w:color w:val="000000"/>
        </w:rPr>
        <w:t>202</w:t>
      </w:r>
      <w:r w:rsidR="00AC18DF">
        <w:rPr>
          <w:color w:val="000000"/>
        </w:rPr>
        <w:t>3</w:t>
      </w:r>
      <w:r w:rsidR="00F9399A" w:rsidRPr="00B87913">
        <w:rPr>
          <w:color w:val="000000"/>
        </w:rPr>
        <w:t xml:space="preserve"> года).</w:t>
      </w:r>
      <w:r w:rsidR="00117BDA">
        <w:rPr>
          <w:color w:val="000000"/>
        </w:rPr>
        <w:t xml:space="preserve"> </w:t>
      </w:r>
    </w:p>
    <w:p w:rsidR="008979C9" w:rsidRPr="00B87913" w:rsidRDefault="008979C9" w:rsidP="008979C9">
      <w:pPr>
        <w:pStyle w:val="af0"/>
        <w:spacing w:before="0" w:beforeAutospacing="0" w:after="0" w:afterAutospacing="0"/>
        <w:ind w:firstLine="709"/>
        <w:jc w:val="both"/>
      </w:pPr>
      <w:r w:rsidRPr="00B87913">
        <w:rPr>
          <w:b/>
          <w:bCs/>
          <w:color w:val="000000"/>
        </w:rPr>
        <w:t>Просроченной задолженности по заработной плате</w:t>
      </w:r>
      <w:r w:rsidRPr="00B87913">
        <w:rPr>
          <w:color w:val="000000"/>
        </w:rPr>
        <w:t xml:space="preserve"> по состоянию на </w:t>
      </w:r>
      <w:r w:rsidR="00D94E9E">
        <w:rPr>
          <w:color w:val="000000"/>
        </w:rPr>
        <w:t xml:space="preserve"> </w:t>
      </w:r>
      <w:r w:rsidRPr="00B87913">
        <w:rPr>
          <w:color w:val="000000"/>
        </w:rPr>
        <w:t>01.</w:t>
      </w:r>
      <w:r w:rsidR="00117BDA">
        <w:rPr>
          <w:color w:val="000000"/>
        </w:rPr>
        <w:t>10</w:t>
      </w:r>
      <w:r w:rsidRPr="00B87913">
        <w:rPr>
          <w:color w:val="000000"/>
        </w:rPr>
        <w:t>.202</w:t>
      </w:r>
      <w:r w:rsidR="00AC18DF">
        <w:rPr>
          <w:color w:val="000000"/>
        </w:rPr>
        <w:t>4</w:t>
      </w:r>
      <w:r w:rsidRPr="00B87913">
        <w:rPr>
          <w:color w:val="000000"/>
        </w:rPr>
        <w:t xml:space="preserve"> года не имеется.</w:t>
      </w:r>
    </w:p>
    <w:p w:rsidR="008979C9" w:rsidRPr="00B87913" w:rsidRDefault="008979C9" w:rsidP="008979C9">
      <w:pPr>
        <w:pStyle w:val="af0"/>
        <w:spacing w:before="0" w:beforeAutospacing="0" w:after="0" w:afterAutospacing="0"/>
        <w:ind w:firstLine="709"/>
        <w:jc w:val="both"/>
      </w:pPr>
      <w:r w:rsidRPr="00B87913">
        <w:rPr>
          <w:b/>
          <w:bCs/>
          <w:color w:val="000000"/>
        </w:rPr>
        <w:t>Введено в действие жилых домов</w:t>
      </w:r>
      <w:r w:rsidRPr="00B87913">
        <w:rPr>
          <w:color w:val="000000"/>
        </w:rPr>
        <w:t xml:space="preserve"> </w:t>
      </w:r>
      <w:r w:rsidR="00117BDA">
        <w:rPr>
          <w:color w:val="000000"/>
        </w:rPr>
        <w:t>2335</w:t>
      </w:r>
      <w:r w:rsidR="00F9399A" w:rsidRPr="00B87913">
        <w:rPr>
          <w:color w:val="000000"/>
        </w:rPr>
        <w:t xml:space="preserve"> кв.м</w:t>
      </w:r>
      <w:r w:rsidRPr="00B87913">
        <w:rPr>
          <w:color w:val="000000"/>
        </w:rPr>
        <w:t xml:space="preserve">. </w:t>
      </w:r>
      <w:r w:rsidR="00AC18DF">
        <w:rPr>
          <w:color w:val="000000"/>
        </w:rPr>
        <w:t>(</w:t>
      </w:r>
      <w:r w:rsidR="00D63467">
        <w:rPr>
          <w:color w:val="000000"/>
        </w:rPr>
        <w:t xml:space="preserve">56,2% </w:t>
      </w:r>
      <w:r w:rsidR="00117BDA" w:rsidRPr="00B87913">
        <w:rPr>
          <w:color w:val="000000"/>
        </w:rPr>
        <w:t>январ</w:t>
      </w:r>
      <w:r w:rsidR="00117BDA">
        <w:rPr>
          <w:color w:val="000000"/>
        </w:rPr>
        <w:t>ь – август</w:t>
      </w:r>
      <w:r w:rsidR="00117BDA" w:rsidRPr="00B87913">
        <w:rPr>
          <w:color w:val="000000"/>
        </w:rPr>
        <w:t xml:space="preserve"> </w:t>
      </w:r>
      <w:r w:rsidR="00AC18DF">
        <w:rPr>
          <w:color w:val="000000"/>
        </w:rPr>
        <w:t>2023</w:t>
      </w:r>
      <w:r w:rsidR="00F9399A" w:rsidRPr="00B87913">
        <w:rPr>
          <w:color w:val="000000"/>
        </w:rPr>
        <w:t xml:space="preserve"> года).</w:t>
      </w:r>
      <w:r w:rsidR="00BF2868" w:rsidRPr="00B87913">
        <w:rPr>
          <w:color w:val="000000"/>
        </w:rPr>
        <w:t xml:space="preserve"> </w:t>
      </w:r>
    </w:p>
    <w:p w:rsidR="00A7417F" w:rsidRPr="00B87913" w:rsidRDefault="00A7417F" w:rsidP="00626A3D">
      <w:pPr>
        <w:ind w:firstLine="709"/>
        <w:jc w:val="both"/>
      </w:pPr>
    </w:p>
    <w:p w:rsidR="00351D51" w:rsidRPr="00B87913" w:rsidRDefault="00A906CF" w:rsidP="00A906CF">
      <w:pPr>
        <w:pStyle w:val="af1"/>
        <w:spacing w:after="0" w:line="240" w:lineRule="auto"/>
        <w:ind w:left="0" w:firstLine="709"/>
        <w:jc w:val="both"/>
        <w:rPr>
          <w:rFonts w:ascii="Times New Roman" w:hAnsi="Times New Roman"/>
          <w:b/>
          <w:sz w:val="24"/>
          <w:szCs w:val="24"/>
        </w:rPr>
      </w:pPr>
      <w:r w:rsidRPr="00B87913">
        <w:rPr>
          <w:rFonts w:ascii="Times New Roman" w:hAnsi="Times New Roman"/>
          <w:b/>
          <w:sz w:val="24"/>
          <w:szCs w:val="24"/>
        </w:rPr>
        <w:t>1.</w:t>
      </w:r>
      <w:r w:rsidR="00004919" w:rsidRPr="00B87913">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B87913" w:rsidRDefault="00A906CF" w:rsidP="00A906CF">
      <w:pPr>
        <w:pStyle w:val="af1"/>
        <w:spacing w:after="0" w:line="240" w:lineRule="auto"/>
        <w:ind w:left="0"/>
        <w:jc w:val="center"/>
        <w:rPr>
          <w:rFonts w:ascii="Times New Roman" w:hAnsi="Times New Roman"/>
          <w:b/>
          <w:sz w:val="24"/>
          <w:szCs w:val="24"/>
          <w:u w:val="single"/>
        </w:rPr>
      </w:pPr>
    </w:p>
    <w:p w:rsidR="00351D51" w:rsidRPr="00B87913"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B87913">
        <w:rPr>
          <w:rFonts w:ascii="Times New Roman" w:hAnsi="Times New Roman"/>
          <w:b/>
          <w:sz w:val="24"/>
          <w:szCs w:val="24"/>
        </w:rPr>
        <w:t xml:space="preserve"> Основные отрасли  экономики </w:t>
      </w:r>
    </w:p>
    <w:p w:rsidR="00D94E9E" w:rsidRPr="00D94E9E" w:rsidRDefault="00D94E9E" w:rsidP="00005204">
      <w:pPr>
        <w:ind w:left="284" w:firstLine="424"/>
        <w:jc w:val="both"/>
        <w:rPr>
          <w:color w:val="000000"/>
          <w:lang w:eastAsia="ru-RU"/>
        </w:rPr>
      </w:pPr>
      <w:r w:rsidRPr="00D94E9E">
        <w:rPr>
          <w:color w:val="000000"/>
          <w:lang w:eastAsia="ru-RU"/>
        </w:rPr>
        <w:t>По состоянию на 01.</w:t>
      </w:r>
      <w:r>
        <w:rPr>
          <w:color w:val="000000"/>
          <w:lang w:eastAsia="ru-RU"/>
        </w:rPr>
        <w:t>09</w:t>
      </w:r>
      <w:r w:rsidRPr="00D94E9E">
        <w:rPr>
          <w:color w:val="000000"/>
          <w:lang w:eastAsia="ru-RU"/>
        </w:rPr>
        <w:t>.2024 в Статистическом регистре хозяйствующих субъектов по Дальнереченскому городскому округу учтено 383 предприятий и организаций всех видов экономической деятельности.</w:t>
      </w:r>
    </w:p>
    <w:p w:rsidR="00D94E9E" w:rsidRPr="00D94E9E" w:rsidRDefault="00D94E9E" w:rsidP="00005204">
      <w:pPr>
        <w:ind w:left="284" w:firstLine="424"/>
        <w:jc w:val="both"/>
        <w:rPr>
          <w:color w:val="000000"/>
          <w:lang w:eastAsia="ru-RU"/>
        </w:rPr>
      </w:pPr>
      <w:r w:rsidRPr="00D94E9E">
        <w:rPr>
          <w:color w:val="000000"/>
          <w:lang w:eastAsia="ru-RU"/>
        </w:rPr>
        <w:t>Наибольшее количество субъектов по видам экономической деятельности представлено в сфере потребительского рынка.</w:t>
      </w:r>
    </w:p>
    <w:p w:rsidR="00D94E9E" w:rsidRPr="00D94E9E" w:rsidRDefault="00D94E9E" w:rsidP="00005204">
      <w:pPr>
        <w:ind w:left="284" w:firstLine="424"/>
        <w:jc w:val="both"/>
        <w:rPr>
          <w:color w:val="000000"/>
          <w:lang w:eastAsia="ru-RU"/>
        </w:rPr>
      </w:pPr>
      <w:r w:rsidRPr="00D94E9E">
        <w:rPr>
          <w:color w:val="000000"/>
          <w:lang w:eastAsia="ru-RU"/>
        </w:rPr>
        <w:t>В качестве индивидуальных предпринимателей числится 682 человека,</w:t>
      </w:r>
    </w:p>
    <w:p w:rsidR="00D94E9E" w:rsidRDefault="00D94E9E" w:rsidP="00005204">
      <w:pPr>
        <w:ind w:left="284" w:firstLine="424"/>
        <w:jc w:val="both"/>
        <w:rPr>
          <w:color w:val="000000"/>
          <w:lang w:eastAsia="ru-RU"/>
        </w:rPr>
      </w:pPr>
      <w:r w:rsidRPr="00D94E9E">
        <w:rPr>
          <w:color w:val="000000"/>
          <w:lang w:eastAsia="ru-RU"/>
        </w:rPr>
        <w:t xml:space="preserve">Также на территории Дальнереченского городского округа осуществляют деятельность физические лица и индивидуальные предприниматели, перешедшие на специальный налоговый режим (самозанятые) 1254 единицы. </w:t>
      </w:r>
    </w:p>
    <w:p w:rsidR="005B1E96" w:rsidRDefault="004E004B" w:rsidP="00C67227">
      <w:pPr>
        <w:pStyle w:val="p5"/>
        <w:shd w:val="clear" w:color="auto" w:fill="FFFFFF"/>
        <w:spacing w:before="0" w:beforeAutospacing="0" w:after="0" w:afterAutospacing="0"/>
        <w:ind w:firstLine="709"/>
        <w:jc w:val="both"/>
        <w:rPr>
          <w:rStyle w:val="s2"/>
          <w:color w:val="000000" w:themeColor="text1"/>
        </w:rPr>
      </w:pPr>
      <w:r w:rsidRPr="00B87913">
        <w:rPr>
          <w:rStyle w:val="s2"/>
          <w:color w:val="000000" w:themeColor="text1"/>
        </w:rPr>
        <w:t>П</w:t>
      </w:r>
      <w:r w:rsidR="0018058E" w:rsidRPr="00B87913">
        <w:rPr>
          <w:rStyle w:val="s2"/>
          <w:color w:val="000000" w:themeColor="text1"/>
        </w:rPr>
        <w:t>о состоянию на</w:t>
      </w:r>
      <w:r w:rsidR="00515793" w:rsidRPr="00B87913">
        <w:rPr>
          <w:rStyle w:val="s2"/>
          <w:color w:val="000000" w:themeColor="text1"/>
        </w:rPr>
        <w:t xml:space="preserve"> 01.</w:t>
      </w:r>
      <w:r w:rsidR="00005204">
        <w:rPr>
          <w:rStyle w:val="s2"/>
          <w:color w:val="000000" w:themeColor="text1"/>
        </w:rPr>
        <w:t>09</w:t>
      </w:r>
      <w:r w:rsidR="00CF2216" w:rsidRPr="00B87913">
        <w:rPr>
          <w:rStyle w:val="s2"/>
          <w:color w:val="000000" w:themeColor="text1"/>
        </w:rPr>
        <w:t>.202</w:t>
      </w:r>
      <w:r w:rsidR="0099564B">
        <w:rPr>
          <w:rStyle w:val="s2"/>
          <w:color w:val="000000" w:themeColor="text1"/>
        </w:rPr>
        <w:t>4</w:t>
      </w:r>
      <w:r w:rsidR="00D63467">
        <w:rPr>
          <w:rStyle w:val="s2"/>
          <w:color w:val="000000" w:themeColor="text1"/>
        </w:rPr>
        <w:t xml:space="preserve"> </w:t>
      </w:r>
      <w:r w:rsidR="00515793" w:rsidRPr="00B87913">
        <w:rPr>
          <w:rStyle w:val="s2"/>
          <w:color w:val="000000" w:themeColor="text1"/>
        </w:rPr>
        <w:t>года в Дальнереченском городском округе количество субъектов малого и среднего предпринимательства</w:t>
      </w:r>
      <w:r w:rsidR="00005204">
        <w:rPr>
          <w:rStyle w:val="s2"/>
          <w:color w:val="000000" w:themeColor="text1"/>
        </w:rPr>
        <w:t xml:space="preserve"> включая микропредприятия</w:t>
      </w:r>
      <w:r w:rsidR="005B1E96">
        <w:rPr>
          <w:rStyle w:val="s2"/>
          <w:color w:val="000000" w:themeColor="text1"/>
        </w:rPr>
        <w:t xml:space="preserve"> (включая юридических лиц и индивидуальных предпринимателей)</w:t>
      </w:r>
      <w:r w:rsidR="00515793" w:rsidRPr="00B87913">
        <w:rPr>
          <w:rStyle w:val="s2"/>
          <w:color w:val="000000" w:themeColor="text1"/>
        </w:rPr>
        <w:t xml:space="preserve"> составило </w:t>
      </w:r>
      <w:r w:rsidR="005B1E96">
        <w:rPr>
          <w:rStyle w:val="s2"/>
          <w:color w:val="000000" w:themeColor="text1"/>
        </w:rPr>
        <w:t>868</w:t>
      </w:r>
      <w:r w:rsidR="00515793" w:rsidRPr="00B87913">
        <w:rPr>
          <w:rStyle w:val="s2"/>
          <w:color w:val="000000" w:themeColor="text1"/>
        </w:rPr>
        <w:t xml:space="preserve"> единиц</w:t>
      </w:r>
      <w:r w:rsidR="0073330E" w:rsidRPr="00B87913">
        <w:rPr>
          <w:rStyle w:val="s2"/>
          <w:color w:val="000000" w:themeColor="text1"/>
        </w:rPr>
        <w:t>, из них  микропредприятий</w:t>
      </w:r>
      <w:r w:rsidR="00DB20F8" w:rsidRPr="00B87913">
        <w:rPr>
          <w:rStyle w:val="s2"/>
          <w:color w:val="000000" w:themeColor="text1"/>
        </w:rPr>
        <w:t xml:space="preserve"> </w:t>
      </w:r>
      <w:r w:rsidR="00F9399A" w:rsidRPr="00B87913">
        <w:rPr>
          <w:rStyle w:val="s2"/>
          <w:color w:val="000000" w:themeColor="text1"/>
        </w:rPr>
        <w:t xml:space="preserve"> </w:t>
      </w:r>
      <w:r w:rsidR="005B1E96">
        <w:rPr>
          <w:rStyle w:val="s2"/>
          <w:color w:val="000000" w:themeColor="text1"/>
        </w:rPr>
        <w:t>647</w:t>
      </w:r>
      <w:r w:rsidR="0099564B">
        <w:rPr>
          <w:rStyle w:val="s2"/>
          <w:color w:val="000000" w:themeColor="text1"/>
        </w:rPr>
        <w:t xml:space="preserve"> </w:t>
      </w:r>
      <w:r w:rsidR="0073330E" w:rsidRPr="00B87913">
        <w:rPr>
          <w:rStyle w:val="s2"/>
          <w:color w:val="000000" w:themeColor="text1"/>
        </w:rPr>
        <w:t xml:space="preserve">единиц,   </w:t>
      </w:r>
      <w:r w:rsidR="00515793" w:rsidRPr="00B87913">
        <w:rPr>
          <w:rStyle w:val="s2"/>
          <w:color w:val="000000" w:themeColor="text1"/>
        </w:rPr>
        <w:t xml:space="preserve">малых предприятий </w:t>
      </w:r>
      <w:r w:rsidR="005B1E96">
        <w:rPr>
          <w:rStyle w:val="s2"/>
          <w:color w:val="000000" w:themeColor="text1"/>
        </w:rPr>
        <w:t>221</w:t>
      </w:r>
      <w:r w:rsidR="0099564B">
        <w:rPr>
          <w:rStyle w:val="s2"/>
          <w:color w:val="000000" w:themeColor="text1"/>
        </w:rPr>
        <w:t xml:space="preserve"> </w:t>
      </w:r>
      <w:r w:rsidR="00515793" w:rsidRPr="00B87913">
        <w:rPr>
          <w:rStyle w:val="s2"/>
          <w:color w:val="000000" w:themeColor="text1"/>
        </w:rPr>
        <w:t xml:space="preserve"> единицы</w:t>
      </w:r>
      <w:r w:rsidR="005B1E96">
        <w:rPr>
          <w:rStyle w:val="s2"/>
          <w:color w:val="000000" w:themeColor="text1"/>
        </w:rPr>
        <w:t>.</w:t>
      </w:r>
      <w:r w:rsidR="0099564B">
        <w:rPr>
          <w:rStyle w:val="s2"/>
          <w:color w:val="000000" w:themeColor="text1"/>
        </w:rPr>
        <w:t xml:space="preserve"> </w:t>
      </w:r>
    </w:p>
    <w:p w:rsidR="00515793" w:rsidRPr="00B87913" w:rsidRDefault="00515793" w:rsidP="00C67227">
      <w:pPr>
        <w:pStyle w:val="p5"/>
        <w:shd w:val="clear" w:color="auto" w:fill="FFFFFF"/>
        <w:spacing w:before="0" w:beforeAutospacing="0" w:after="0" w:afterAutospacing="0"/>
        <w:ind w:firstLine="709"/>
        <w:jc w:val="both"/>
        <w:rPr>
          <w:color w:val="000000" w:themeColor="text1"/>
        </w:rPr>
      </w:pPr>
      <w:r w:rsidRPr="00B87913">
        <w:rPr>
          <w:color w:val="000000" w:themeColor="text1"/>
        </w:rPr>
        <w:t xml:space="preserve">Из общего оборота малых и средних предприятий наибольшую долю </w:t>
      </w:r>
      <w:r w:rsidR="00DB20F8" w:rsidRPr="00B87913">
        <w:rPr>
          <w:color w:val="000000" w:themeColor="text1"/>
        </w:rPr>
        <w:t>(92,2</w:t>
      </w:r>
      <w:r w:rsidRPr="00B87913">
        <w:rPr>
          <w:color w:val="000000" w:themeColor="text1"/>
        </w:rPr>
        <w:t xml:space="preserve">%) занимает оборот предприятий оптовой и розничной торговли. </w:t>
      </w:r>
    </w:p>
    <w:p w:rsidR="006E049E" w:rsidRPr="005B1E96" w:rsidRDefault="006E049E" w:rsidP="006E049E">
      <w:pPr>
        <w:ind w:firstLine="709"/>
        <w:jc w:val="both"/>
        <w:rPr>
          <w:rStyle w:val="s2"/>
          <w:rFonts w:eastAsia="Calibri"/>
          <w:color w:val="000000" w:themeColor="text1"/>
          <w:u w:val="single"/>
          <w:lang w:eastAsia="ru-RU"/>
        </w:rPr>
      </w:pPr>
      <w:r w:rsidRPr="005B1E96">
        <w:rPr>
          <w:rStyle w:val="s2"/>
          <w:rFonts w:eastAsia="Calibri"/>
          <w:color w:val="000000" w:themeColor="text1"/>
          <w:u w:val="single"/>
          <w:lang w:eastAsia="ru-RU"/>
        </w:rPr>
        <w:t xml:space="preserve">Потребительский рынок и предпринимательство </w:t>
      </w:r>
    </w:p>
    <w:p w:rsidR="005B1E96" w:rsidRPr="005B1E96" w:rsidRDefault="005B1E96" w:rsidP="005B1E96">
      <w:pPr>
        <w:spacing w:line="276" w:lineRule="auto"/>
        <w:ind w:firstLine="708"/>
        <w:jc w:val="both"/>
        <w:rPr>
          <w:rStyle w:val="s2"/>
          <w:rFonts w:eastAsia="Calibri"/>
          <w:color w:val="000000" w:themeColor="text1"/>
          <w:lang w:eastAsia="ru-RU"/>
        </w:rPr>
      </w:pPr>
      <w:r w:rsidRPr="005B1E96">
        <w:rPr>
          <w:rStyle w:val="s2"/>
          <w:rFonts w:eastAsia="Calibri"/>
          <w:color w:val="000000" w:themeColor="text1"/>
          <w:lang w:eastAsia="ru-RU"/>
        </w:rPr>
        <w:t>По состоянию на 01.10.2024 торговая сеть Дальнереченского городского округа (оптовая, розничная и мелкорозничная) насчитывает 487 объекта. Оптовых баз (в том числе товарных складов и холодильников) – 52 единицы; предприятий розничной торговой сети - 282 единицы; объектов мелкорозничной торговой сети (киосков, павильонов, лотков) – 153 единицы.</w:t>
      </w:r>
    </w:p>
    <w:p w:rsidR="001807F8" w:rsidRDefault="001807F8" w:rsidP="001807F8">
      <w:pPr>
        <w:jc w:val="both"/>
        <w:rPr>
          <w:rStyle w:val="s2"/>
          <w:rFonts w:eastAsia="Calibri"/>
          <w:color w:val="000000" w:themeColor="text1"/>
          <w:lang w:eastAsia="ru-RU"/>
        </w:rPr>
      </w:pPr>
      <w:r w:rsidRPr="001807F8">
        <w:rPr>
          <w:rStyle w:val="s2"/>
          <w:rFonts w:eastAsia="Calibri"/>
          <w:color w:val="000000" w:themeColor="text1"/>
          <w:lang w:eastAsia="ru-RU"/>
        </w:rPr>
        <w:lastRenderedPageBreak/>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A06C5C" w:rsidRPr="00A06C5C" w:rsidRDefault="00A06C5C" w:rsidP="00A06C5C">
      <w:pPr>
        <w:ind w:firstLine="708"/>
        <w:jc w:val="both"/>
        <w:rPr>
          <w:rStyle w:val="s2"/>
          <w:rFonts w:eastAsia="Calibri"/>
          <w:color w:val="000000" w:themeColor="text1"/>
          <w:lang w:eastAsia="ru-RU"/>
        </w:rPr>
      </w:pPr>
      <w:r w:rsidRPr="00A06C5C">
        <w:rPr>
          <w:rStyle w:val="s2"/>
          <w:rFonts w:eastAsia="Calibri"/>
          <w:color w:val="000000" w:themeColor="text1"/>
          <w:lang w:eastAsia="ru-RU"/>
        </w:rPr>
        <w:t>В целях оказания помощи в продвижении продукции местных производителей и предпринимателей на товарные рынки, обеспечения населения товарами с минимальными торговыми надбавками за 9 мес. 2024</w:t>
      </w:r>
      <w:r>
        <w:rPr>
          <w:rStyle w:val="s2"/>
          <w:rFonts w:eastAsia="Calibri"/>
          <w:color w:val="000000" w:themeColor="text1"/>
          <w:lang w:eastAsia="ru-RU"/>
        </w:rPr>
        <w:t xml:space="preserve"> г. было </w:t>
      </w:r>
      <w:r w:rsidRPr="00A06C5C">
        <w:rPr>
          <w:rStyle w:val="s2"/>
          <w:rFonts w:eastAsia="Calibri"/>
          <w:color w:val="000000" w:themeColor="text1"/>
          <w:lang w:eastAsia="ru-RU"/>
        </w:rPr>
        <w:t>проведено 8</w:t>
      </w:r>
      <w:r>
        <w:rPr>
          <w:rStyle w:val="s2"/>
          <w:rFonts w:eastAsia="Calibri"/>
          <w:color w:val="000000" w:themeColor="text1"/>
          <w:lang w:eastAsia="ru-RU"/>
        </w:rPr>
        <w:t xml:space="preserve"> </w:t>
      </w:r>
      <w:r w:rsidRPr="00A06C5C">
        <w:rPr>
          <w:rStyle w:val="s2"/>
          <w:rFonts w:eastAsia="Calibri"/>
          <w:color w:val="000000" w:themeColor="text1"/>
          <w:lang w:eastAsia="ru-RU"/>
        </w:rPr>
        <w:t>общегородских ярмарок, 35 выставок-продаж.</w:t>
      </w:r>
    </w:p>
    <w:p w:rsidR="00A06C5C" w:rsidRDefault="00A06C5C" w:rsidP="001807F8">
      <w:pPr>
        <w:jc w:val="both"/>
        <w:rPr>
          <w:rStyle w:val="s2"/>
          <w:rFonts w:eastAsia="Calibri"/>
          <w:color w:val="000000" w:themeColor="text1"/>
          <w:lang w:eastAsia="ru-RU"/>
        </w:rPr>
      </w:pPr>
    </w:p>
    <w:p w:rsidR="006E049E" w:rsidRPr="00B87913" w:rsidRDefault="006E049E" w:rsidP="006E049E">
      <w:pPr>
        <w:ind w:firstLine="709"/>
        <w:rPr>
          <w:b/>
          <w:bCs/>
          <w:iCs/>
        </w:rPr>
      </w:pPr>
      <w:r w:rsidRPr="00B87913">
        <w:rPr>
          <w:b/>
          <w:bCs/>
          <w:iCs/>
        </w:rPr>
        <w:t>Общественное питание</w:t>
      </w:r>
    </w:p>
    <w:p w:rsidR="006E049E" w:rsidRPr="00B87913" w:rsidRDefault="006E049E" w:rsidP="006E049E">
      <w:pPr>
        <w:ind w:firstLine="708"/>
        <w:jc w:val="both"/>
      </w:pPr>
      <w:r w:rsidRPr="00B87913">
        <w:t>По состоянию на 01.</w:t>
      </w:r>
      <w:r w:rsidR="005B1E96">
        <w:t>10</w:t>
      </w:r>
      <w:r w:rsidRPr="00B87913">
        <w:t>.202</w:t>
      </w:r>
      <w:r w:rsidR="00A514A0">
        <w:t>4</w:t>
      </w:r>
      <w:r w:rsidRPr="00B87913">
        <w:t>г. на территории Дальнереченского городского округа функционируют 54 объекта общественного питания с количеством работающих 163 чел, из них:</w:t>
      </w:r>
    </w:p>
    <w:p w:rsidR="006E049E" w:rsidRPr="00B87913" w:rsidRDefault="006E049E" w:rsidP="006E049E">
      <w:pPr>
        <w:ind w:firstLine="708"/>
        <w:jc w:val="both"/>
      </w:pPr>
      <w:r w:rsidRPr="00B87913">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6E049E" w:rsidRPr="00B87913" w:rsidRDefault="006E049E" w:rsidP="006E049E">
      <w:pPr>
        <w:ind w:firstLine="708"/>
        <w:jc w:val="both"/>
      </w:pPr>
      <w:r w:rsidRPr="00B87913">
        <w:t xml:space="preserve">- 11 предприятий общественного питания закрытой сети на 650 посадочных мест. Площадь залов – 1223 кв.м. Количество работающих –23 человека. </w:t>
      </w:r>
    </w:p>
    <w:p w:rsidR="00515793" w:rsidRDefault="00515793" w:rsidP="00C67227">
      <w:pPr>
        <w:pStyle w:val="20"/>
        <w:spacing w:after="0" w:line="240" w:lineRule="auto"/>
        <w:ind w:firstLine="709"/>
        <w:jc w:val="both"/>
        <w:rPr>
          <w:color w:val="000000"/>
        </w:rPr>
      </w:pPr>
      <w:r w:rsidRPr="00B87913">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A06C5C" w:rsidRPr="00355C12" w:rsidRDefault="00A06C5C" w:rsidP="00355C12">
      <w:pPr>
        <w:ind w:firstLine="708"/>
        <w:jc w:val="both"/>
      </w:pPr>
      <w:r w:rsidRPr="00355C12">
        <w:t>За 9 мес.2024 года открылись магазины:  «Моя семья», «Малина», «Каори», «Шоурум», «Эконом», «Озон», «Мебель», аптека «Моя семья- 4».</w:t>
      </w:r>
    </w:p>
    <w:p w:rsidR="00A06C5C" w:rsidRPr="00355C12" w:rsidRDefault="00355C12" w:rsidP="00355C12">
      <w:pPr>
        <w:ind w:firstLine="708"/>
        <w:jc w:val="both"/>
      </w:pPr>
      <w:r>
        <w:t xml:space="preserve">  </w:t>
      </w:r>
      <w:r w:rsidR="00A06C5C" w:rsidRPr="00355C12">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 (2 магазина  «Близкий»), «Дилан», «Винлаб», «Бристоль», Красное &amp; белое».</w:t>
      </w:r>
    </w:p>
    <w:p w:rsidR="00A514A0" w:rsidRPr="00A514A0" w:rsidRDefault="00A514A0" w:rsidP="00355C12">
      <w:pPr>
        <w:ind w:firstLine="708"/>
        <w:jc w:val="both"/>
      </w:pPr>
    </w:p>
    <w:p w:rsidR="006E049E" w:rsidRPr="00B87913" w:rsidRDefault="006E049E" w:rsidP="00C67227">
      <w:pPr>
        <w:pStyle w:val="20"/>
        <w:spacing w:after="0" w:line="240" w:lineRule="auto"/>
        <w:ind w:firstLine="709"/>
        <w:jc w:val="both"/>
        <w:rPr>
          <w:color w:val="000000"/>
        </w:rPr>
      </w:pPr>
    </w:p>
    <w:p w:rsidR="00091980" w:rsidRPr="00B87913" w:rsidRDefault="00091980" w:rsidP="00091980">
      <w:pPr>
        <w:ind w:firstLine="567"/>
        <w:jc w:val="center"/>
        <w:rPr>
          <w:b/>
        </w:rPr>
      </w:pPr>
      <w:r w:rsidRPr="00B87913">
        <w:rPr>
          <w:b/>
        </w:rPr>
        <w:t>Предприятия промышленности, успешно функционирующие на территории Дальнереченского городского округа</w:t>
      </w:r>
    </w:p>
    <w:p w:rsidR="00091980" w:rsidRPr="00B87913" w:rsidRDefault="00091980" w:rsidP="00091980">
      <w:pPr>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091980" w:rsidRPr="00B87913" w:rsidTr="00337598">
        <w:trPr>
          <w:jc w:val="center"/>
        </w:trPr>
        <w:tc>
          <w:tcPr>
            <w:tcW w:w="648" w:type="dxa"/>
          </w:tcPr>
          <w:p w:rsidR="00091980" w:rsidRPr="00B87913" w:rsidRDefault="00091980" w:rsidP="00337598">
            <w:pPr>
              <w:jc w:val="center"/>
            </w:pPr>
            <w:r w:rsidRPr="00B87913">
              <w:t>№ п.п.</w:t>
            </w:r>
          </w:p>
        </w:tc>
        <w:tc>
          <w:tcPr>
            <w:tcW w:w="5400" w:type="dxa"/>
          </w:tcPr>
          <w:p w:rsidR="00091980" w:rsidRPr="00B87913" w:rsidRDefault="00091980" w:rsidP="00337598">
            <w:pPr>
              <w:jc w:val="center"/>
            </w:pPr>
            <w:r w:rsidRPr="00B87913">
              <w:t>Организационно-правовая форма, наименование</w:t>
            </w:r>
          </w:p>
        </w:tc>
        <w:tc>
          <w:tcPr>
            <w:tcW w:w="3600" w:type="dxa"/>
          </w:tcPr>
          <w:p w:rsidR="00091980" w:rsidRPr="00B87913" w:rsidRDefault="00091980" w:rsidP="00337598">
            <w:pPr>
              <w:jc w:val="center"/>
            </w:pPr>
            <w:r w:rsidRPr="00B87913">
              <w:t>Вид деятельности</w:t>
            </w:r>
          </w:p>
        </w:tc>
      </w:tr>
      <w:tr w:rsidR="00091980" w:rsidRPr="00B87913" w:rsidTr="00337598">
        <w:trPr>
          <w:jc w:val="center"/>
        </w:trPr>
        <w:tc>
          <w:tcPr>
            <w:tcW w:w="648" w:type="dxa"/>
          </w:tcPr>
          <w:p w:rsidR="00091980" w:rsidRPr="00B87913" w:rsidRDefault="00091980" w:rsidP="00337598">
            <w:pPr>
              <w:jc w:val="center"/>
            </w:pPr>
            <w:r w:rsidRPr="00B87913">
              <w:t>1</w:t>
            </w:r>
          </w:p>
        </w:tc>
        <w:tc>
          <w:tcPr>
            <w:tcW w:w="5400" w:type="dxa"/>
          </w:tcPr>
          <w:p w:rsidR="00091980" w:rsidRPr="00B87913" w:rsidRDefault="00091980" w:rsidP="00337598">
            <w:pPr>
              <w:jc w:val="both"/>
            </w:pPr>
            <w:r w:rsidRPr="00B87913">
              <w:t>Закрытое акционерное общество «Лес Экспорт»</w:t>
            </w:r>
          </w:p>
        </w:tc>
        <w:tc>
          <w:tcPr>
            <w:tcW w:w="3600" w:type="dxa"/>
          </w:tcPr>
          <w:p w:rsidR="00091980" w:rsidRPr="00B87913" w:rsidRDefault="00091980" w:rsidP="00337598">
            <w:pPr>
              <w:jc w:val="both"/>
            </w:pPr>
            <w:r w:rsidRPr="00B87913">
              <w:t>Лесопереработка Деревообработка</w:t>
            </w:r>
          </w:p>
        </w:tc>
      </w:tr>
      <w:tr w:rsidR="00091980" w:rsidRPr="00B87913" w:rsidTr="00337598">
        <w:trPr>
          <w:jc w:val="center"/>
        </w:trPr>
        <w:tc>
          <w:tcPr>
            <w:tcW w:w="648" w:type="dxa"/>
          </w:tcPr>
          <w:p w:rsidR="00091980" w:rsidRPr="00B87913" w:rsidRDefault="00091980" w:rsidP="00337598">
            <w:pPr>
              <w:jc w:val="center"/>
            </w:pPr>
            <w:r w:rsidRPr="00B87913">
              <w:t>2</w:t>
            </w:r>
          </w:p>
        </w:tc>
        <w:tc>
          <w:tcPr>
            <w:tcW w:w="5400" w:type="dxa"/>
          </w:tcPr>
          <w:p w:rsidR="00091980" w:rsidRPr="00B87913" w:rsidRDefault="00091980" w:rsidP="00337598">
            <w:pPr>
              <w:jc w:val="both"/>
            </w:pPr>
            <w:r w:rsidRPr="00B87913">
              <w:t>филиал ООО «Транснефть-Дальний Восток» - РНУ «Дальнереченск»</w:t>
            </w:r>
          </w:p>
        </w:tc>
        <w:tc>
          <w:tcPr>
            <w:tcW w:w="3600" w:type="dxa"/>
          </w:tcPr>
          <w:p w:rsidR="00091980" w:rsidRPr="00B87913" w:rsidRDefault="00091980" w:rsidP="00337598">
            <w:pPr>
              <w:jc w:val="both"/>
            </w:pPr>
            <w:r w:rsidRPr="00B87913">
              <w:t>Нефтепровод</w:t>
            </w:r>
          </w:p>
        </w:tc>
      </w:tr>
      <w:tr w:rsidR="00091980" w:rsidRPr="00B87913" w:rsidTr="00337598">
        <w:trPr>
          <w:jc w:val="center"/>
        </w:trPr>
        <w:tc>
          <w:tcPr>
            <w:tcW w:w="648" w:type="dxa"/>
          </w:tcPr>
          <w:p w:rsidR="00091980" w:rsidRPr="00B87913" w:rsidRDefault="00091980" w:rsidP="00337598">
            <w:pPr>
              <w:jc w:val="center"/>
            </w:pPr>
            <w:r w:rsidRPr="00B87913">
              <w:t>3</w:t>
            </w:r>
          </w:p>
        </w:tc>
        <w:tc>
          <w:tcPr>
            <w:tcW w:w="5400" w:type="dxa"/>
          </w:tcPr>
          <w:p w:rsidR="00091980" w:rsidRPr="00B87913" w:rsidRDefault="00091980" w:rsidP="00337598">
            <w:pPr>
              <w:jc w:val="both"/>
            </w:pPr>
            <w:r w:rsidRPr="00B87913">
              <w:t>Общество с ограниченной ответственностью «Жемчужина Приморья»</w:t>
            </w:r>
          </w:p>
        </w:tc>
        <w:tc>
          <w:tcPr>
            <w:tcW w:w="3600" w:type="dxa"/>
          </w:tcPr>
          <w:p w:rsidR="00091980" w:rsidRPr="00B87913" w:rsidRDefault="00091980" w:rsidP="00337598">
            <w:pPr>
              <w:jc w:val="both"/>
            </w:pPr>
            <w:r w:rsidRPr="00B87913">
              <w:t>Производство воды</w:t>
            </w:r>
          </w:p>
        </w:tc>
      </w:tr>
      <w:tr w:rsidR="00091980" w:rsidRPr="00B87913" w:rsidTr="00337598">
        <w:trPr>
          <w:jc w:val="center"/>
        </w:trPr>
        <w:tc>
          <w:tcPr>
            <w:tcW w:w="648" w:type="dxa"/>
          </w:tcPr>
          <w:p w:rsidR="00091980" w:rsidRPr="00B87913" w:rsidRDefault="00091980" w:rsidP="00337598">
            <w:pPr>
              <w:jc w:val="center"/>
            </w:pPr>
            <w:r w:rsidRPr="00B87913">
              <w:t>4</w:t>
            </w:r>
          </w:p>
        </w:tc>
        <w:tc>
          <w:tcPr>
            <w:tcW w:w="5400" w:type="dxa"/>
          </w:tcPr>
          <w:p w:rsidR="00091980" w:rsidRPr="00B87913" w:rsidRDefault="00091980" w:rsidP="00337598">
            <w:pPr>
              <w:jc w:val="both"/>
            </w:pPr>
            <w:r w:rsidRPr="00B87913">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091980" w:rsidRPr="00B87913" w:rsidRDefault="00091980" w:rsidP="00337598">
            <w:pPr>
              <w:jc w:val="both"/>
            </w:pPr>
            <w:r w:rsidRPr="00B87913">
              <w:t>Производство теплоэнергии</w:t>
            </w:r>
          </w:p>
        </w:tc>
      </w:tr>
      <w:tr w:rsidR="00091980" w:rsidRPr="00B87913" w:rsidTr="00337598">
        <w:trPr>
          <w:jc w:val="center"/>
        </w:trPr>
        <w:tc>
          <w:tcPr>
            <w:tcW w:w="648" w:type="dxa"/>
          </w:tcPr>
          <w:p w:rsidR="00091980" w:rsidRPr="00B87913" w:rsidRDefault="00091980" w:rsidP="00337598">
            <w:pPr>
              <w:jc w:val="center"/>
            </w:pPr>
            <w:r w:rsidRPr="00B87913">
              <w:t>5</w:t>
            </w:r>
          </w:p>
        </w:tc>
        <w:tc>
          <w:tcPr>
            <w:tcW w:w="5400" w:type="dxa"/>
          </w:tcPr>
          <w:p w:rsidR="00091980" w:rsidRPr="00B87913" w:rsidRDefault="00091980" w:rsidP="00337598">
            <w:pPr>
              <w:jc w:val="both"/>
            </w:pPr>
            <w:r w:rsidRPr="00B87913">
              <w:t>Общество с ограниченной ответственностью «Пекарь и К»</w:t>
            </w:r>
          </w:p>
        </w:tc>
        <w:tc>
          <w:tcPr>
            <w:tcW w:w="3600" w:type="dxa"/>
          </w:tcPr>
          <w:p w:rsidR="00091980" w:rsidRPr="00B87913" w:rsidRDefault="00091980" w:rsidP="00337598">
            <w:pPr>
              <w:jc w:val="both"/>
            </w:pPr>
            <w:r w:rsidRPr="00B87913">
              <w:t>Производство хлебобулочных изделий</w:t>
            </w:r>
          </w:p>
        </w:tc>
      </w:tr>
    </w:tbl>
    <w:p w:rsidR="00515793" w:rsidRPr="00B87913"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B87913">
        <w:rPr>
          <w:rFonts w:ascii="Times New Roman" w:hAnsi="Times New Roman"/>
          <w:b/>
          <w:sz w:val="24"/>
          <w:szCs w:val="24"/>
        </w:rPr>
        <w:t>Бюджет</w:t>
      </w:r>
    </w:p>
    <w:p w:rsidR="00694E01" w:rsidRPr="00694E01" w:rsidRDefault="00694E01" w:rsidP="00694E01">
      <w:pPr>
        <w:shd w:val="clear" w:color="auto" w:fill="FFFFFF"/>
        <w:ind w:left="284" w:right="261"/>
        <w:jc w:val="both"/>
      </w:pPr>
      <w:r w:rsidRPr="00694E01">
        <w:t xml:space="preserve">     Бюджет Дальнереченского городского округа за 9 месяцев 2024 года в целом по доходам </w:t>
      </w:r>
      <w:r>
        <w:t xml:space="preserve"> </w:t>
      </w:r>
      <w:r w:rsidRPr="00694E01">
        <w:t xml:space="preserve">выполнен на 68,04 %, при утвержденном </w:t>
      </w:r>
      <w:r>
        <w:t xml:space="preserve">плане доходов </w:t>
      </w:r>
      <w:r w:rsidRPr="00694E01">
        <w:t>1 457 782 887,72 руб. поступило в бюджет 991 851 479,82 руб., что на 120 543 850,46 руб. больше по сравнению с соответствующим периодом 2023 года (факт 9 месяцев 2023года 871 307 629,36 руб.)</w:t>
      </w:r>
    </w:p>
    <w:p w:rsidR="00694E01" w:rsidRPr="00694E01" w:rsidRDefault="00694E01" w:rsidP="00694E01">
      <w:pPr>
        <w:shd w:val="clear" w:color="auto" w:fill="FFFFFF"/>
        <w:ind w:left="284" w:right="261"/>
        <w:jc w:val="both"/>
      </w:pPr>
      <w:r w:rsidRPr="00694E01">
        <w:t xml:space="preserve">     Налоговые и неналоговые доходы в общей сумме доходов составляют 41,44 %. При утвержденном плане налоговых и неналоговых доходов на 2024 год в сумме 572 817 564,68 руб. поступило за 9 месяцев 2024 года 411 064 121,59 руб. или на 66 209 380,84 руб. больше </w:t>
      </w:r>
      <w:r w:rsidRPr="00694E01">
        <w:lastRenderedPageBreak/>
        <w:t>по сравнению с соответствующим периодом прошлого года (факт 9 месяцев 2023 года  344 854 740,75 руб.)</w:t>
      </w:r>
    </w:p>
    <w:p w:rsidR="00694E01" w:rsidRPr="00694E01" w:rsidRDefault="00694E01" w:rsidP="00694E01">
      <w:pPr>
        <w:shd w:val="clear" w:color="auto" w:fill="FFFFFF"/>
        <w:ind w:left="79" w:right="198" w:firstLine="709"/>
        <w:jc w:val="both"/>
      </w:pPr>
      <w:r w:rsidRPr="00694E01">
        <w:t>Анализируя поступление налоговых и неналоговых доходов за 9 месяцев 2024года в сравнении с аналогичным периодом прошлого года необходимо отметить увеличение поступления доходов в целом по доходным источникам кроме, единого сельхозяйственного налога и неналоговых доходов.</w:t>
      </w:r>
    </w:p>
    <w:p w:rsidR="00694E01" w:rsidRPr="00694E01" w:rsidRDefault="00694E01" w:rsidP="00694E01">
      <w:pPr>
        <w:shd w:val="clear" w:color="auto" w:fill="FFFFFF"/>
        <w:ind w:left="79" w:right="198" w:firstLine="629"/>
        <w:jc w:val="both"/>
      </w:pPr>
      <w:r w:rsidRPr="00694E01">
        <w:t xml:space="preserve">За 9 месяцев 2024 года налога на доходы физических лиц поступило 354 309 610,55 руб., что на  66 812 065,60 руб. больше аналогичного периода прошлого года. </w:t>
      </w:r>
    </w:p>
    <w:p w:rsidR="00694E01" w:rsidRPr="00694E01" w:rsidRDefault="00694E01" w:rsidP="00694E01">
      <w:pPr>
        <w:spacing w:before="120"/>
        <w:ind w:right="181"/>
        <w:jc w:val="both"/>
      </w:pPr>
      <w:r w:rsidRPr="00694E01">
        <w:t xml:space="preserve">          Увеличение поступления произошло за счет изменения нормативов отчисления между бюджетами (2024год – 70,9067570 %, 2023год – 68,9537932 %), индексации окладов работников органов местного самоуправления с 1 октября 2023года на 10,9 процента, с 1 декабря 2023года на 18,47 процентов, увеличения окладов денежного содержания  ряда предприятий и организаций округа: ФГКУ «Пограничное управление федеральной службы безопасности РФ по Приморскому краю»,  КГБУЗ «Дальнереченская ЦГБ», МОМВД РФ «Дальнереченский», оплата задолженности ЗАО «Лес Экспорт» и выплаты денежных средств премиального характера работникам РНУ г.Дальнереченск к 15-летия образования  ООО «Транснефть- Дальний Восток». </w:t>
      </w:r>
    </w:p>
    <w:p w:rsidR="00694E01" w:rsidRPr="00694E01" w:rsidRDefault="00694E01" w:rsidP="00694E01">
      <w:pPr>
        <w:shd w:val="clear" w:color="auto" w:fill="FFFFFF"/>
        <w:ind w:left="79" w:right="198" w:firstLine="629"/>
        <w:jc w:val="both"/>
      </w:pPr>
      <w:r w:rsidRPr="00694E01">
        <w:t>За 9 месяцев 2024 года акцизов по подакцизным товарам (продукции), производимым на территории Российской Федерации поступило 14 092 261,12 руб., что на  554 204,42 руб. больше аналогичного периода прошлого года в связи с ростом потребления нефтепродуктов и увеличения их стоимости.</w:t>
      </w:r>
    </w:p>
    <w:p w:rsidR="00694E01" w:rsidRPr="00694E01" w:rsidRDefault="00694E01" w:rsidP="00694E01">
      <w:pPr>
        <w:shd w:val="clear" w:color="auto" w:fill="FFFFFF"/>
        <w:ind w:left="79" w:right="198" w:firstLine="629"/>
        <w:jc w:val="both"/>
      </w:pPr>
      <w:r w:rsidRPr="00694E01">
        <w:t>За 9 месяцев 2024 года налога, взимаемого в связи с применением упрощенной системы налогообложения поступило 2 313 308,28 руб., что на  612 155,30 руб. больше аналогичного периода прошлого года за счет роста доходов от ведения финансово-хозяйственной деятельности и с переходом ряда индивидуальных предпринимателей с других режимов налогообложения.</w:t>
      </w:r>
    </w:p>
    <w:p w:rsidR="00694E01" w:rsidRPr="00694E01" w:rsidRDefault="00694E01" w:rsidP="00694E01">
      <w:pPr>
        <w:shd w:val="clear" w:color="auto" w:fill="FFFFFF"/>
        <w:ind w:left="202" w:right="173" w:firstLine="506"/>
        <w:jc w:val="both"/>
      </w:pPr>
      <w:r w:rsidRPr="00694E01">
        <w:t xml:space="preserve">За 9 месяцев 2024 года единого налога на вмененный доход для отдельных видов деятельности поступило 3 687,54 руб. (погашение задолженности прошлых лет). </w:t>
      </w:r>
    </w:p>
    <w:p w:rsidR="00694E01" w:rsidRPr="00694E01" w:rsidRDefault="00694E01" w:rsidP="00694E01">
      <w:pPr>
        <w:shd w:val="clear" w:color="auto" w:fill="FFFFFF"/>
        <w:ind w:left="202" w:right="173" w:firstLine="506"/>
        <w:jc w:val="both"/>
      </w:pPr>
      <w:r w:rsidRPr="00694E01">
        <w:t xml:space="preserve">С 01.01.2021года отменена система налогообложения в виде единого  налога на вмененный доход. </w:t>
      </w:r>
    </w:p>
    <w:p w:rsidR="00694E01" w:rsidRPr="00694E01" w:rsidRDefault="00694E01" w:rsidP="00694E01">
      <w:pPr>
        <w:shd w:val="clear" w:color="auto" w:fill="FFFFFF"/>
        <w:ind w:left="142" w:right="173" w:firstLine="566"/>
        <w:jc w:val="both"/>
      </w:pPr>
      <w:r w:rsidRPr="00694E01">
        <w:t>За 9 месяцев 2024 года налога, взимаемого в связи с применением патентной системы налогообложения поступило  11 069 819,26 руб., что на  4 894 140,20 руб. больше аналогичного периода прошлого года.</w:t>
      </w:r>
    </w:p>
    <w:p w:rsidR="00694E01" w:rsidRPr="00694E01" w:rsidRDefault="00694E01" w:rsidP="00694E01">
      <w:pPr>
        <w:shd w:val="clear" w:color="auto" w:fill="FFFFFF"/>
        <w:ind w:left="79" w:right="198" w:firstLine="629"/>
        <w:jc w:val="both"/>
      </w:pPr>
      <w:r w:rsidRPr="00694E01">
        <w:t>Увеличение поступления налога в целом наблюдается по причине изменения срока уплаты. В соответствие с информацией, размещенной на официальном сайте Федеральной налоговой службы России срок уплаты 2/3 части налога установленный на 31.12.2023 года перенесен  на 09.01.2024 года, так как срок платежа выпадал на выходной день.</w:t>
      </w:r>
    </w:p>
    <w:p w:rsidR="00694E01" w:rsidRPr="00694E01" w:rsidRDefault="00694E01" w:rsidP="00694E01">
      <w:pPr>
        <w:shd w:val="clear" w:color="auto" w:fill="FFFFFF"/>
        <w:ind w:left="79" w:right="198" w:firstLine="629"/>
        <w:jc w:val="both"/>
      </w:pPr>
      <w:r w:rsidRPr="00694E01">
        <w:t xml:space="preserve">За 9 месяцев 2024 года госпошлины поступило 5 581 042,60 руб., что на  1 188 062,63 руб. больше аналогичного периода прошлого года в связи с увеличением обращений в Суды общей юрисдикции и к мировым судьям.    </w:t>
      </w:r>
    </w:p>
    <w:p w:rsidR="00694E01" w:rsidRPr="00694E01" w:rsidRDefault="00694E01" w:rsidP="0050739A">
      <w:pPr>
        <w:shd w:val="clear" w:color="auto" w:fill="FFFFFF"/>
        <w:ind w:right="198" w:firstLine="708"/>
        <w:jc w:val="both"/>
      </w:pPr>
      <w:r w:rsidRPr="00694E01">
        <w:t>За 9 месяцев 2024 года  налога на имущество физических лиц поступило 5 285 242,34 руб., что на  3 143 253,36 руб. больше аналогичного периода прошлого года за счет досрочного поступления платежа.</w:t>
      </w:r>
    </w:p>
    <w:p w:rsidR="00694E01" w:rsidRPr="00694E01" w:rsidRDefault="00694E01" w:rsidP="0050739A">
      <w:pPr>
        <w:shd w:val="clear" w:color="auto" w:fill="FFFFFF"/>
        <w:spacing w:line="324" w:lineRule="exact"/>
        <w:ind w:left="142" w:right="173" w:firstLine="566"/>
        <w:jc w:val="both"/>
      </w:pPr>
      <w:r w:rsidRPr="00694E01">
        <w:t xml:space="preserve">Срок уплаты налога на имущество </w:t>
      </w:r>
      <w:r w:rsidR="0050739A">
        <w:t>физических лиц</w:t>
      </w:r>
      <w:r w:rsidRPr="00694E01">
        <w:t xml:space="preserve"> 01.12.2024г.</w:t>
      </w:r>
    </w:p>
    <w:p w:rsidR="00694E01" w:rsidRPr="00694E01" w:rsidRDefault="00694E01" w:rsidP="0050739A">
      <w:pPr>
        <w:shd w:val="clear" w:color="auto" w:fill="FFFFFF"/>
        <w:ind w:right="198" w:firstLine="708"/>
        <w:jc w:val="both"/>
      </w:pPr>
      <w:r w:rsidRPr="00694E01">
        <w:t>За 9 месяцев 2024 года  земельного налога поступило 4 769 894,74 руб., что на  417 472,24 руб. больше аналогичного периода прошлого года за счет досрочного поступления платежа.</w:t>
      </w:r>
    </w:p>
    <w:p w:rsidR="00694E01" w:rsidRPr="00694E01" w:rsidRDefault="00694E01" w:rsidP="0050739A">
      <w:pPr>
        <w:shd w:val="clear" w:color="auto" w:fill="FFFFFF"/>
        <w:spacing w:line="324" w:lineRule="exact"/>
        <w:ind w:left="142" w:right="173" w:firstLine="566"/>
        <w:jc w:val="both"/>
      </w:pPr>
      <w:r w:rsidRPr="00694E01">
        <w:t xml:space="preserve">Срок уплаты налога на имущество </w:t>
      </w:r>
      <w:r w:rsidR="0050739A">
        <w:t>физических лиц</w:t>
      </w:r>
      <w:r w:rsidRPr="00694E01">
        <w:t xml:space="preserve"> 01.12.2024г.</w:t>
      </w:r>
    </w:p>
    <w:p w:rsidR="00694E01" w:rsidRPr="00694E01" w:rsidRDefault="00694E01" w:rsidP="0050739A">
      <w:pPr>
        <w:shd w:val="clear" w:color="auto" w:fill="FFFFFF"/>
        <w:ind w:firstLine="708"/>
        <w:jc w:val="both"/>
      </w:pPr>
      <w:r w:rsidRPr="00694E01">
        <w:t>Наряду с увеличением поступления в целом за 9 месяцев 2024 года в сравнении с 9 месяцами 2023 года по некоторым источникам наблюдается снижение поступления, а именно:</w:t>
      </w:r>
    </w:p>
    <w:p w:rsidR="00694E01" w:rsidRPr="00694E01" w:rsidRDefault="00694E01" w:rsidP="00694E01">
      <w:pPr>
        <w:shd w:val="clear" w:color="auto" w:fill="FFFFFF"/>
        <w:ind w:right="198"/>
        <w:jc w:val="both"/>
      </w:pPr>
      <w:r w:rsidRPr="00694E01">
        <w:t xml:space="preserve">- единый сельскохозяйственный налог. </w:t>
      </w:r>
    </w:p>
    <w:p w:rsidR="00694E01" w:rsidRPr="00694E01" w:rsidRDefault="00694E01" w:rsidP="0050739A">
      <w:pPr>
        <w:shd w:val="clear" w:color="auto" w:fill="FFFFFF"/>
        <w:ind w:right="198" w:firstLine="708"/>
        <w:jc w:val="both"/>
      </w:pPr>
      <w:r w:rsidRPr="00694E01">
        <w:t xml:space="preserve">За 9 месяцев 2024 года налога поступило -1 160 220 руб. К соответствующему периоду прошлого года снижение поступления на - 4 518 153 руб. Крупный сельхозпроизводитель ООО «ДА ЛИ» в 2023году производил уплату налога в бюджет Дальнереченского городского округа ошибочно. </w:t>
      </w:r>
    </w:p>
    <w:p w:rsidR="00694E01" w:rsidRPr="00694E01" w:rsidRDefault="00694E01" w:rsidP="0050739A">
      <w:pPr>
        <w:shd w:val="clear" w:color="auto" w:fill="FFFFFF"/>
        <w:ind w:right="198" w:firstLine="708"/>
        <w:jc w:val="both"/>
      </w:pPr>
      <w:r w:rsidRPr="00694E01">
        <w:lastRenderedPageBreak/>
        <w:t xml:space="preserve">В 3 квартале 2024г. ИФНС № 9 произвела зачет переплаты налога в связи со сменой ОКТМО. Единый сельскохозяйственный налог перезачтен на ОКТМО Дальнереченского муниципального района. </w:t>
      </w:r>
    </w:p>
    <w:p w:rsidR="00694E01" w:rsidRPr="00694E01" w:rsidRDefault="00694E01" w:rsidP="00694E01">
      <w:pPr>
        <w:shd w:val="clear" w:color="auto" w:fill="FFFFFF"/>
        <w:ind w:right="198"/>
        <w:jc w:val="both"/>
      </w:pPr>
      <w:r w:rsidRPr="00694E01">
        <w:t>- неналоговые доходы.</w:t>
      </w:r>
    </w:p>
    <w:p w:rsidR="00694E01" w:rsidRPr="00694E01" w:rsidRDefault="00694E01" w:rsidP="0050739A">
      <w:pPr>
        <w:shd w:val="clear" w:color="auto" w:fill="FFFFFF"/>
        <w:ind w:left="79" w:right="198" w:firstLine="629"/>
        <w:jc w:val="both"/>
      </w:pPr>
      <w:r w:rsidRPr="00694E01">
        <w:t>За 9 месяцев 2024 года доходов поступило 14 799 555,41 руб. К соответствующему периоду прошлого года снижение поступления на -7 086 534,97 руб. в связи со снижением доходов от продажи земельных участков, государственная собственность на которые не разграничена и которые расположены в границах городских округов (носит заявительный характер).</w:t>
      </w:r>
    </w:p>
    <w:p w:rsidR="00035803" w:rsidRPr="00DF4EB6" w:rsidRDefault="00035803" w:rsidP="00035803">
      <w:pPr>
        <w:shd w:val="clear" w:color="auto" w:fill="FFFFFF"/>
        <w:ind w:left="79" w:right="245" w:firstLine="691"/>
        <w:jc w:val="both"/>
      </w:pPr>
      <w:r w:rsidRPr="00035803">
        <w:t>Налог на доходы физических лиц является бюджетообразующим.                                                                                                          Удельный вес его в налоговых и неналоговых доходах бюджета Дальнереченского городского округа составлял за 9 месяцев 2023года -    83,37 %, за 9 месяцев 2024года – 86,19 %.</w:t>
      </w:r>
    </w:p>
    <w:p w:rsidR="00035803" w:rsidRPr="00035803" w:rsidRDefault="00035803" w:rsidP="00035803">
      <w:pPr>
        <w:shd w:val="clear" w:color="auto" w:fill="FFFFFF"/>
        <w:ind w:left="85" w:right="238" w:firstLine="623"/>
        <w:jc w:val="both"/>
      </w:pPr>
      <w:r w:rsidRPr="00035803">
        <w:t>Удельный вес налоговых доходов в общих доходах бюджета составлял за 9 месяцев 2023года – 93,65 %, за 9 месяцев 2024года –  96,40 %; неналоговых доходов за 9 месяцев 2023года – 6,35 %, за 9 месяцев 2024года – 3,60 %.</w:t>
      </w:r>
    </w:p>
    <w:p w:rsidR="006A32F8" w:rsidRPr="006A32F8" w:rsidRDefault="006A32F8" w:rsidP="006A32F8">
      <w:pPr>
        <w:shd w:val="clear" w:color="auto" w:fill="FFFFFF"/>
        <w:ind w:left="79" w:right="245" w:firstLine="691"/>
        <w:jc w:val="both"/>
      </w:pPr>
      <w:r w:rsidRPr="006A32F8">
        <w:t xml:space="preserve">Безвозмездные поступления из краевого бюджета (за исключением  «Прочие безвозмездные поступления в бюджеты городских округов (пожертвование денежных средств АНО «Центр «Родные люди» для ликвидации последствий тайфуна «KHANUN» в части касающейся восстановления дорожного полотна, соединяющего территорию г.Дальнереченск с микрорайоном Каменушка»)) составили за 9 месяцев 2024 года  575 124 199,60 руб., увеличились по сравнению с аналогичным периодом 2023 года на 47 771 695,58 руб.(9 месяцев  2023года – 527 352 504,02 руб.). </w:t>
      </w:r>
    </w:p>
    <w:p w:rsidR="00694E01" w:rsidRDefault="006A32F8" w:rsidP="006A32F8">
      <w:pPr>
        <w:shd w:val="clear" w:color="auto" w:fill="FFFFFF"/>
        <w:ind w:left="79" w:right="245" w:firstLine="691"/>
        <w:jc w:val="both"/>
      </w:pPr>
      <w:r w:rsidRPr="006A32F8">
        <w:t>Расходы бюджета Дальнереченского городского округа за 9 месяцев 2024 года составили 998 635 441,84 руб. или 63,14 % от годовых плановых назначений, что на 159 508 269,64 руб. больше по сравнению с аналогичным периодом 2023 года (исполнение за 9 месяцев 2023 года 839 127 172,20 руб</w:t>
      </w:r>
      <w:r>
        <w:t>.</w:t>
      </w:r>
      <w:r w:rsidRPr="006A32F8">
        <w:t>)</w:t>
      </w:r>
    </w:p>
    <w:p w:rsidR="00035803" w:rsidRPr="00694E01" w:rsidRDefault="00035803" w:rsidP="00694E01">
      <w:pPr>
        <w:jc w:val="both"/>
      </w:pPr>
    </w:p>
    <w:p w:rsidR="00F36BD2" w:rsidRPr="00B87913" w:rsidRDefault="00F36BD2" w:rsidP="00F36BD2">
      <w:pPr>
        <w:jc w:val="both"/>
        <w:rPr>
          <w:b/>
        </w:rPr>
      </w:pPr>
    </w:p>
    <w:p w:rsidR="00351D51" w:rsidRPr="00B87913" w:rsidRDefault="00F56320"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1.3</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w:t>
      </w:r>
      <w:r w:rsidR="00462EAA" w:rsidRPr="00B87913">
        <w:rPr>
          <w:rFonts w:ascii="Times New Roman" w:hAnsi="Times New Roman"/>
          <w:b/>
          <w:bCs/>
          <w:iCs/>
          <w:sz w:val="24"/>
          <w:szCs w:val="24"/>
        </w:rPr>
        <w:t xml:space="preserve">Характеристика </w:t>
      </w:r>
      <w:r w:rsidR="0061671E" w:rsidRPr="00B87913">
        <w:rPr>
          <w:rFonts w:ascii="Times New Roman" w:hAnsi="Times New Roman"/>
          <w:b/>
          <w:bCs/>
          <w:iCs/>
          <w:sz w:val="24"/>
          <w:szCs w:val="24"/>
        </w:rPr>
        <w:t xml:space="preserve">ситуации </w:t>
      </w:r>
    </w:p>
    <w:p w:rsidR="006A2C4B" w:rsidRPr="00B87913" w:rsidRDefault="006A2C4B" w:rsidP="006A2C4B">
      <w:pPr>
        <w:pStyle w:val="afc"/>
        <w:tabs>
          <w:tab w:val="left" w:pos="360"/>
        </w:tabs>
        <w:suppressAutoHyphens/>
        <w:ind w:firstLine="709"/>
        <w:jc w:val="both"/>
        <w:rPr>
          <w:rFonts w:ascii="Times New Roman" w:hAnsi="Times New Roman"/>
          <w:b/>
          <w:bCs/>
          <w:iCs/>
          <w:sz w:val="24"/>
          <w:szCs w:val="24"/>
        </w:rPr>
      </w:pPr>
    </w:p>
    <w:p w:rsidR="00E73561" w:rsidRPr="00B87913" w:rsidRDefault="00E73561" w:rsidP="00E73561">
      <w:pPr>
        <w:ind w:firstLine="709"/>
        <w:jc w:val="both"/>
      </w:pPr>
      <w:r w:rsidRPr="00B87913">
        <w:t>Численность населени</w:t>
      </w:r>
      <w:r w:rsidR="00D56A63" w:rsidRPr="00B87913">
        <w:t xml:space="preserve">я </w:t>
      </w:r>
      <w:r w:rsidR="003D24C9">
        <w:t xml:space="preserve"> </w:t>
      </w:r>
      <w:r w:rsidR="006A32F8">
        <w:t xml:space="preserve">24564 </w:t>
      </w:r>
      <w:r w:rsidR="00A514A0">
        <w:t>человек</w:t>
      </w:r>
      <w:r w:rsidR="006A32F8">
        <w:t>а</w:t>
      </w:r>
      <w:r w:rsidR="00A514A0">
        <w:t xml:space="preserve"> (</w:t>
      </w:r>
      <w:r w:rsidR="003D24C9">
        <w:t>99,</w:t>
      </w:r>
      <w:r w:rsidR="006A32F8">
        <w:t>2</w:t>
      </w:r>
      <w:r w:rsidR="00A514A0">
        <w:t xml:space="preserve"> </w:t>
      </w:r>
      <w:r w:rsidRPr="00B87913">
        <w:t xml:space="preserve">% </w:t>
      </w:r>
      <w:r w:rsidR="006A32F8">
        <w:t xml:space="preserve">за аналогичный  период </w:t>
      </w:r>
      <w:r w:rsidRPr="00B87913">
        <w:t>) снижается (в основном за счет естественной убыли населения).</w:t>
      </w:r>
      <w:r w:rsidR="00A514A0">
        <w:t xml:space="preserve"> </w:t>
      </w:r>
      <w:r w:rsidR="00B36144">
        <w:t>Естественное движение населения</w:t>
      </w:r>
      <w:r w:rsidR="009E108E">
        <w:t>:</w:t>
      </w:r>
      <w:r w:rsidR="00B36144">
        <w:t xml:space="preserve"> число родившихся </w:t>
      </w:r>
      <w:r w:rsidR="006A32F8">
        <w:t>121</w:t>
      </w:r>
      <w:r w:rsidR="00B36144">
        <w:t xml:space="preserve"> человек (</w:t>
      </w:r>
      <w:r w:rsidR="00D17B44">
        <w:t xml:space="preserve">за аналогичный  период  </w:t>
      </w:r>
      <w:r w:rsidR="00B36144">
        <w:t>2023 год</w:t>
      </w:r>
      <w:r w:rsidR="00D17B44">
        <w:t>а</w:t>
      </w:r>
      <w:r w:rsidR="00B36144">
        <w:t xml:space="preserve"> – </w:t>
      </w:r>
      <w:r w:rsidR="006A32F8">
        <w:t>124</w:t>
      </w:r>
      <w:r w:rsidR="00B36144">
        <w:t>человек</w:t>
      </w:r>
      <w:r w:rsidR="006A32F8">
        <w:t>а</w:t>
      </w:r>
      <w:r w:rsidR="00B36144">
        <w:t xml:space="preserve">), число умерших </w:t>
      </w:r>
      <w:r w:rsidR="006A32F8">
        <w:t>254</w:t>
      </w:r>
      <w:r w:rsidR="00B36144">
        <w:t xml:space="preserve"> ч</w:t>
      </w:r>
      <w:r w:rsidR="009E108E">
        <w:t>еловека (</w:t>
      </w:r>
      <w:r w:rsidR="00D17B44">
        <w:t xml:space="preserve">за аналогичный  период  </w:t>
      </w:r>
      <w:r w:rsidR="009E108E">
        <w:t>2023 год</w:t>
      </w:r>
      <w:r w:rsidR="00D17B44">
        <w:t>а</w:t>
      </w:r>
      <w:r w:rsidR="009E108E">
        <w:t xml:space="preserve"> </w:t>
      </w:r>
      <w:r w:rsidR="006A32F8">
        <w:t>271</w:t>
      </w:r>
      <w:r w:rsidR="009E108E">
        <w:t xml:space="preserve"> человек)</w:t>
      </w:r>
      <w:r w:rsidR="00B36144">
        <w:t xml:space="preserve">, естественный прирост убыль(-) населения </w:t>
      </w:r>
      <w:r w:rsidR="00D17B44">
        <w:t>-</w:t>
      </w:r>
      <w:r w:rsidR="006A32F8">
        <w:t>133</w:t>
      </w:r>
      <w:r w:rsidR="00B36144">
        <w:t xml:space="preserve"> </w:t>
      </w:r>
      <w:r w:rsidR="009E108E">
        <w:t>человек</w:t>
      </w:r>
      <w:r w:rsidR="006A32F8">
        <w:t>а</w:t>
      </w:r>
      <w:r w:rsidR="009E108E">
        <w:t>, миграция населения: число прибывших</w:t>
      </w:r>
      <w:r w:rsidR="006A32F8">
        <w:t xml:space="preserve"> 432</w:t>
      </w:r>
      <w:r w:rsidR="009E108E">
        <w:t xml:space="preserve"> человека (</w:t>
      </w:r>
      <w:r w:rsidR="00D17B44">
        <w:t xml:space="preserve">за аналогичный  период  </w:t>
      </w:r>
      <w:r w:rsidR="009E108E">
        <w:t>2023 год</w:t>
      </w:r>
      <w:r w:rsidR="00D17B44">
        <w:t>а</w:t>
      </w:r>
      <w:r w:rsidR="006A32F8">
        <w:t xml:space="preserve"> – 478 </w:t>
      </w:r>
      <w:r w:rsidR="009E108E">
        <w:t xml:space="preserve"> человек ), число выбывших  </w:t>
      </w:r>
      <w:r w:rsidR="006A32F8">
        <w:t>414</w:t>
      </w:r>
      <w:r w:rsidR="009E108E">
        <w:t xml:space="preserve"> человек (</w:t>
      </w:r>
      <w:r w:rsidR="00D17B44">
        <w:t xml:space="preserve">за аналогичный  периода  </w:t>
      </w:r>
      <w:r w:rsidR="009E108E">
        <w:t>2023 год</w:t>
      </w:r>
      <w:r w:rsidR="00D17B44">
        <w:t>а</w:t>
      </w:r>
      <w:r w:rsidR="009E108E">
        <w:t xml:space="preserve"> – </w:t>
      </w:r>
      <w:r w:rsidR="006A32F8">
        <w:t>443</w:t>
      </w:r>
      <w:r w:rsidR="009E108E">
        <w:t xml:space="preserve"> человек), м</w:t>
      </w:r>
      <w:r w:rsidR="006A32F8">
        <w:t>играционный прирост, убыль (-) 18</w:t>
      </w:r>
      <w:r w:rsidR="009E108E">
        <w:t xml:space="preserve"> человека (</w:t>
      </w:r>
      <w:r w:rsidR="00D17B44">
        <w:t xml:space="preserve">за аналогичный  периода  </w:t>
      </w:r>
      <w:r w:rsidR="009E108E">
        <w:t xml:space="preserve">2023 год – </w:t>
      </w:r>
      <w:r w:rsidR="006A32F8">
        <w:t>35</w:t>
      </w:r>
      <w:r w:rsidR="009E108E">
        <w:t xml:space="preserve">человек). </w:t>
      </w:r>
    </w:p>
    <w:p w:rsidR="00E73561" w:rsidRPr="00B87913" w:rsidRDefault="00E73561" w:rsidP="00E73561">
      <w:pPr>
        <w:ind w:firstLine="709"/>
        <w:jc w:val="both"/>
      </w:pPr>
      <w:r w:rsidRPr="00B87913">
        <w:t xml:space="preserve">За </w:t>
      </w:r>
      <w:r w:rsidR="006A32F8">
        <w:t>9 месяцев</w:t>
      </w:r>
      <w:r w:rsidRPr="00B87913">
        <w:t xml:space="preserve"> 202</w:t>
      </w:r>
      <w:r w:rsidR="009E108E">
        <w:t>4</w:t>
      </w:r>
      <w:r w:rsidRPr="00B87913">
        <w:t xml:space="preserve">года </w:t>
      </w:r>
      <w:r w:rsidRPr="00B87913">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Pr="00B87913">
        <w:t xml:space="preserve">на сумму </w:t>
      </w:r>
      <w:r w:rsidR="006A32F8">
        <w:t>436,2</w:t>
      </w:r>
      <w:r w:rsidRPr="00B87913">
        <w:t xml:space="preserve"> млн</w:t>
      </w:r>
      <w:r w:rsidR="00D56A63" w:rsidRPr="00B87913">
        <w:t>.</w:t>
      </w:r>
      <w:r w:rsidR="009E108E">
        <w:t xml:space="preserve"> рублей.  Незначительное снижение</w:t>
      </w:r>
      <w:r w:rsidRPr="00B87913">
        <w:t xml:space="preserve"> в действующих ценах к соответствующему периоду прошлого года </w:t>
      </w:r>
      <w:r w:rsidR="006A32F8">
        <w:t>.</w:t>
      </w:r>
    </w:p>
    <w:p w:rsidR="00D56A63" w:rsidRPr="00B87913" w:rsidRDefault="00D56A63" w:rsidP="00D56A63">
      <w:pPr>
        <w:ind w:firstLine="709"/>
        <w:jc w:val="both"/>
      </w:pPr>
      <w:r w:rsidRPr="00B87913">
        <w:t>Объем платных усл</w:t>
      </w:r>
      <w:r w:rsidR="00D17B44">
        <w:t xml:space="preserve">уг населению </w:t>
      </w:r>
      <w:r w:rsidR="006A32F8">
        <w:t>з</w:t>
      </w:r>
      <w:r w:rsidR="006A32F8" w:rsidRPr="00B87913">
        <w:t xml:space="preserve">а </w:t>
      </w:r>
      <w:r w:rsidR="006A32F8">
        <w:t>9 месяцев</w:t>
      </w:r>
      <w:r w:rsidR="006A32F8" w:rsidRPr="00B87913">
        <w:t xml:space="preserve"> 202</w:t>
      </w:r>
      <w:r w:rsidR="006A32F8">
        <w:t>4</w:t>
      </w:r>
      <w:r w:rsidR="006A32F8" w:rsidRPr="00B87913">
        <w:t xml:space="preserve">года </w:t>
      </w:r>
      <w:r w:rsidRPr="00B87913">
        <w:t xml:space="preserve">года составил </w:t>
      </w:r>
      <w:r w:rsidR="006A32F8">
        <w:t>290,8</w:t>
      </w:r>
      <w:r w:rsidRPr="00B87913">
        <w:t xml:space="preserve"> млн.руб. </w:t>
      </w:r>
      <w:r w:rsidR="006A32F8">
        <w:t xml:space="preserve">динамика </w:t>
      </w:r>
      <w:r w:rsidRPr="00B87913">
        <w:t>к соответ</w:t>
      </w:r>
      <w:r w:rsidR="006A32F8">
        <w:t xml:space="preserve">ствующему периоду прошлого года </w:t>
      </w:r>
      <w:r w:rsidR="00CF1078">
        <w:t>-</w:t>
      </w:r>
      <w:r w:rsidR="006A32F8">
        <w:t xml:space="preserve"> 103,01</w:t>
      </w:r>
      <w:r w:rsidRPr="00B87913">
        <w:t xml:space="preserve">% </w:t>
      </w:r>
      <w:r w:rsidR="00CF1078">
        <w:t>.</w:t>
      </w:r>
    </w:p>
    <w:p w:rsidR="00D56A63" w:rsidRPr="00B87913" w:rsidRDefault="00E73561" w:rsidP="00E73561">
      <w:pPr>
        <w:ind w:firstLine="709"/>
        <w:jc w:val="both"/>
      </w:pPr>
      <w:r w:rsidRPr="00B87913">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w:t>
      </w:r>
      <w:r w:rsidR="00D56A63" w:rsidRPr="00B87913">
        <w:t>период</w:t>
      </w:r>
      <w:r w:rsidRPr="00B87913">
        <w:t xml:space="preserve"> введено </w:t>
      </w:r>
      <w:r w:rsidR="00CF1078">
        <w:t>2335</w:t>
      </w:r>
      <w:r w:rsidRPr="00B87913">
        <w:t xml:space="preserve"> кв.м.</w:t>
      </w:r>
    </w:p>
    <w:p w:rsidR="00CF1078" w:rsidRDefault="00E73561" w:rsidP="00E73561">
      <w:pPr>
        <w:ind w:firstLine="709"/>
        <w:jc w:val="both"/>
      </w:pPr>
      <w:r w:rsidRPr="00B87913">
        <w:t xml:space="preserve">Обеспеченность жильем на душу населения </w:t>
      </w:r>
      <w:r w:rsidR="00D56A63" w:rsidRPr="00B87913">
        <w:t>–</w:t>
      </w:r>
      <w:r w:rsidRPr="00B87913">
        <w:t xml:space="preserve"> </w:t>
      </w:r>
      <w:r w:rsidR="00805A70">
        <w:t>27,</w:t>
      </w:r>
      <w:r w:rsidR="00CF1078">
        <w:t>55</w:t>
      </w:r>
      <w:r w:rsidRPr="00B87913">
        <w:t xml:space="preserve"> кв.м</w:t>
      </w:r>
    </w:p>
    <w:p w:rsidR="00E73561" w:rsidRPr="00B87913" w:rsidRDefault="00FE352F" w:rsidP="00E73561">
      <w:pPr>
        <w:ind w:firstLine="709"/>
        <w:jc w:val="both"/>
      </w:pPr>
      <w:r w:rsidRPr="00B87913">
        <w:t>К</w:t>
      </w:r>
      <w:r w:rsidR="00E73561" w:rsidRPr="00B87913">
        <w:t xml:space="preserve">оличества индивидуальных предпринимателей составило </w:t>
      </w:r>
      <w:r w:rsidR="00CF1078">
        <w:t xml:space="preserve">682 </w:t>
      </w:r>
      <w:r w:rsidR="00E73561" w:rsidRPr="00B87913">
        <w:t>человек</w:t>
      </w:r>
      <w:r w:rsidR="00CF1078">
        <w:t>а</w:t>
      </w:r>
      <w:r w:rsidR="00E73561" w:rsidRPr="00B87913">
        <w:t xml:space="preserve"> (</w:t>
      </w:r>
      <w:r w:rsidR="00B923F1">
        <w:t>105,</w:t>
      </w:r>
      <w:r w:rsidR="00805A70">
        <w:t>0</w:t>
      </w:r>
      <w:r w:rsidR="00E73561" w:rsidRPr="00B87913">
        <w:t>% к аналогичному периоду прошлого года).</w:t>
      </w:r>
    </w:p>
    <w:p w:rsidR="00E73561" w:rsidRPr="00B87913" w:rsidRDefault="00E73561" w:rsidP="00E73561">
      <w:pPr>
        <w:ind w:firstLine="567"/>
        <w:jc w:val="both"/>
      </w:pPr>
      <w:r w:rsidRPr="00B87913">
        <w:rPr>
          <w:rFonts w:eastAsia="Calibri"/>
        </w:rPr>
        <w:t>Среднемесячная заработная плата ра</w:t>
      </w:r>
      <w:r w:rsidRPr="00B87913">
        <w:rPr>
          <w:rFonts w:eastAsia="Calibri"/>
          <w:bCs/>
        </w:rPr>
        <w:t xml:space="preserve">ботников крупных и средних организаций </w:t>
      </w:r>
      <w:r w:rsidRPr="00B87913">
        <w:rPr>
          <w:rFonts w:eastAsia="Calibri"/>
        </w:rPr>
        <w:t>в январ</w:t>
      </w:r>
      <w:r w:rsidR="00B923F1">
        <w:rPr>
          <w:rFonts w:eastAsia="Calibri"/>
        </w:rPr>
        <w:t>ь</w:t>
      </w:r>
      <w:r w:rsidRPr="00B87913">
        <w:rPr>
          <w:rFonts w:eastAsia="Calibri"/>
        </w:rPr>
        <w:t>-</w:t>
      </w:r>
      <w:r w:rsidR="00CF1078">
        <w:rPr>
          <w:rFonts w:eastAsia="Calibri"/>
        </w:rPr>
        <w:t>июль</w:t>
      </w:r>
      <w:r w:rsidR="00FE352F" w:rsidRPr="00B87913">
        <w:rPr>
          <w:rFonts w:eastAsia="Calibri"/>
        </w:rPr>
        <w:t xml:space="preserve"> </w:t>
      </w:r>
      <w:r w:rsidRPr="00B87913">
        <w:rPr>
          <w:rFonts w:eastAsia="Calibri"/>
        </w:rPr>
        <w:t>202</w:t>
      </w:r>
      <w:r w:rsidR="00B923F1">
        <w:rPr>
          <w:rFonts w:eastAsia="Calibri"/>
        </w:rPr>
        <w:t>4</w:t>
      </w:r>
      <w:r w:rsidRPr="00B87913">
        <w:rPr>
          <w:rFonts w:eastAsia="Calibri"/>
        </w:rPr>
        <w:t xml:space="preserve"> года составила </w:t>
      </w:r>
      <w:r w:rsidR="00CF1078">
        <w:rPr>
          <w:rFonts w:eastAsia="Calibri"/>
        </w:rPr>
        <w:t>83116,9</w:t>
      </w:r>
      <w:r w:rsidRPr="00B87913">
        <w:rPr>
          <w:rFonts w:eastAsia="Calibri"/>
        </w:rPr>
        <w:t xml:space="preserve"> рублей (</w:t>
      </w:r>
      <w:r w:rsidR="00CF1078">
        <w:rPr>
          <w:rFonts w:eastAsia="Calibri"/>
        </w:rPr>
        <w:t>121,06</w:t>
      </w:r>
      <w:r w:rsidRPr="00B87913">
        <w:rPr>
          <w:rFonts w:eastAsia="Calibri"/>
        </w:rPr>
        <w:t xml:space="preserve"> % к уровню 202</w:t>
      </w:r>
      <w:r w:rsidR="00B923F1">
        <w:rPr>
          <w:rFonts w:eastAsia="Calibri"/>
        </w:rPr>
        <w:t>3</w:t>
      </w:r>
      <w:r w:rsidRPr="00B87913">
        <w:rPr>
          <w:rFonts w:eastAsia="Calibri"/>
        </w:rPr>
        <w:t xml:space="preserve"> г.)</w:t>
      </w:r>
      <w:r w:rsidR="00FE352F" w:rsidRPr="00B87913">
        <w:rPr>
          <w:rFonts w:eastAsia="Calibri"/>
        </w:rPr>
        <w:t>.</w:t>
      </w:r>
      <w:r w:rsidR="00805A70">
        <w:rPr>
          <w:rFonts w:eastAsia="Calibri"/>
        </w:rPr>
        <w:t xml:space="preserve"> </w:t>
      </w:r>
      <w:r w:rsidR="00CF1078">
        <w:t>По состоянию на 01.10</w:t>
      </w:r>
      <w:r w:rsidRPr="00B87913">
        <w:t>.202</w:t>
      </w:r>
      <w:r w:rsidR="00B923F1">
        <w:t>4</w:t>
      </w:r>
      <w:r w:rsidRPr="00B87913">
        <w:t xml:space="preserve"> просроченная задолженность отсутствует. </w:t>
      </w:r>
    </w:p>
    <w:p w:rsidR="00D15283" w:rsidRPr="00B87913" w:rsidRDefault="00D15283" w:rsidP="006A2C4B">
      <w:pPr>
        <w:pStyle w:val="afc"/>
        <w:tabs>
          <w:tab w:val="left" w:pos="360"/>
        </w:tabs>
        <w:suppressAutoHyphens/>
        <w:ind w:firstLine="709"/>
        <w:jc w:val="both"/>
        <w:rPr>
          <w:rFonts w:ascii="Times New Roman" w:hAnsi="Times New Roman"/>
          <w:b/>
          <w:bCs/>
          <w:iCs/>
          <w:sz w:val="24"/>
          <w:szCs w:val="24"/>
        </w:rPr>
      </w:pPr>
    </w:p>
    <w:p w:rsidR="006E049E"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1.4</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Меры поддержки</w:t>
      </w:r>
    </w:p>
    <w:p w:rsidR="00601BF8" w:rsidRDefault="00D15283" w:rsidP="00601BF8">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 xml:space="preserve"> </w:t>
      </w:r>
    </w:p>
    <w:p w:rsidR="00355C12" w:rsidRDefault="00355C12" w:rsidP="00601BF8">
      <w:pPr>
        <w:ind w:firstLine="709"/>
        <w:jc w:val="both"/>
      </w:pPr>
      <w:r>
        <w:lastRenderedPageBreak/>
        <w:t xml:space="preserve">В </w:t>
      </w:r>
      <w:r w:rsidR="00D15283" w:rsidRPr="00B87913">
        <w:t>202</w:t>
      </w:r>
      <w:r w:rsidR="000303AE">
        <w:t>4</w:t>
      </w:r>
      <w:r w:rsidR="00D15283" w:rsidRPr="00B87913">
        <w:t xml:space="preserve"> год</w:t>
      </w:r>
      <w:r w:rsidR="000303AE">
        <w:t>у</w:t>
      </w:r>
      <w:r w:rsidR="00D15283" w:rsidRPr="00B87913">
        <w:t xml:space="preserve"> имущественная поддержка оказывается субъекту МСП Эзау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w:t>
      </w:r>
    </w:p>
    <w:p w:rsidR="00601BF8" w:rsidRPr="00601BF8" w:rsidRDefault="00601BF8" w:rsidP="00601BF8">
      <w:pPr>
        <w:ind w:firstLine="709"/>
        <w:jc w:val="both"/>
      </w:pPr>
      <w:r w:rsidRPr="00601BF8">
        <w:t xml:space="preserve">Принята муниципальная программа «Развитие малого и среднего предпринимательства на 2023-2027 годы», утверждённая постановлением администрации Дальнереченского городского округа от 20.03.2023 № 312-па, на </w:t>
      </w:r>
      <w:r w:rsidR="00355C12">
        <w:t>реализацию которой в 2024 г. из</w:t>
      </w:r>
      <w:r w:rsidRPr="00601BF8">
        <w:t xml:space="preserve"> бюджета ДГО выделены  средства в размере 220 тыс. руб.</w:t>
      </w:r>
    </w:p>
    <w:p w:rsidR="00601BF8" w:rsidRPr="00601BF8" w:rsidRDefault="00601BF8" w:rsidP="00601BF8">
      <w:pPr>
        <w:ind w:firstLine="709"/>
        <w:jc w:val="both"/>
      </w:pPr>
      <w:r w:rsidRPr="00601BF8">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w:t>
      </w:r>
    </w:p>
    <w:p w:rsidR="00601BF8" w:rsidRPr="00601BF8" w:rsidRDefault="00601BF8" w:rsidP="00601BF8">
      <w:pPr>
        <w:ind w:firstLine="709"/>
        <w:jc w:val="both"/>
      </w:pPr>
      <w:r w:rsidRPr="00601BF8">
        <w:t>22 мая был для предпринимателей был организован бизнес- тренинг «Целеполагание» с приглашением краевого центра «Мой бизнес».</w:t>
      </w:r>
    </w:p>
    <w:p w:rsidR="00601BF8" w:rsidRPr="00601BF8" w:rsidRDefault="00355C12" w:rsidP="00601BF8">
      <w:pPr>
        <w:ind w:firstLine="709"/>
        <w:jc w:val="both"/>
      </w:pPr>
      <w:r>
        <w:t xml:space="preserve"> </w:t>
      </w:r>
      <w:r w:rsidR="00601BF8" w:rsidRPr="00601BF8">
        <w:t>29 мая Проведено торжественное мероприятие День российского предпринимательства с организацией церемонии награждения 33 предпринимателей.</w:t>
      </w:r>
    </w:p>
    <w:p w:rsidR="00601BF8" w:rsidRPr="00601BF8" w:rsidRDefault="00601BF8" w:rsidP="00601BF8">
      <w:pPr>
        <w:ind w:firstLine="709"/>
        <w:jc w:val="both"/>
      </w:pPr>
      <w:r w:rsidRPr="00601BF8">
        <w:t xml:space="preserve"> 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w:t>
      </w:r>
    </w:p>
    <w:p w:rsidR="00601BF8" w:rsidRPr="00601BF8" w:rsidRDefault="00601BF8" w:rsidP="00601BF8">
      <w:pPr>
        <w:ind w:firstLine="709"/>
        <w:jc w:val="both"/>
      </w:pPr>
      <w:r w:rsidRPr="00601BF8">
        <w:t>Также продолжено предоставление следующих мер поддержки МСП:</w:t>
      </w:r>
    </w:p>
    <w:p w:rsidR="00355C12" w:rsidRPr="00355C12" w:rsidRDefault="00355C12" w:rsidP="00355C12">
      <w:pPr>
        <w:ind w:firstLine="709"/>
        <w:jc w:val="both"/>
      </w:pPr>
      <w:r w:rsidRPr="00355C12">
        <w:t>- 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355C12" w:rsidRPr="00355C12" w:rsidRDefault="00355C12" w:rsidP="00355C12">
      <w:pPr>
        <w:ind w:firstLine="709"/>
        <w:jc w:val="both"/>
      </w:pPr>
      <w:r w:rsidRPr="00355C12">
        <w:t>-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355C12" w:rsidRPr="00355C12" w:rsidRDefault="00355C12" w:rsidP="00355C12">
      <w:pPr>
        <w:jc w:val="both"/>
      </w:pPr>
      <w:r w:rsidRPr="00355C12">
        <w:t xml:space="preserve"> Проконсультировано по разным направлениям  101 обратившихся субъектов МСП, «самозанятых», а также граждан, желающих открыть свой бизнес. </w:t>
      </w:r>
    </w:p>
    <w:p w:rsidR="00355C12" w:rsidRPr="00355C12" w:rsidRDefault="00355C12" w:rsidP="00355C12">
      <w:pPr>
        <w:ind w:firstLine="709"/>
        <w:jc w:val="both"/>
      </w:pPr>
      <w:r w:rsidRPr="00355C12">
        <w:tab/>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проведена оценка регулирующего воздействия 2 проектов муниципальных правовых актов с выдачей положительных  заключений.</w:t>
      </w:r>
    </w:p>
    <w:p w:rsidR="00355C12" w:rsidRPr="00355C12" w:rsidRDefault="00355C12" w:rsidP="00355C12">
      <w:pPr>
        <w:ind w:firstLine="709"/>
        <w:jc w:val="both"/>
      </w:pPr>
      <w:r w:rsidRPr="00355C12">
        <w:t>На официальном Интернет-сайте ДГО отделом размещено 179  информационных материалов для субъектов МСП и «самозанятых».</w:t>
      </w:r>
    </w:p>
    <w:p w:rsidR="00355C12" w:rsidRPr="00355C12" w:rsidRDefault="00355C12" w:rsidP="00355C12">
      <w:pPr>
        <w:ind w:firstLine="709"/>
        <w:jc w:val="both"/>
      </w:pPr>
      <w:r>
        <w:t xml:space="preserve"> </w:t>
      </w:r>
      <w:r w:rsidRPr="00355C12">
        <w:t>Проведено 9 встреч с предпринимателями по вопросам развития предпринимательства,  участию в ярмарочных мероприятиях, обеспечению условий доступности для инвалидов и маломобильных групп населения и 4 встречи с потенциальными социальными предпринимателями.</w:t>
      </w:r>
    </w:p>
    <w:p w:rsidR="00355C12" w:rsidRPr="00F8000F" w:rsidRDefault="00355C12" w:rsidP="00355C12">
      <w:pPr>
        <w:tabs>
          <w:tab w:val="left" w:pos="3120"/>
        </w:tabs>
        <w:jc w:val="both"/>
        <w:rPr>
          <w:sz w:val="28"/>
          <w:szCs w:val="28"/>
        </w:rPr>
      </w:pPr>
    </w:p>
    <w:p w:rsidR="00A06C5C" w:rsidRDefault="00A06C5C" w:rsidP="00194C09">
      <w:pPr>
        <w:autoSpaceDE w:val="0"/>
        <w:autoSpaceDN w:val="0"/>
        <w:adjustRightInd w:val="0"/>
        <w:ind w:firstLine="701"/>
        <w:jc w:val="both"/>
        <w:rPr>
          <w:b/>
          <w:bCs/>
        </w:rPr>
      </w:pPr>
    </w:p>
    <w:p w:rsidR="00194C09" w:rsidRPr="00B87913" w:rsidRDefault="006F5610" w:rsidP="00194C09">
      <w:pPr>
        <w:autoSpaceDE w:val="0"/>
        <w:autoSpaceDN w:val="0"/>
        <w:adjustRightInd w:val="0"/>
        <w:ind w:firstLine="701"/>
        <w:jc w:val="both"/>
        <w:rPr>
          <w:b/>
          <w:bCs/>
        </w:rPr>
      </w:pPr>
      <w:r w:rsidRPr="00B87913">
        <w:rPr>
          <w:b/>
          <w:bCs/>
        </w:rPr>
        <w:t>1.5.</w:t>
      </w:r>
      <w:r w:rsidR="00D673EC" w:rsidRPr="00B87913">
        <w:rPr>
          <w:b/>
          <w:bCs/>
        </w:rPr>
        <w:t xml:space="preserve"> </w:t>
      </w:r>
      <w:r w:rsidR="00A06C5C">
        <w:rPr>
          <w:b/>
          <w:bCs/>
        </w:rPr>
        <w:t xml:space="preserve">Перспективы </w:t>
      </w:r>
      <w:r w:rsidR="00194C09" w:rsidRPr="00B87913">
        <w:rPr>
          <w:b/>
          <w:bCs/>
        </w:rPr>
        <w:t xml:space="preserve">развития </w:t>
      </w:r>
    </w:p>
    <w:p w:rsidR="00194C09" w:rsidRPr="00B87913" w:rsidRDefault="006F5610" w:rsidP="00194C09">
      <w:pPr>
        <w:autoSpaceDE w:val="0"/>
        <w:autoSpaceDN w:val="0"/>
        <w:adjustRightInd w:val="0"/>
        <w:ind w:firstLine="701"/>
        <w:jc w:val="both"/>
        <w:rPr>
          <w:b/>
          <w:bCs/>
        </w:rPr>
      </w:pPr>
      <w:r w:rsidRPr="00B87913">
        <w:rPr>
          <w:b/>
          <w:bCs/>
        </w:rPr>
        <w:t xml:space="preserve"> </w:t>
      </w:r>
    </w:p>
    <w:p w:rsidR="00763A39" w:rsidRPr="00B87913" w:rsidRDefault="00EF3BD1" w:rsidP="006A2C4B">
      <w:pPr>
        <w:autoSpaceDE w:val="0"/>
        <w:autoSpaceDN w:val="0"/>
        <w:adjustRightInd w:val="0"/>
        <w:ind w:firstLine="701"/>
        <w:jc w:val="both"/>
        <w:rPr>
          <w:color w:val="000000"/>
        </w:rPr>
      </w:pPr>
      <w:r w:rsidRPr="00B87913">
        <w:rPr>
          <w:color w:val="000000"/>
        </w:rPr>
        <w:t xml:space="preserve">В </w:t>
      </w:r>
      <w:r w:rsidR="003D7B70" w:rsidRPr="00B87913">
        <w:rPr>
          <w:color w:val="000000"/>
        </w:rPr>
        <w:t>2024 году</w:t>
      </w:r>
      <w:r w:rsidR="000303AE">
        <w:rPr>
          <w:color w:val="000000"/>
        </w:rPr>
        <w:t xml:space="preserve"> </w:t>
      </w:r>
      <w:r w:rsidR="00763A39" w:rsidRPr="00B87913">
        <w:rPr>
          <w:color w:val="000000"/>
        </w:rPr>
        <w:t xml:space="preserve"> планируется реализация следующих инвестиционных проектов:</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1. Реконструкция парковой территории возле ДК им.Сибирцева в поселке ЛДК.</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2. Разработка проектно-сметной документации по проведению реконструкции городского стадиона.</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3. Подготовка схемы водоотведения города, у четом изменившейся гидрологической ситуации.</w:t>
      </w:r>
    </w:p>
    <w:p w:rsidR="00601BF8" w:rsidRDefault="00601BF8" w:rsidP="006A2C4B">
      <w:pPr>
        <w:pStyle w:val="af0"/>
        <w:spacing w:before="0" w:beforeAutospacing="0" w:after="0" w:afterAutospacing="0"/>
        <w:ind w:firstLine="701"/>
        <w:jc w:val="both"/>
        <w:rPr>
          <w:b/>
          <w:color w:val="000000"/>
        </w:rPr>
      </w:pPr>
    </w:p>
    <w:p w:rsidR="006E049E" w:rsidRDefault="006E049E" w:rsidP="006A2C4B">
      <w:pPr>
        <w:pStyle w:val="af0"/>
        <w:spacing w:before="0" w:beforeAutospacing="0" w:after="0" w:afterAutospacing="0"/>
        <w:ind w:firstLine="701"/>
        <w:jc w:val="both"/>
        <w:rPr>
          <w:b/>
          <w:color w:val="000000"/>
        </w:rPr>
      </w:pPr>
      <w:r w:rsidRPr="00B87913">
        <w:rPr>
          <w:b/>
          <w:color w:val="000000"/>
        </w:rPr>
        <w:t xml:space="preserve">1.6. Проблемные вопросы </w:t>
      </w:r>
    </w:p>
    <w:p w:rsidR="00797B7C" w:rsidRPr="00B87913" w:rsidRDefault="00797B7C" w:rsidP="006A2C4B">
      <w:pPr>
        <w:pStyle w:val="af0"/>
        <w:spacing w:before="0" w:beforeAutospacing="0" w:after="0" w:afterAutospacing="0"/>
        <w:ind w:firstLine="701"/>
        <w:jc w:val="both"/>
        <w:rPr>
          <w:b/>
          <w:color w:val="000000"/>
        </w:rPr>
      </w:pPr>
    </w:p>
    <w:p w:rsidR="006E049E" w:rsidRPr="00B87913" w:rsidRDefault="006E049E" w:rsidP="006E049E">
      <w:pPr>
        <w:ind w:firstLine="709"/>
        <w:jc w:val="both"/>
        <w:rPr>
          <w:rFonts w:eastAsia="Calibri"/>
        </w:rPr>
      </w:pPr>
      <w:r w:rsidRPr="00B87913">
        <w:rPr>
          <w:rFonts w:eastAsia="Calibri"/>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F166DB" w:rsidRPr="00B87913" w:rsidRDefault="00F166DB" w:rsidP="00F166DB">
      <w:pPr>
        <w:pStyle w:val="af0"/>
        <w:tabs>
          <w:tab w:val="left" w:pos="993"/>
        </w:tabs>
        <w:spacing w:before="0" w:beforeAutospacing="0" w:after="0" w:afterAutospacing="0" w:line="276" w:lineRule="auto"/>
        <w:ind w:firstLine="709"/>
        <w:jc w:val="both"/>
      </w:pPr>
      <w:r w:rsidRPr="00B87913">
        <w:rPr>
          <w:color w:val="000000"/>
        </w:rPr>
        <w:lastRenderedPageBreak/>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F166DB" w:rsidRPr="00B87913" w:rsidRDefault="00F166DB" w:rsidP="00F166DB">
      <w:pPr>
        <w:pStyle w:val="af0"/>
        <w:tabs>
          <w:tab w:val="left" w:pos="993"/>
        </w:tabs>
        <w:spacing w:before="0" w:beforeAutospacing="0" w:after="200" w:afterAutospacing="0" w:line="276" w:lineRule="auto"/>
        <w:ind w:firstLine="709"/>
        <w:jc w:val="both"/>
      </w:pPr>
      <w:r w:rsidRPr="00B87913">
        <w:rPr>
          <w:color w:val="000000"/>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D16414" w:rsidRPr="00B87913" w:rsidRDefault="00AC57B8" w:rsidP="006A2C4B">
      <w:pPr>
        <w:pStyle w:val="1a"/>
        <w:widowControl/>
        <w:numPr>
          <w:ilvl w:val="0"/>
          <w:numId w:val="43"/>
        </w:numPr>
        <w:ind w:left="0" w:firstLine="709"/>
        <w:jc w:val="both"/>
        <w:rPr>
          <w:b/>
          <w:sz w:val="24"/>
          <w:szCs w:val="24"/>
        </w:rPr>
      </w:pPr>
      <w:r w:rsidRPr="00B87913">
        <w:rPr>
          <w:b/>
          <w:sz w:val="24"/>
          <w:szCs w:val="24"/>
        </w:rPr>
        <w:t xml:space="preserve">Документы стратегического планирование Дальнереченского городского округа </w:t>
      </w:r>
    </w:p>
    <w:p w:rsidR="00797B7C" w:rsidRDefault="00797B7C" w:rsidP="00797B7C">
      <w:pPr>
        <w:pStyle w:val="1a"/>
        <w:widowControl/>
        <w:ind w:firstLine="708"/>
        <w:jc w:val="both"/>
        <w:rPr>
          <w:b/>
          <w:sz w:val="24"/>
          <w:szCs w:val="24"/>
        </w:rPr>
      </w:pPr>
      <w:r>
        <w:rPr>
          <w:b/>
          <w:sz w:val="24"/>
          <w:szCs w:val="24"/>
        </w:rPr>
        <w:t xml:space="preserve">2.1. В Дальнереченском городском  округе  утверждены следующие документы  стратегического планирования </w:t>
      </w:r>
    </w:p>
    <w:p w:rsidR="00AC57B8" w:rsidRPr="00B87913" w:rsidRDefault="00797B7C" w:rsidP="00797B7C">
      <w:pPr>
        <w:pStyle w:val="1a"/>
        <w:widowControl/>
        <w:ind w:firstLine="708"/>
        <w:jc w:val="both"/>
        <w:rPr>
          <w:b/>
          <w:sz w:val="24"/>
          <w:szCs w:val="24"/>
        </w:rPr>
      </w:pPr>
      <w:r>
        <w:rPr>
          <w:b/>
          <w:sz w:val="24"/>
          <w:szCs w:val="24"/>
        </w:rPr>
        <w:t xml:space="preserve"> </w:t>
      </w:r>
    </w:p>
    <w:p w:rsidR="00194C09" w:rsidRPr="00B87913" w:rsidRDefault="00FF0B6C" w:rsidP="00351D51">
      <w:pPr>
        <w:pStyle w:val="1a"/>
        <w:widowControl/>
        <w:ind w:firstLine="709"/>
        <w:jc w:val="both"/>
        <w:rPr>
          <w:sz w:val="24"/>
          <w:szCs w:val="24"/>
        </w:rPr>
      </w:pPr>
      <w:r w:rsidRPr="00B87913">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B87913" w:rsidP="00351D51">
      <w:pPr>
        <w:pStyle w:val="1a"/>
        <w:widowControl/>
        <w:ind w:firstLine="709"/>
        <w:jc w:val="both"/>
        <w:rPr>
          <w:sz w:val="24"/>
          <w:szCs w:val="24"/>
        </w:rPr>
      </w:pPr>
      <w:r>
        <w:rPr>
          <w:sz w:val="24"/>
          <w:szCs w:val="24"/>
        </w:rPr>
        <w:t xml:space="preserve">Прогноз </w:t>
      </w:r>
      <w:r w:rsidR="0015152A">
        <w:rPr>
          <w:sz w:val="24"/>
          <w:szCs w:val="24"/>
        </w:rPr>
        <w:t xml:space="preserve"> социально-экономического развития Дальнереченского городского округа на 202</w:t>
      </w:r>
      <w:r w:rsidR="000303AE">
        <w:rPr>
          <w:sz w:val="24"/>
          <w:szCs w:val="24"/>
        </w:rPr>
        <w:t>4</w:t>
      </w:r>
      <w:r w:rsidR="0015152A">
        <w:rPr>
          <w:sz w:val="24"/>
          <w:szCs w:val="24"/>
        </w:rPr>
        <w:t xml:space="preserve"> год и плановый период </w:t>
      </w:r>
      <w:r w:rsidR="00F96109">
        <w:rPr>
          <w:sz w:val="24"/>
          <w:szCs w:val="24"/>
        </w:rPr>
        <w:t xml:space="preserve"> до</w:t>
      </w:r>
      <w:r w:rsidR="0015152A">
        <w:rPr>
          <w:sz w:val="24"/>
          <w:szCs w:val="24"/>
        </w:rPr>
        <w:t xml:space="preserve"> 202</w:t>
      </w:r>
      <w:r w:rsidR="000303AE">
        <w:rPr>
          <w:sz w:val="24"/>
          <w:szCs w:val="24"/>
        </w:rPr>
        <w:t>6</w:t>
      </w:r>
      <w:r w:rsidR="0015152A">
        <w:rPr>
          <w:sz w:val="24"/>
          <w:szCs w:val="24"/>
        </w:rPr>
        <w:t xml:space="preserve"> годов  утвержден постановление администрации Дальнереченского городского округа </w:t>
      </w:r>
      <w:r w:rsidR="00F96109">
        <w:rPr>
          <w:sz w:val="24"/>
          <w:szCs w:val="24"/>
        </w:rPr>
        <w:t xml:space="preserve">от </w:t>
      </w:r>
      <w:r w:rsidR="000303AE">
        <w:rPr>
          <w:sz w:val="24"/>
          <w:szCs w:val="24"/>
        </w:rPr>
        <w:t>29</w:t>
      </w:r>
      <w:r w:rsidR="00F96109">
        <w:rPr>
          <w:sz w:val="24"/>
          <w:szCs w:val="24"/>
        </w:rPr>
        <w:t>.0</w:t>
      </w:r>
      <w:r w:rsidR="000303AE">
        <w:rPr>
          <w:sz w:val="24"/>
          <w:szCs w:val="24"/>
        </w:rPr>
        <w:t>9</w:t>
      </w:r>
      <w:r w:rsidR="00F96109">
        <w:rPr>
          <w:sz w:val="24"/>
          <w:szCs w:val="24"/>
        </w:rPr>
        <w:t>.2023 №</w:t>
      </w:r>
      <w:r w:rsidR="000303AE">
        <w:rPr>
          <w:sz w:val="24"/>
          <w:szCs w:val="24"/>
        </w:rPr>
        <w:t xml:space="preserve"> 1056</w:t>
      </w:r>
      <w:r w:rsidR="00F96109">
        <w:rPr>
          <w:sz w:val="24"/>
          <w:szCs w:val="24"/>
        </w:rPr>
        <w:t>-па</w:t>
      </w:r>
    </w:p>
    <w:p w:rsidR="00F96109" w:rsidRDefault="00F96109" w:rsidP="00351D51">
      <w:pPr>
        <w:pStyle w:val="1a"/>
        <w:widowControl/>
        <w:ind w:firstLine="709"/>
        <w:jc w:val="both"/>
        <w:rPr>
          <w:sz w:val="24"/>
          <w:szCs w:val="24"/>
        </w:rPr>
      </w:pPr>
      <w:r>
        <w:rPr>
          <w:sz w:val="24"/>
          <w:szCs w:val="24"/>
        </w:rPr>
        <w:t>На территории Дальнереченского городского округа утверждены и реализуются следующие муниципальные программы:</w:t>
      </w:r>
    </w:p>
    <w:p w:rsidR="0043558D" w:rsidRDefault="00F96109" w:rsidP="00351D51">
      <w:pPr>
        <w:pStyle w:val="1a"/>
        <w:widowControl/>
        <w:ind w:firstLine="709"/>
        <w:jc w:val="both"/>
        <w:rPr>
          <w:color w:val="000000" w:themeColor="text1"/>
          <w:sz w:val="24"/>
          <w:szCs w:val="24"/>
        </w:rPr>
      </w:pPr>
      <w:r>
        <w:rPr>
          <w:sz w:val="24"/>
          <w:szCs w:val="24"/>
        </w:rPr>
        <w:t>-</w:t>
      </w:r>
      <w:r w:rsidR="0043558D" w:rsidRPr="001F36DB">
        <w:rPr>
          <w:color w:val="000000" w:themeColor="text1"/>
          <w:sz w:val="24"/>
          <w:szCs w:val="24"/>
        </w:rPr>
        <w:t>«Развитие культуры на территории Дал</w:t>
      </w:r>
      <w:r w:rsidR="0043558D">
        <w:rPr>
          <w:color w:val="000000" w:themeColor="text1"/>
          <w:sz w:val="24"/>
          <w:szCs w:val="24"/>
        </w:rPr>
        <w:t>ьнереченского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образования Даль</w:t>
      </w:r>
      <w:r w:rsidR="008A7AD5">
        <w:rPr>
          <w:color w:val="000000" w:themeColor="text1"/>
          <w:sz w:val="24"/>
          <w:szCs w:val="24"/>
        </w:rPr>
        <w:t>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транспортного комплекса на территории Дальнереченского городс</w:t>
      </w:r>
      <w:r w:rsidR="008A7AD5">
        <w:rPr>
          <w:color w:val="000000" w:themeColor="text1"/>
          <w:sz w:val="24"/>
          <w:szCs w:val="24"/>
        </w:rPr>
        <w:t>кого округа»</w:t>
      </w:r>
      <w:r>
        <w:rPr>
          <w:color w:val="000000" w:themeColor="text1"/>
          <w:sz w:val="24"/>
          <w:szCs w:val="24"/>
        </w:rPr>
        <w:t>;</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малого и среднего предпринимательства на территории Дальнереченского городского округа</w:t>
      </w:r>
      <w:r w:rsidR="008A7AD5">
        <w:rPr>
          <w:color w:val="000000" w:themeColor="text1"/>
          <w:sz w:val="24"/>
          <w:szCs w:val="24"/>
        </w:rPr>
        <w:t>»</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«Укрепление общественного здоровья</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«Формирование современной городской среды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жильем молодых семей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Развитие муниципальной службы в администрации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Профилактика правонарушений на территории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«Управление</w:t>
      </w:r>
      <w:r>
        <w:rPr>
          <w:color w:val="000000" w:themeColor="text1"/>
          <w:sz w:val="24"/>
          <w:szCs w:val="24"/>
        </w:rPr>
        <w:t xml:space="preserve"> </w:t>
      </w:r>
      <w:r w:rsidRPr="001F36DB">
        <w:rPr>
          <w:color w:val="000000" w:themeColor="text1"/>
          <w:sz w:val="24"/>
          <w:szCs w:val="24"/>
        </w:rPr>
        <w:t>муниципальными финансами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«Противодействие коррупции в администрации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«Энергоэффективность, развитие газоснабжения и энергетики  в Дальнереченском городском округе»</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доступным жильем и качественными услугами жилищно-коммунального хозяйства населения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-«Информационное общество»;</w:t>
      </w:r>
    </w:p>
    <w:p w:rsidR="008A7AD5" w:rsidRDefault="008A7AD5" w:rsidP="00F217DE">
      <w:pPr>
        <w:widowControl w:val="0"/>
        <w:autoSpaceDE w:val="0"/>
        <w:autoSpaceDN w:val="0"/>
        <w:adjustRightInd w:val="0"/>
        <w:ind w:firstLine="708"/>
        <w:outlineLvl w:val="1"/>
        <w:rPr>
          <w:color w:val="000000" w:themeColor="text1"/>
        </w:rPr>
      </w:pPr>
      <w:r>
        <w:rPr>
          <w:color w:val="000000" w:themeColor="text1"/>
        </w:rPr>
        <w:t>-</w:t>
      </w:r>
      <w:r w:rsidR="00F217DE" w:rsidRPr="001F36DB">
        <w:rPr>
          <w:color w:val="000000" w:themeColor="text1"/>
        </w:rPr>
        <w:t>«Развитие физической культуры и спорта Дальнереченского городского округа»</w:t>
      </w:r>
      <w:r w:rsidR="00797B7C">
        <w:rPr>
          <w:color w:val="000000" w:themeColor="text1"/>
        </w:rPr>
        <w:t>.</w:t>
      </w:r>
    </w:p>
    <w:p w:rsidR="00F217DE" w:rsidRPr="00B87913" w:rsidRDefault="00F217DE" w:rsidP="00F217DE">
      <w:pPr>
        <w:widowControl w:val="0"/>
        <w:autoSpaceDE w:val="0"/>
        <w:autoSpaceDN w:val="0"/>
        <w:adjustRightInd w:val="0"/>
        <w:ind w:firstLine="708"/>
        <w:outlineLvl w:val="1"/>
      </w:pPr>
    </w:p>
    <w:p w:rsidR="00D673EC" w:rsidRDefault="00797B7C" w:rsidP="00351D51">
      <w:pPr>
        <w:pStyle w:val="1a"/>
        <w:widowControl/>
        <w:ind w:firstLine="709"/>
        <w:jc w:val="both"/>
        <w:rPr>
          <w:b/>
          <w:sz w:val="24"/>
          <w:szCs w:val="24"/>
        </w:rPr>
      </w:pPr>
      <w:r w:rsidRPr="00671B8E">
        <w:rPr>
          <w:b/>
          <w:sz w:val="24"/>
          <w:szCs w:val="24"/>
        </w:rPr>
        <w:t>2.2. Перечень инвестиционных проектов реализуемых в 202</w:t>
      </w:r>
      <w:r w:rsidR="000303AE">
        <w:rPr>
          <w:b/>
          <w:sz w:val="24"/>
          <w:szCs w:val="24"/>
        </w:rPr>
        <w:t>4</w:t>
      </w:r>
      <w:r w:rsidRPr="00671B8E">
        <w:rPr>
          <w:b/>
          <w:sz w:val="24"/>
          <w:szCs w:val="24"/>
        </w:rPr>
        <w:t xml:space="preserve"> году </w:t>
      </w:r>
    </w:p>
    <w:p w:rsidR="003469A8" w:rsidRDefault="00E343A8" w:rsidP="003469A8">
      <w:pPr>
        <w:ind w:firstLine="708"/>
        <w:jc w:val="both"/>
      </w:pPr>
      <w:r>
        <w:t>В 2024 году на территории Дальнереченского городского округа реализуется национальный проект  «Жилье и городская среда», региональный</w:t>
      </w:r>
      <w:r w:rsidR="003469A8">
        <w:t xml:space="preserve"> проект</w:t>
      </w:r>
      <w:r>
        <w:t xml:space="preserve"> «Формирова</w:t>
      </w:r>
      <w:r w:rsidR="007A6B6C">
        <w:t>ние современной городской среды</w:t>
      </w:r>
      <w:r>
        <w:t>»</w:t>
      </w:r>
      <w:r w:rsidR="003469A8">
        <w:t xml:space="preserve"> объем финансирования 16,04 млн. руб. </w:t>
      </w:r>
    </w:p>
    <w:p w:rsidR="003469A8" w:rsidRDefault="003469A8" w:rsidP="003469A8">
      <w:pPr>
        <w:ind w:firstLine="708"/>
        <w:jc w:val="both"/>
        <w:rPr>
          <w:color w:val="383838"/>
          <w:sz w:val="28"/>
          <w:szCs w:val="28"/>
        </w:rPr>
      </w:pPr>
      <w:r>
        <w:t xml:space="preserve">  </w:t>
      </w:r>
      <w:r w:rsidRPr="003469A8">
        <w:t>Благоустройство общественной территории Парк ул. Тополиная, г. Дальнереченск, Приморский край (II этап)</w:t>
      </w:r>
      <w:r>
        <w:t>.</w:t>
      </w:r>
      <w:r w:rsidRPr="003469A8">
        <w:rPr>
          <w:color w:val="383838"/>
          <w:sz w:val="28"/>
          <w:szCs w:val="28"/>
        </w:rPr>
        <w:t xml:space="preserve"> </w:t>
      </w:r>
    </w:p>
    <w:p w:rsidR="003469A8" w:rsidRPr="003469A8" w:rsidRDefault="003469A8" w:rsidP="003469A8">
      <w:pPr>
        <w:ind w:firstLine="708"/>
        <w:jc w:val="both"/>
      </w:pPr>
      <w:r w:rsidRPr="003469A8">
        <w:t>Благоустройство общественной территории Сквер у церкви, Приморский край,  г. Дальнереченск, ул. Ленина,99в</w:t>
      </w:r>
    </w:p>
    <w:p w:rsidR="00E343A8" w:rsidRDefault="003469A8" w:rsidP="003469A8">
      <w:pPr>
        <w:spacing w:line="276" w:lineRule="auto"/>
        <w:ind w:firstLine="708"/>
        <w:jc w:val="both"/>
      </w:pPr>
      <w:r>
        <w:t xml:space="preserve"> Также реализуются проект в рамках субсидий/субвенций из краевого бюджета. </w:t>
      </w:r>
    </w:p>
    <w:p w:rsidR="00210BED" w:rsidRDefault="00A24B43" w:rsidP="00210BED">
      <w:pPr>
        <w:ind w:firstLine="708"/>
        <w:jc w:val="both"/>
      </w:pPr>
      <w:hyperlink r:id="rId8" w:history="1">
        <w:r w:rsidR="00210BED" w:rsidRPr="00210BED">
          <w:t>Капитальный ремонт окон и дверей в МБОУ «Лицей ДГО» – объем финансирования: 5,11 млн. руб. </w:t>
        </w:r>
      </w:hyperlink>
    </w:p>
    <w:p w:rsidR="00210BED" w:rsidRPr="00210BED" w:rsidRDefault="00210BED" w:rsidP="00210BED">
      <w:pPr>
        <w:ind w:firstLine="708"/>
        <w:jc w:val="both"/>
      </w:pPr>
      <w:r w:rsidRPr="00210BED">
        <w:t> </w:t>
      </w:r>
      <w:hyperlink r:id="rId9" w:history="1">
        <w:r w:rsidRPr="00210BED">
          <w:t>Обеспечение населения твердым топливом – объем финансирования: 5,11 млн. руб.</w:t>
        </w:r>
      </w:hyperlink>
    </w:p>
    <w:p w:rsidR="00210BED" w:rsidRPr="00210BED" w:rsidRDefault="00A24B43" w:rsidP="00210BED">
      <w:pPr>
        <w:ind w:left="708"/>
        <w:jc w:val="both"/>
      </w:pPr>
      <w:hyperlink r:id="rId10" w:history="1">
        <w:r w:rsidR="00210BED">
          <w:t>Программа «1000 дворов»</w:t>
        </w:r>
        <w:r w:rsidR="00210BED" w:rsidRPr="00210BED">
          <w:t>- объем финансирования: 16,38  млн. руб. </w:t>
        </w:r>
      </w:hyperlink>
      <w:r w:rsidR="00210BED" w:rsidRPr="00210BED">
        <w:br/>
        <w:t>Приобретение квартир детям сиротам - объем финансирования: 18,06 млн. руб.</w:t>
      </w:r>
      <w:r w:rsidR="00210BED" w:rsidRPr="00210BED">
        <w:br/>
        <w:t>В рамках реализации проекта инициативного бюджетирования по направлению «Твой проект» - объем финансирования: 6,03 млн. руб.</w:t>
      </w:r>
    </w:p>
    <w:p w:rsidR="00210BED" w:rsidRPr="00210BED" w:rsidRDefault="00210BED" w:rsidP="00210BED">
      <w:pPr>
        <w:ind w:firstLine="708"/>
        <w:jc w:val="both"/>
      </w:pPr>
      <w:r w:rsidRPr="00210BED">
        <w:t>- обустройство тротуара в г. Дальнереченск, ул. 50 лет Октября - объем финансирования: 3,03 млн. руб.;</w:t>
      </w:r>
    </w:p>
    <w:p w:rsidR="00210BED" w:rsidRPr="00210BED" w:rsidRDefault="00210BED" w:rsidP="00210BED">
      <w:pPr>
        <w:ind w:firstLine="708"/>
        <w:jc w:val="both"/>
      </w:pPr>
      <w:r w:rsidRPr="00210BED">
        <w:t>- установка автопавильона с обустройством посадочной площадки в микрорайоне Сенопункт г. Дальнереченск - объем финансирования: 3,0 млн. руб.</w:t>
      </w:r>
    </w:p>
    <w:p w:rsidR="00210BED" w:rsidRPr="00210BED" w:rsidRDefault="00210BED" w:rsidP="00210BED">
      <w:pPr>
        <w:ind w:firstLine="708"/>
        <w:jc w:val="both"/>
      </w:pPr>
      <w:r w:rsidRPr="00210BED">
        <w:t>В рамках реализации проектов по направлению «Молодежный бюджет» - объем финансирования: 3,0 млн. руб.</w:t>
      </w:r>
    </w:p>
    <w:p w:rsidR="00210BED" w:rsidRPr="00210BED" w:rsidRDefault="00210BED" w:rsidP="00210BED">
      <w:pPr>
        <w:ind w:firstLine="708"/>
        <w:jc w:val="both"/>
      </w:pPr>
      <w:r w:rsidRPr="00210BED">
        <w:t>- спортивная площадка на территории МБОУ «СОШ № 2 ДГО» - объем финансирования: 1,5 млн. руб.;</w:t>
      </w:r>
    </w:p>
    <w:p w:rsidR="00210BED" w:rsidRPr="00210BED" w:rsidRDefault="00210BED" w:rsidP="00210BED">
      <w:pPr>
        <w:ind w:firstLine="708"/>
        <w:jc w:val="both"/>
      </w:pPr>
      <w:r w:rsidRPr="00210BED">
        <w:t>- «Спорт для всех» на территории МБОУ «Лицей ДГО» - объем финансирования: 1,5 млн. руб.</w:t>
      </w:r>
    </w:p>
    <w:p w:rsidR="00210BED" w:rsidRDefault="00601BF8" w:rsidP="00601BF8">
      <w:pPr>
        <w:spacing w:line="276" w:lineRule="auto"/>
        <w:jc w:val="both"/>
      </w:pPr>
      <w:r>
        <w:tab/>
      </w:r>
    </w:p>
    <w:p w:rsidR="00210BED" w:rsidRDefault="00210BED" w:rsidP="003469A8">
      <w:pPr>
        <w:spacing w:line="276" w:lineRule="auto"/>
        <w:ind w:firstLine="708"/>
        <w:jc w:val="both"/>
      </w:pPr>
    </w:p>
    <w:p w:rsidR="003D7B70" w:rsidRPr="00671B8E" w:rsidRDefault="003D7B70" w:rsidP="00671B8E">
      <w:pPr>
        <w:pStyle w:val="1a"/>
        <w:widowControl/>
        <w:spacing w:line="276" w:lineRule="auto"/>
        <w:ind w:firstLine="709"/>
        <w:jc w:val="both"/>
        <w:rPr>
          <w:sz w:val="24"/>
          <w:szCs w:val="24"/>
        </w:rPr>
      </w:pPr>
    </w:p>
    <w:p w:rsidR="00351D51" w:rsidRPr="00671B8E" w:rsidRDefault="000773B9" w:rsidP="00671B8E">
      <w:pPr>
        <w:widowControl w:val="0"/>
        <w:autoSpaceDE w:val="0"/>
        <w:autoSpaceDN w:val="0"/>
        <w:adjustRightInd w:val="0"/>
        <w:spacing w:line="276" w:lineRule="auto"/>
        <w:jc w:val="both"/>
      </w:pPr>
      <w:r>
        <w:t xml:space="preserve">Начальник </w:t>
      </w:r>
      <w:r w:rsidR="00351D51" w:rsidRPr="00671B8E">
        <w:t>отдела экономики</w:t>
      </w:r>
    </w:p>
    <w:p w:rsidR="00351D51" w:rsidRPr="00671B8E" w:rsidRDefault="00351D51" w:rsidP="00671B8E">
      <w:pPr>
        <w:widowControl w:val="0"/>
        <w:autoSpaceDE w:val="0"/>
        <w:autoSpaceDN w:val="0"/>
        <w:adjustRightInd w:val="0"/>
        <w:spacing w:line="276" w:lineRule="auto"/>
        <w:jc w:val="both"/>
      </w:pPr>
      <w:r w:rsidRPr="00671B8E">
        <w:t xml:space="preserve">и прогнозирования  администрации </w:t>
      </w:r>
    </w:p>
    <w:p w:rsidR="00351D51" w:rsidRPr="00671B8E" w:rsidRDefault="00351D51" w:rsidP="00671B8E">
      <w:pPr>
        <w:widowControl w:val="0"/>
        <w:autoSpaceDE w:val="0"/>
        <w:autoSpaceDN w:val="0"/>
        <w:adjustRightInd w:val="0"/>
        <w:spacing w:line="276" w:lineRule="auto"/>
        <w:jc w:val="both"/>
      </w:pPr>
      <w:r w:rsidRPr="00671B8E">
        <w:t xml:space="preserve">Дальнереченского городского округа                                         </w:t>
      </w:r>
      <w:r w:rsidR="00AC57B8" w:rsidRPr="00671B8E">
        <w:t xml:space="preserve">            </w:t>
      </w:r>
      <w:r w:rsidR="00213289" w:rsidRPr="00671B8E">
        <w:t xml:space="preserve">            А.В.Кузнецова</w:t>
      </w:r>
    </w:p>
    <w:p w:rsidR="00351D51" w:rsidRPr="00671B8E" w:rsidRDefault="00351D51" w:rsidP="00671B8E">
      <w:pPr>
        <w:widowControl w:val="0"/>
        <w:autoSpaceDE w:val="0"/>
        <w:autoSpaceDN w:val="0"/>
        <w:adjustRightInd w:val="0"/>
        <w:spacing w:line="276" w:lineRule="auto"/>
        <w:jc w:val="both"/>
      </w:pPr>
    </w:p>
    <w:sectPr w:rsidR="00351D51" w:rsidRPr="00671B8E"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918" w:rsidRDefault="002A6918">
      <w:r>
        <w:separator/>
      </w:r>
    </w:p>
  </w:endnote>
  <w:endnote w:type="continuationSeparator" w:id="1">
    <w:p w:rsidR="002A6918" w:rsidRDefault="002A69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918" w:rsidRDefault="002A6918">
      <w:r>
        <w:separator/>
      </w:r>
    </w:p>
  </w:footnote>
  <w:footnote w:type="continuationSeparator" w:id="1">
    <w:p w:rsidR="002A6918" w:rsidRDefault="002A6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644"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05204"/>
    <w:rsid w:val="000101B8"/>
    <w:rsid w:val="0001404B"/>
    <w:rsid w:val="00022D9F"/>
    <w:rsid w:val="00023DE8"/>
    <w:rsid w:val="00027D5E"/>
    <w:rsid w:val="000303AE"/>
    <w:rsid w:val="00033A5D"/>
    <w:rsid w:val="00035803"/>
    <w:rsid w:val="00040765"/>
    <w:rsid w:val="00045712"/>
    <w:rsid w:val="00050D75"/>
    <w:rsid w:val="00051FD7"/>
    <w:rsid w:val="0005798F"/>
    <w:rsid w:val="0006118F"/>
    <w:rsid w:val="00061CA8"/>
    <w:rsid w:val="000627D3"/>
    <w:rsid w:val="000647C1"/>
    <w:rsid w:val="000658B3"/>
    <w:rsid w:val="00065C39"/>
    <w:rsid w:val="00076298"/>
    <w:rsid w:val="000773B9"/>
    <w:rsid w:val="00083EFB"/>
    <w:rsid w:val="00086578"/>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17BDA"/>
    <w:rsid w:val="00122570"/>
    <w:rsid w:val="00130115"/>
    <w:rsid w:val="001304B0"/>
    <w:rsid w:val="00142854"/>
    <w:rsid w:val="00143632"/>
    <w:rsid w:val="00143B1F"/>
    <w:rsid w:val="00145305"/>
    <w:rsid w:val="0015152A"/>
    <w:rsid w:val="00154C46"/>
    <w:rsid w:val="00164BDE"/>
    <w:rsid w:val="00173510"/>
    <w:rsid w:val="001749BF"/>
    <w:rsid w:val="0017674B"/>
    <w:rsid w:val="0017743B"/>
    <w:rsid w:val="0018058E"/>
    <w:rsid w:val="001807F8"/>
    <w:rsid w:val="00183AB2"/>
    <w:rsid w:val="00184D11"/>
    <w:rsid w:val="00194333"/>
    <w:rsid w:val="00194C09"/>
    <w:rsid w:val="001957E4"/>
    <w:rsid w:val="00197976"/>
    <w:rsid w:val="00197AA6"/>
    <w:rsid w:val="00197E0B"/>
    <w:rsid w:val="001A2316"/>
    <w:rsid w:val="001A2450"/>
    <w:rsid w:val="001A3D53"/>
    <w:rsid w:val="001A45A1"/>
    <w:rsid w:val="001A5FA2"/>
    <w:rsid w:val="001A617C"/>
    <w:rsid w:val="001B0548"/>
    <w:rsid w:val="001B4D52"/>
    <w:rsid w:val="001B6AD0"/>
    <w:rsid w:val="001C1E31"/>
    <w:rsid w:val="001D35AE"/>
    <w:rsid w:val="001D68AC"/>
    <w:rsid w:val="001D6A3A"/>
    <w:rsid w:val="001D7DE4"/>
    <w:rsid w:val="001E188D"/>
    <w:rsid w:val="001E1D4B"/>
    <w:rsid w:val="001F0393"/>
    <w:rsid w:val="001F4926"/>
    <w:rsid w:val="001F6473"/>
    <w:rsid w:val="001F64D2"/>
    <w:rsid w:val="002001E1"/>
    <w:rsid w:val="002006EC"/>
    <w:rsid w:val="00200E9C"/>
    <w:rsid w:val="002027CB"/>
    <w:rsid w:val="00204177"/>
    <w:rsid w:val="00206737"/>
    <w:rsid w:val="002067D2"/>
    <w:rsid w:val="00210BED"/>
    <w:rsid w:val="0021122B"/>
    <w:rsid w:val="00212169"/>
    <w:rsid w:val="00213289"/>
    <w:rsid w:val="002210B9"/>
    <w:rsid w:val="00222995"/>
    <w:rsid w:val="00225F48"/>
    <w:rsid w:val="002279B0"/>
    <w:rsid w:val="00233C38"/>
    <w:rsid w:val="00235F71"/>
    <w:rsid w:val="00237CF7"/>
    <w:rsid w:val="0024212F"/>
    <w:rsid w:val="00242B90"/>
    <w:rsid w:val="00242EAD"/>
    <w:rsid w:val="00243425"/>
    <w:rsid w:val="002474C7"/>
    <w:rsid w:val="00251D60"/>
    <w:rsid w:val="0025304A"/>
    <w:rsid w:val="00253A65"/>
    <w:rsid w:val="00255558"/>
    <w:rsid w:val="00264A46"/>
    <w:rsid w:val="002667B5"/>
    <w:rsid w:val="0027055C"/>
    <w:rsid w:val="00271777"/>
    <w:rsid w:val="00277878"/>
    <w:rsid w:val="00277A12"/>
    <w:rsid w:val="0028226E"/>
    <w:rsid w:val="00283942"/>
    <w:rsid w:val="00292809"/>
    <w:rsid w:val="00292F4B"/>
    <w:rsid w:val="002936C9"/>
    <w:rsid w:val="00293783"/>
    <w:rsid w:val="0029489D"/>
    <w:rsid w:val="00295C1E"/>
    <w:rsid w:val="00296FDF"/>
    <w:rsid w:val="002A345B"/>
    <w:rsid w:val="002A423A"/>
    <w:rsid w:val="002A5B4A"/>
    <w:rsid w:val="002A6918"/>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1B1"/>
    <w:rsid w:val="002F45C4"/>
    <w:rsid w:val="002F4CEE"/>
    <w:rsid w:val="00301BCE"/>
    <w:rsid w:val="003028CF"/>
    <w:rsid w:val="003109BC"/>
    <w:rsid w:val="00310ACD"/>
    <w:rsid w:val="00312BC6"/>
    <w:rsid w:val="00314342"/>
    <w:rsid w:val="00316474"/>
    <w:rsid w:val="00320004"/>
    <w:rsid w:val="00321B48"/>
    <w:rsid w:val="003234E1"/>
    <w:rsid w:val="00324530"/>
    <w:rsid w:val="00326B04"/>
    <w:rsid w:val="00337B80"/>
    <w:rsid w:val="00337EFE"/>
    <w:rsid w:val="0034589C"/>
    <w:rsid w:val="003469A8"/>
    <w:rsid w:val="00346FBF"/>
    <w:rsid w:val="00350639"/>
    <w:rsid w:val="00351D51"/>
    <w:rsid w:val="00352C0C"/>
    <w:rsid w:val="003535D3"/>
    <w:rsid w:val="00353703"/>
    <w:rsid w:val="00355C12"/>
    <w:rsid w:val="00356735"/>
    <w:rsid w:val="00356AE3"/>
    <w:rsid w:val="003602F2"/>
    <w:rsid w:val="00367FE1"/>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24C9"/>
    <w:rsid w:val="003D2F15"/>
    <w:rsid w:val="003D7B70"/>
    <w:rsid w:val="003E0968"/>
    <w:rsid w:val="003E2974"/>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163D"/>
    <w:rsid w:val="00433AA8"/>
    <w:rsid w:val="0043558D"/>
    <w:rsid w:val="00437862"/>
    <w:rsid w:val="00437FD9"/>
    <w:rsid w:val="0044270D"/>
    <w:rsid w:val="00442C26"/>
    <w:rsid w:val="00443976"/>
    <w:rsid w:val="004448AA"/>
    <w:rsid w:val="00444D84"/>
    <w:rsid w:val="004453AC"/>
    <w:rsid w:val="004500DA"/>
    <w:rsid w:val="00452D7D"/>
    <w:rsid w:val="004530C0"/>
    <w:rsid w:val="00455CD6"/>
    <w:rsid w:val="0045608F"/>
    <w:rsid w:val="00456FF4"/>
    <w:rsid w:val="00460463"/>
    <w:rsid w:val="00462DBF"/>
    <w:rsid w:val="00462EAA"/>
    <w:rsid w:val="00463301"/>
    <w:rsid w:val="00481EF9"/>
    <w:rsid w:val="0048318F"/>
    <w:rsid w:val="00485BD8"/>
    <w:rsid w:val="00490C89"/>
    <w:rsid w:val="0049335B"/>
    <w:rsid w:val="00495BD4"/>
    <w:rsid w:val="004A1591"/>
    <w:rsid w:val="004A480D"/>
    <w:rsid w:val="004A695B"/>
    <w:rsid w:val="004A780C"/>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0EE2"/>
    <w:rsid w:val="004F19F1"/>
    <w:rsid w:val="004F1FF3"/>
    <w:rsid w:val="004F3412"/>
    <w:rsid w:val="004F49F4"/>
    <w:rsid w:val="004F7C25"/>
    <w:rsid w:val="005001FE"/>
    <w:rsid w:val="00505523"/>
    <w:rsid w:val="0050739A"/>
    <w:rsid w:val="00507779"/>
    <w:rsid w:val="005127E8"/>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ED4"/>
    <w:rsid w:val="005A3653"/>
    <w:rsid w:val="005A62A8"/>
    <w:rsid w:val="005B1A9B"/>
    <w:rsid w:val="005B1E96"/>
    <w:rsid w:val="005B6BF4"/>
    <w:rsid w:val="005B7A76"/>
    <w:rsid w:val="005C0212"/>
    <w:rsid w:val="005C0959"/>
    <w:rsid w:val="005C3A00"/>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1BF8"/>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00E4"/>
    <w:rsid w:val="00671B8E"/>
    <w:rsid w:val="00672867"/>
    <w:rsid w:val="00673810"/>
    <w:rsid w:val="00674BF4"/>
    <w:rsid w:val="006773FB"/>
    <w:rsid w:val="006835E9"/>
    <w:rsid w:val="00687A7A"/>
    <w:rsid w:val="006920E5"/>
    <w:rsid w:val="0069294A"/>
    <w:rsid w:val="00693E48"/>
    <w:rsid w:val="00694E01"/>
    <w:rsid w:val="006A12EC"/>
    <w:rsid w:val="006A2C4B"/>
    <w:rsid w:val="006A32F8"/>
    <w:rsid w:val="006A5538"/>
    <w:rsid w:val="006A5B43"/>
    <w:rsid w:val="006A729A"/>
    <w:rsid w:val="006B0F46"/>
    <w:rsid w:val="006B1A11"/>
    <w:rsid w:val="006B58DB"/>
    <w:rsid w:val="006C221E"/>
    <w:rsid w:val="006C3443"/>
    <w:rsid w:val="006C3469"/>
    <w:rsid w:val="006C6613"/>
    <w:rsid w:val="006C71F3"/>
    <w:rsid w:val="006C7927"/>
    <w:rsid w:val="006C7A93"/>
    <w:rsid w:val="006D274B"/>
    <w:rsid w:val="006E049E"/>
    <w:rsid w:val="006F15F2"/>
    <w:rsid w:val="006F4DE0"/>
    <w:rsid w:val="006F5610"/>
    <w:rsid w:val="00704EF3"/>
    <w:rsid w:val="00705AD0"/>
    <w:rsid w:val="00712726"/>
    <w:rsid w:val="00712737"/>
    <w:rsid w:val="007156D8"/>
    <w:rsid w:val="007209CE"/>
    <w:rsid w:val="007222EA"/>
    <w:rsid w:val="0072330C"/>
    <w:rsid w:val="0072393F"/>
    <w:rsid w:val="00723D50"/>
    <w:rsid w:val="00725C80"/>
    <w:rsid w:val="0073330E"/>
    <w:rsid w:val="00734372"/>
    <w:rsid w:val="007351F1"/>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97B7C"/>
    <w:rsid w:val="007A193E"/>
    <w:rsid w:val="007A6B6C"/>
    <w:rsid w:val="007B3012"/>
    <w:rsid w:val="007B4862"/>
    <w:rsid w:val="007B5E09"/>
    <w:rsid w:val="007B6C09"/>
    <w:rsid w:val="007D3DA3"/>
    <w:rsid w:val="007D5E5A"/>
    <w:rsid w:val="007E0A22"/>
    <w:rsid w:val="007E6F33"/>
    <w:rsid w:val="007F0A85"/>
    <w:rsid w:val="007F1356"/>
    <w:rsid w:val="007F2C01"/>
    <w:rsid w:val="007F3CB7"/>
    <w:rsid w:val="00801B21"/>
    <w:rsid w:val="00802FDB"/>
    <w:rsid w:val="00805A70"/>
    <w:rsid w:val="00810024"/>
    <w:rsid w:val="008127FF"/>
    <w:rsid w:val="00816F22"/>
    <w:rsid w:val="008173D0"/>
    <w:rsid w:val="0082505A"/>
    <w:rsid w:val="00831F5C"/>
    <w:rsid w:val="00832398"/>
    <w:rsid w:val="00832EAC"/>
    <w:rsid w:val="0083540A"/>
    <w:rsid w:val="00835D7E"/>
    <w:rsid w:val="00840841"/>
    <w:rsid w:val="0084198B"/>
    <w:rsid w:val="0084247C"/>
    <w:rsid w:val="008467B0"/>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79B6"/>
    <w:rsid w:val="008E4C8E"/>
    <w:rsid w:val="008E6945"/>
    <w:rsid w:val="008E6C4D"/>
    <w:rsid w:val="008F1745"/>
    <w:rsid w:val="008F2906"/>
    <w:rsid w:val="008F3018"/>
    <w:rsid w:val="008F330B"/>
    <w:rsid w:val="008F4527"/>
    <w:rsid w:val="008F6DA7"/>
    <w:rsid w:val="008F77EC"/>
    <w:rsid w:val="0090213F"/>
    <w:rsid w:val="009026F3"/>
    <w:rsid w:val="0090404E"/>
    <w:rsid w:val="00904FCE"/>
    <w:rsid w:val="00914796"/>
    <w:rsid w:val="009163F0"/>
    <w:rsid w:val="00917DDC"/>
    <w:rsid w:val="00923ACB"/>
    <w:rsid w:val="00924AB2"/>
    <w:rsid w:val="00924DC7"/>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564B"/>
    <w:rsid w:val="00996A81"/>
    <w:rsid w:val="009B69C8"/>
    <w:rsid w:val="009B6A78"/>
    <w:rsid w:val="009B71A6"/>
    <w:rsid w:val="009B738F"/>
    <w:rsid w:val="009C0250"/>
    <w:rsid w:val="009C27B7"/>
    <w:rsid w:val="009C2A57"/>
    <w:rsid w:val="009D6BB9"/>
    <w:rsid w:val="009E108E"/>
    <w:rsid w:val="009E16B1"/>
    <w:rsid w:val="009E64C3"/>
    <w:rsid w:val="009E69D1"/>
    <w:rsid w:val="009F1101"/>
    <w:rsid w:val="00A00420"/>
    <w:rsid w:val="00A03ED4"/>
    <w:rsid w:val="00A04F1E"/>
    <w:rsid w:val="00A0517B"/>
    <w:rsid w:val="00A05A53"/>
    <w:rsid w:val="00A06C5C"/>
    <w:rsid w:val="00A072F3"/>
    <w:rsid w:val="00A11217"/>
    <w:rsid w:val="00A15F80"/>
    <w:rsid w:val="00A16894"/>
    <w:rsid w:val="00A16942"/>
    <w:rsid w:val="00A170BB"/>
    <w:rsid w:val="00A17C49"/>
    <w:rsid w:val="00A24B43"/>
    <w:rsid w:val="00A25AC8"/>
    <w:rsid w:val="00A34CC9"/>
    <w:rsid w:val="00A420F4"/>
    <w:rsid w:val="00A514A0"/>
    <w:rsid w:val="00A63111"/>
    <w:rsid w:val="00A63B6A"/>
    <w:rsid w:val="00A66072"/>
    <w:rsid w:val="00A66B53"/>
    <w:rsid w:val="00A672CD"/>
    <w:rsid w:val="00A702D2"/>
    <w:rsid w:val="00A71017"/>
    <w:rsid w:val="00A71A7E"/>
    <w:rsid w:val="00A7268F"/>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7CB"/>
    <w:rsid w:val="00AA7E58"/>
    <w:rsid w:val="00AB4392"/>
    <w:rsid w:val="00AB439C"/>
    <w:rsid w:val="00AB48AA"/>
    <w:rsid w:val="00AB60F0"/>
    <w:rsid w:val="00AB6D14"/>
    <w:rsid w:val="00AB7318"/>
    <w:rsid w:val="00AB77E9"/>
    <w:rsid w:val="00AC1009"/>
    <w:rsid w:val="00AC18DF"/>
    <w:rsid w:val="00AC57B8"/>
    <w:rsid w:val="00AD733E"/>
    <w:rsid w:val="00AE0312"/>
    <w:rsid w:val="00AE1F69"/>
    <w:rsid w:val="00AE33FF"/>
    <w:rsid w:val="00AE345E"/>
    <w:rsid w:val="00AE49FC"/>
    <w:rsid w:val="00AE520D"/>
    <w:rsid w:val="00AE74ED"/>
    <w:rsid w:val="00AF0B89"/>
    <w:rsid w:val="00AF16F8"/>
    <w:rsid w:val="00AF30A9"/>
    <w:rsid w:val="00AF4E08"/>
    <w:rsid w:val="00B000EC"/>
    <w:rsid w:val="00B112B2"/>
    <w:rsid w:val="00B123DE"/>
    <w:rsid w:val="00B20B86"/>
    <w:rsid w:val="00B23557"/>
    <w:rsid w:val="00B23DFB"/>
    <w:rsid w:val="00B34D7F"/>
    <w:rsid w:val="00B36144"/>
    <w:rsid w:val="00B40E1D"/>
    <w:rsid w:val="00B520B6"/>
    <w:rsid w:val="00B54C67"/>
    <w:rsid w:val="00B62935"/>
    <w:rsid w:val="00B62AE1"/>
    <w:rsid w:val="00B63B8C"/>
    <w:rsid w:val="00B63E66"/>
    <w:rsid w:val="00B643A3"/>
    <w:rsid w:val="00B64DB4"/>
    <w:rsid w:val="00B65547"/>
    <w:rsid w:val="00B81762"/>
    <w:rsid w:val="00B8206D"/>
    <w:rsid w:val="00B82C07"/>
    <w:rsid w:val="00B84039"/>
    <w:rsid w:val="00B85536"/>
    <w:rsid w:val="00B85862"/>
    <w:rsid w:val="00B87913"/>
    <w:rsid w:val="00B923F1"/>
    <w:rsid w:val="00B96EAC"/>
    <w:rsid w:val="00B97473"/>
    <w:rsid w:val="00B97738"/>
    <w:rsid w:val="00BA2173"/>
    <w:rsid w:val="00BA5810"/>
    <w:rsid w:val="00BB45BE"/>
    <w:rsid w:val="00BB5514"/>
    <w:rsid w:val="00BB7FDD"/>
    <w:rsid w:val="00BC0671"/>
    <w:rsid w:val="00BC624B"/>
    <w:rsid w:val="00BD1413"/>
    <w:rsid w:val="00BD66D5"/>
    <w:rsid w:val="00BD68AF"/>
    <w:rsid w:val="00BD7541"/>
    <w:rsid w:val="00BE64ED"/>
    <w:rsid w:val="00BF2868"/>
    <w:rsid w:val="00BF3BDB"/>
    <w:rsid w:val="00BF609C"/>
    <w:rsid w:val="00C03CBD"/>
    <w:rsid w:val="00C05C9C"/>
    <w:rsid w:val="00C101D8"/>
    <w:rsid w:val="00C10943"/>
    <w:rsid w:val="00C21BB6"/>
    <w:rsid w:val="00C26D64"/>
    <w:rsid w:val="00C31471"/>
    <w:rsid w:val="00C31B76"/>
    <w:rsid w:val="00C3583E"/>
    <w:rsid w:val="00C44BAF"/>
    <w:rsid w:val="00C46B57"/>
    <w:rsid w:val="00C52AC9"/>
    <w:rsid w:val="00C53FB8"/>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E7BE9"/>
    <w:rsid w:val="00CF064C"/>
    <w:rsid w:val="00CF1078"/>
    <w:rsid w:val="00CF2216"/>
    <w:rsid w:val="00CF56C5"/>
    <w:rsid w:val="00D054EE"/>
    <w:rsid w:val="00D07FF2"/>
    <w:rsid w:val="00D15283"/>
    <w:rsid w:val="00D16414"/>
    <w:rsid w:val="00D1783B"/>
    <w:rsid w:val="00D17B44"/>
    <w:rsid w:val="00D17CC6"/>
    <w:rsid w:val="00D30ED4"/>
    <w:rsid w:val="00D30EF7"/>
    <w:rsid w:val="00D377E2"/>
    <w:rsid w:val="00D41661"/>
    <w:rsid w:val="00D43087"/>
    <w:rsid w:val="00D43DA5"/>
    <w:rsid w:val="00D568F7"/>
    <w:rsid w:val="00D56A63"/>
    <w:rsid w:val="00D56C04"/>
    <w:rsid w:val="00D56F30"/>
    <w:rsid w:val="00D624F0"/>
    <w:rsid w:val="00D63467"/>
    <w:rsid w:val="00D652B8"/>
    <w:rsid w:val="00D667E4"/>
    <w:rsid w:val="00D673EC"/>
    <w:rsid w:val="00D73A49"/>
    <w:rsid w:val="00D829CF"/>
    <w:rsid w:val="00D93396"/>
    <w:rsid w:val="00D94E9E"/>
    <w:rsid w:val="00DA19CB"/>
    <w:rsid w:val="00DA1EC7"/>
    <w:rsid w:val="00DB20F8"/>
    <w:rsid w:val="00DB509D"/>
    <w:rsid w:val="00DB66A4"/>
    <w:rsid w:val="00DB6700"/>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4FF9"/>
    <w:rsid w:val="00DF5635"/>
    <w:rsid w:val="00DF5868"/>
    <w:rsid w:val="00E00ED7"/>
    <w:rsid w:val="00E0243E"/>
    <w:rsid w:val="00E02DB9"/>
    <w:rsid w:val="00E111E0"/>
    <w:rsid w:val="00E120E7"/>
    <w:rsid w:val="00E129EC"/>
    <w:rsid w:val="00E138FA"/>
    <w:rsid w:val="00E13E29"/>
    <w:rsid w:val="00E143F9"/>
    <w:rsid w:val="00E14EBD"/>
    <w:rsid w:val="00E153A6"/>
    <w:rsid w:val="00E169DE"/>
    <w:rsid w:val="00E21298"/>
    <w:rsid w:val="00E239CF"/>
    <w:rsid w:val="00E336CD"/>
    <w:rsid w:val="00E343A8"/>
    <w:rsid w:val="00E44C3A"/>
    <w:rsid w:val="00E44DF2"/>
    <w:rsid w:val="00E554CF"/>
    <w:rsid w:val="00E62587"/>
    <w:rsid w:val="00E63D46"/>
    <w:rsid w:val="00E6648C"/>
    <w:rsid w:val="00E66DCB"/>
    <w:rsid w:val="00E66FC8"/>
    <w:rsid w:val="00E70295"/>
    <w:rsid w:val="00E73561"/>
    <w:rsid w:val="00E7741B"/>
    <w:rsid w:val="00E86C14"/>
    <w:rsid w:val="00E87CAF"/>
    <w:rsid w:val="00EA3FD0"/>
    <w:rsid w:val="00EB1281"/>
    <w:rsid w:val="00EB37E9"/>
    <w:rsid w:val="00EB4B91"/>
    <w:rsid w:val="00EC03A3"/>
    <w:rsid w:val="00EC1022"/>
    <w:rsid w:val="00EC6F91"/>
    <w:rsid w:val="00ED0FFA"/>
    <w:rsid w:val="00ED5A71"/>
    <w:rsid w:val="00EE2CB4"/>
    <w:rsid w:val="00EE3557"/>
    <w:rsid w:val="00EE3A19"/>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43B1"/>
    <w:rsid w:val="00F36BD2"/>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399A"/>
    <w:rsid w:val="00F94174"/>
    <w:rsid w:val="00F96109"/>
    <w:rsid w:val="00F97A2D"/>
    <w:rsid w:val="00FA1117"/>
    <w:rsid w:val="00FA5899"/>
    <w:rsid w:val="00FB3C2E"/>
    <w:rsid w:val="00FB544C"/>
    <w:rsid w:val="00FB58D4"/>
    <w:rsid w:val="00FC320E"/>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Обычный (Web)1"/>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2959">
      <w:bodyDiv w:val="1"/>
      <w:marLeft w:val="0"/>
      <w:marRight w:val="0"/>
      <w:marTop w:val="0"/>
      <w:marBottom w:val="0"/>
      <w:divBdr>
        <w:top w:val="none" w:sz="0" w:space="0" w:color="auto"/>
        <w:left w:val="none" w:sz="0" w:space="0" w:color="auto"/>
        <w:bottom w:val="none" w:sz="0" w:space="0" w:color="auto"/>
        <w:right w:val="none" w:sz="0" w:space="0" w:color="auto"/>
      </w:divBdr>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all_files/n-proekt/2024/pril_licey.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lnerokrug.ru/all_files/n-proekt/2024/1638mln1000dv.zip" TargetMode="External"/><Relationship Id="rId4" Type="http://schemas.openxmlformats.org/officeDocument/2006/relationships/settings" Target="settings.xml"/><Relationship Id="rId9" Type="http://schemas.openxmlformats.org/officeDocument/2006/relationships/hyperlink" Target="http://dalnerokrug.ru/all_files/n-proekt/2024/tverdoe_toplivo.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3447</Words>
  <Characters>19651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2</cp:revision>
  <cp:lastPrinted>2024-10-24T08:04:00Z</cp:lastPrinted>
  <dcterms:created xsi:type="dcterms:W3CDTF">2024-10-24T08:05:00Z</dcterms:created>
  <dcterms:modified xsi:type="dcterms:W3CDTF">2024-10-24T08:05:00Z</dcterms:modified>
</cp:coreProperties>
</file>