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BC" w:rsidRDefault="00016DBC" w:rsidP="00016DBC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528" w:rsidRDefault="00F57528" w:rsidP="00F5752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Неповторимый узор на ковре человечества</w:t>
      </w:r>
    </w:p>
    <w:p w:rsidR="00F57528" w:rsidRDefault="00F57528" w:rsidP="00F575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«Каждый народ, даже самый маленький, – неповторимый узор на ковре человечества». Это удивительно точное высказывание киргизского писателя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Чингиза Айтматова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давно уже стало крылатым.</w:t>
      </w:r>
    </w:p>
    <w:p w:rsidR="00016DBC" w:rsidRDefault="00F57528" w:rsidP="00016DBC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20 сентября в центральной городской библиотеке для учащихся 5Г класса МБОУ «Лицей» был проведен этноурок в рамках программы «Культура для школьников». Разговор шел о малочисленных коренных народах, населяющих территорию Приморского края. Библиотекарь Евгения Ивановна рассказала о том, кто такие аборигены, что к ним относятся удэгейцы, нанайцы, тазы; познакомила ребят с основными занятиями, бытом, культурой, литературой этих народов, Национальным парком «Удэгейская легенда»</w:t>
      </w:r>
    </w:p>
    <w:p w:rsidR="00016DBC" w:rsidRDefault="00016DBC" w:rsidP="00016DBC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BD0E924" wp14:editId="688CB4C9">
            <wp:simplePos x="0" y="0"/>
            <wp:positionH relativeFrom="column">
              <wp:posOffset>1582420</wp:posOffset>
            </wp:positionH>
            <wp:positionV relativeFrom="paragraph">
              <wp:posOffset>1298575</wp:posOffset>
            </wp:positionV>
            <wp:extent cx="4460240" cy="3694430"/>
            <wp:effectExtent l="1905" t="0" r="0" b="0"/>
            <wp:wrapTopAndBottom/>
            <wp:docPr id="5" name="Рисунок 5" descr="C:\Users\08A7~1\AppData\Local\Temp\Rar$DI89.392\IMG_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8A7~1\AppData\Local\Temp\Rar$DI89.392\IMG_0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60240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DBC" w:rsidRDefault="00016DBC" w:rsidP="00016DBC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16DBC" w:rsidRDefault="00016DBC" w:rsidP="00016DBC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16DBC" w:rsidRDefault="00016DBC" w:rsidP="00016D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7528" w:rsidRDefault="00F57528" w:rsidP="00F57528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528" w:rsidRDefault="00F57528" w:rsidP="00F5752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Эхо бесланской печали</w:t>
      </w:r>
    </w:p>
    <w:p w:rsidR="00F57528" w:rsidRDefault="00F57528" w:rsidP="00F5752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сентября для учащихся 5Г класса МБОУ «Лицей» был проведен классный час, посвященный 18-й годовщине бесланской трагедии. </w:t>
      </w:r>
    </w:p>
    <w:p w:rsidR="00FF210A" w:rsidRDefault="00F57528" w:rsidP="00FF210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сентября 2004 года стал черным днем для сотен семей небольшого городка в Северной Осетии. Дети, пришедшие на линейку в любимую школу, </w:t>
      </w:r>
      <w:r w:rsidR="00FF210A">
        <w:rPr>
          <w:rFonts w:ascii="Times New Roman" w:hAnsi="Times New Roman"/>
          <w:sz w:val="28"/>
          <w:szCs w:val="28"/>
        </w:rPr>
        <w:t>внезапно стали заложниками банды террористов. 3 дня без еды и воды в душном спортивном зале. 1128 человек – ученики, учителя, родители. В результате взрыва бомбы 3 сентября погибли 331 человек, 186 из них – дети, самому маленькому из которых было всего 6 месяцев.</w:t>
      </w:r>
    </w:p>
    <w:p w:rsidR="00FF210A" w:rsidRDefault="00FF210A" w:rsidP="00FF210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Кладбище, на котором похоронены дети, названо «Город ангелов». Там нет ворот и всегда многолюдно. У каждой могилки стоят бутылки с минеральной водой.</w:t>
      </w:r>
    </w:p>
    <w:p w:rsidR="00F57528" w:rsidRPr="00FF210A" w:rsidRDefault="00016DBC" w:rsidP="00FF210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78539E" wp14:editId="742C9043">
            <wp:extent cx="5940425" cy="4455319"/>
            <wp:effectExtent l="0" t="0" r="3175" b="2540"/>
            <wp:docPr id="1" name="Рисунок 1" descr="D:\SYSTEM\Downloads\2f24470c-2b63-41ad-8561-a547e37a9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Downloads\2f24470c-2b63-41ad-8561-a547e37a94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7528" w:rsidRPr="00F57528" w:rsidRDefault="00F57528" w:rsidP="00F5752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color w:val="2C2D2E"/>
          <w:sz w:val="23"/>
          <w:szCs w:val="23"/>
          <w:lang w:eastAsia="ru-RU"/>
        </w:rPr>
      </w:pPr>
      <w:r w:rsidRPr="00F57528">
        <w:rPr>
          <w:rFonts w:ascii="Times New Roman" w:eastAsia="Times New Roman" w:hAnsi="Times New Roman"/>
          <w:b/>
          <w:color w:val="2C2D2E"/>
          <w:sz w:val="28"/>
          <w:szCs w:val="28"/>
          <w:lang w:eastAsia="ru-RU"/>
        </w:rPr>
        <w:lastRenderedPageBreak/>
        <w:t>23 сентября в Центральной городской библиотеке</w:t>
      </w:r>
      <w:r w:rsidRPr="00F57528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состоялась встреча с поэтом-прозаиком из г. Лесозаводска Приморского края Александром Владимировичем Стогнеем. Это встреча не первая, и наши постоянные читатели знакомые с творчеством Александра с удовольствием пришли в этот раз. В прошлую встречу Але</w:t>
      </w:r>
      <w:r w:rsidR="00FF210A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к</w:t>
      </w:r>
      <w:r w:rsidRPr="00F57528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сандр Владимирович подарил Центральной библиотеке несколько экземпляров своих последних произведений «Кольцо золотого ручья» 2019 г., «Лидка из деревни Тараща» 2014г., «Санька капитан» 2019 г. и несколько  карманных экземпляров со стихами и рассказами.</w:t>
      </w:r>
    </w:p>
    <w:p w:rsidR="00F57528" w:rsidRPr="00F57528" w:rsidRDefault="00F57528" w:rsidP="00F5752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color w:val="2C2D2E"/>
          <w:sz w:val="23"/>
          <w:szCs w:val="23"/>
          <w:lang w:eastAsia="ru-RU"/>
        </w:rPr>
      </w:pPr>
      <w:r w:rsidRPr="00F57528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Александр Стогней является членом Союза писателей России. Вошёл в книгу «Лучшие люди России»…</w:t>
      </w:r>
      <w:r w:rsidRPr="00F57528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 Ведет активную просветительскую деятельность среди молодежи, направляет свои силы на сохранение русских традиций и культуры. За его плечами создание детско-юношеской литературно-художественной газеты «Ветра, разбуженные солнцем», создание детской поэтической мастерской «Тигрёнок». За период такой активной деятельности в течении 10 лет вышло шесть томов детских сборников, где представлено творчество талантливых детей города Лесозаводска.</w:t>
      </w:r>
    </w:p>
    <w:p w:rsidR="00F57528" w:rsidRPr="00F57528" w:rsidRDefault="00F57528" w:rsidP="00F5752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color w:val="2C2D2E"/>
          <w:sz w:val="23"/>
          <w:szCs w:val="23"/>
          <w:lang w:eastAsia="ru-RU"/>
        </w:rPr>
      </w:pPr>
      <w:r w:rsidRPr="00F57528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Александр пишет как для взрослых, так и для детей, и периодически встречается с молодежью. Трогательный отклик школьницы о том, что когда-то такая встреча сподвигла ее на литературное творчество – стал приятным сюрпризом автору. Читатели с благодарностью приветствовали новые подарки для библиотеки. Это книги «Внеклассное чтение»,  «Шутка л</w:t>
      </w:r>
      <w:r w:rsidR="00FF210A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и».</w:t>
      </w:r>
    </w:p>
    <w:p w:rsidR="00F57528" w:rsidRPr="00F57528" w:rsidRDefault="00F57528" w:rsidP="00F5752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C2D2E"/>
          <w:sz w:val="23"/>
          <w:szCs w:val="23"/>
          <w:lang w:eastAsia="ru-RU"/>
        </w:rPr>
      </w:pPr>
      <w:r w:rsidRPr="00F57528">
        <w:rPr>
          <w:rFonts w:ascii="Times New Roman" w:eastAsia="Times New Roman" w:hAnsi="Times New Roman"/>
          <w:color w:val="2C2D2E"/>
          <w:sz w:val="23"/>
          <w:szCs w:val="23"/>
          <w:lang w:eastAsia="ru-RU"/>
        </w:rPr>
        <w:t> </w:t>
      </w:r>
    </w:p>
    <w:p w:rsidR="00F57528" w:rsidRDefault="00FF210A" w:rsidP="00F5752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5478449" cy="4108837"/>
            <wp:effectExtent l="0" t="0" r="8255" b="6350"/>
            <wp:docPr id="6" name="Рисунок 6" descr="C:\Users\08A7~1\AppData\Local\Temp\Rar$DI13.096\WhatsApp Image 2022-09-23 at 19.36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8A7~1\AppData\Local\Temp\Rar$DI13.096\WhatsApp Image 2022-09-23 at 19.36.0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862" cy="410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0A" w:rsidRDefault="00FF210A" w:rsidP="00F5752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7" name="Рисунок 7" descr="C:\Users\08A7~1\AppData\Local\Temp\Rar$DI20.096\WhatsApp Image 2022-09-23 at 19.36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8A7~1\AppData\Local\Temp\Rar$DI20.096\WhatsApp Image 2022-09-23 at 19.36.08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0A" w:rsidRDefault="00FF210A" w:rsidP="00F57528">
      <w:pPr>
        <w:spacing w:line="360" w:lineRule="auto"/>
        <w:rPr>
          <w:rFonts w:ascii="Times New Roman" w:hAnsi="Times New Roman"/>
        </w:rPr>
      </w:pPr>
    </w:p>
    <w:p w:rsidR="00FF210A" w:rsidRPr="00FF210A" w:rsidRDefault="00FF210A" w:rsidP="00FF210A">
      <w:pPr>
        <w:rPr>
          <w:rFonts w:ascii="Times New Roman" w:hAnsi="Times New Roman"/>
        </w:rPr>
      </w:pPr>
    </w:p>
    <w:p w:rsidR="00FF210A" w:rsidRPr="00FF210A" w:rsidRDefault="00FF210A" w:rsidP="00FF210A">
      <w:pPr>
        <w:rPr>
          <w:rFonts w:ascii="Times New Roman" w:hAnsi="Times New Roman"/>
        </w:rPr>
      </w:pPr>
    </w:p>
    <w:p w:rsidR="00FF210A" w:rsidRPr="00FF210A" w:rsidRDefault="00FF210A" w:rsidP="00FF210A">
      <w:pPr>
        <w:rPr>
          <w:rFonts w:ascii="Times New Roman" w:hAnsi="Times New Roman"/>
        </w:rPr>
      </w:pPr>
    </w:p>
    <w:p w:rsidR="00FF210A" w:rsidRPr="00FF210A" w:rsidRDefault="00FF210A" w:rsidP="00FF210A">
      <w:pPr>
        <w:rPr>
          <w:rFonts w:ascii="Times New Roman" w:hAnsi="Times New Roman"/>
        </w:rPr>
      </w:pPr>
    </w:p>
    <w:p w:rsidR="00FF210A" w:rsidRPr="00FF210A" w:rsidRDefault="00FF210A" w:rsidP="00FF210A">
      <w:pPr>
        <w:rPr>
          <w:rFonts w:ascii="Times New Roman" w:hAnsi="Times New Roman"/>
        </w:rPr>
      </w:pPr>
    </w:p>
    <w:p w:rsidR="00FF210A" w:rsidRPr="00FF210A" w:rsidRDefault="00FF210A" w:rsidP="00FF210A">
      <w:pPr>
        <w:rPr>
          <w:rFonts w:ascii="Times New Roman" w:hAnsi="Times New Roman"/>
        </w:rPr>
      </w:pPr>
    </w:p>
    <w:p w:rsidR="00FF210A" w:rsidRPr="00FF210A" w:rsidRDefault="00FF210A" w:rsidP="00FF210A">
      <w:pPr>
        <w:rPr>
          <w:rFonts w:ascii="Times New Roman" w:hAnsi="Times New Roman"/>
        </w:rPr>
      </w:pPr>
    </w:p>
    <w:p w:rsidR="00FF210A" w:rsidRDefault="00FF210A" w:rsidP="00FF210A">
      <w:pPr>
        <w:rPr>
          <w:rFonts w:ascii="Times New Roman" w:hAnsi="Times New Roman"/>
        </w:rPr>
      </w:pPr>
    </w:p>
    <w:p w:rsidR="00FF210A" w:rsidRPr="00FF210A" w:rsidRDefault="00FF210A" w:rsidP="00FF210A">
      <w:pPr>
        <w:ind w:firstLine="708"/>
        <w:rPr>
          <w:rFonts w:ascii="Times New Roman" w:hAnsi="Times New Roman"/>
        </w:rPr>
      </w:pPr>
    </w:p>
    <w:sectPr w:rsidR="00FF210A" w:rsidRPr="00FF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3F"/>
    <w:rsid w:val="00016DBC"/>
    <w:rsid w:val="001F2743"/>
    <w:rsid w:val="00F54D3F"/>
    <w:rsid w:val="00F57528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5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5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6673B-05E1-48CB-9229-201E6945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ЦБС</dc:creator>
  <cp:keywords/>
  <dc:description/>
  <cp:lastModifiedBy>МБУ ЦБС</cp:lastModifiedBy>
  <cp:revision>4</cp:revision>
  <dcterms:created xsi:type="dcterms:W3CDTF">2022-09-26T01:58:00Z</dcterms:created>
  <dcterms:modified xsi:type="dcterms:W3CDTF">2022-09-26T02:21:00Z</dcterms:modified>
</cp:coreProperties>
</file>