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584" w:rsidRDefault="00067584" w:rsidP="0006758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067584" w:rsidRDefault="00067584" w:rsidP="0006758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проделанной работе ДК «Восток» с 06.11 по 11.11</w:t>
      </w:r>
    </w:p>
    <w:p w:rsidR="00067584" w:rsidRDefault="00067584" w:rsidP="000675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7584" w:rsidRPr="007706C8" w:rsidRDefault="00067584" w:rsidP="00067584">
      <w:pPr>
        <w:pStyle w:val="a3"/>
        <w:shd w:val="clear" w:color="auto" w:fill="FFFEEB"/>
        <w:tabs>
          <w:tab w:val="left" w:pos="3900"/>
        </w:tabs>
        <w:spacing w:after="0" w:line="360" w:lineRule="auto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7706C8">
        <w:rPr>
          <w:bCs/>
          <w:sz w:val="28"/>
          <w:szCs w:val="28"/>
          <w:shd w:val="clear" w:color="auto" w:fill="FFFFFF"/>
        </w:rPr>
        <w:t>7 октября в городе Дальнереченске состоялось мероприятие,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7706C8">
        <w:rPr>
          <w:bCs/>
          <w:sz w:val="28"/>
          <w:szCs w:val="28"/>
          <w:shd w:val="clear" w:color="auto" w:fill="FFFFFF"/>
        </w:rPr>
        <w:t xml:space="preserve">посвящённое памятной дате, истории России «100-летие Октябрьской революции». Мероприятие открыла ведущая, художественный руководитель ДК «Восток» Н. А. Щербинина. Зрителям были показаны слайды из истории Российского государства и озвучена информация о событиях 1917 года. </w:t>
      </w:r>
      <w:r>
        <w:rPr>
          <w:bCs/>
          <w:sz w:val="28"/>
          <w:szCs w:val="28"/>
          <w:shd w:val="clear" w:color="auto" w:fill="FFFFFF"/>
        </w:rPr>
        <w:t xml:space="preserve">Для гостей </w:t>
      </w:r>
      <w:r w:rsidRPr="007706C8">
        <w:rPr>
          <w:bCs/>
          <w:sz w:val="28"/>
          <w:szCs w:val="28"/>
          <w:shd w:val="clear" w:color="auto" w:fill="FFFFFF"/>
        </w:rPr>
        <w:t>было прочитано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7706C8">
        <w:rPr>
          <w:bCs/>
          <w:sz w:val="28"/>
          <w:szCs w:val="28"/>
          <w:shd w:val="clear" w:color="auto" w:fill="FFFFFF"/>
        </w:rPr>
        <w:t>стихотворение о родине и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7706C8">
        <w:rPr>
          <w:bCs/>
          <w:sz w:val="28"/>
          <w:szCs w:val="28"/>
          <w:shd w:val="clear" w:color="auto" w:fill="FFFFFF"/>
        </w:rPr>
        <w:t>«Песня, о буревестнике».</w:t>
      </w:r>
      <w:r>
        <w:rPr>
          <w:bCs/>
          <w:sz w:val="28"/>
          <w:szCs w:val="28"/>
          <w:shd w:val="clear" w:color="auto" w:fill="FFFFFF"/>
        </w:rPr>
        <w:t xml:space="preserve"> Также, для гостей и жителей города, была организована выставка предоставленная сотрудниками ЦГБ и Музея.</w:t>
      </w:r>
    </w:p>
    <w:p w:rsidR="00067584" w:rsidRDefault="00067584" w:rsidP="000675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7584" w:rsidRDefault="00067584" w:rsidP="00067584">
      <w:pPr>
        <w:pStyle w:val="a3"/>
        <w:shd w:val="clear" w:color="auto" w:fill="FFFEEB"/>
        <w:tabs>
          <w:tab w:val="left" w:pos="3900"/>
        </w:tabs>
        <w:spacing w:after="0" w:line="240" w:lineRule="auto"/>
        <w:ind w:firstLine="709"/>
        <w:jc w:val="center"/>
        <w:rPr>
          <w:rStyle w:val="a4"/>
          <w:b w:val="0"/>
          <w:bCs w:val="0"/>
          <w:color w:val="000000"/>
          <w:sz w:val="28"/>
          <w:szCs w:val="28"/>
        </w:rPr>
      </w:pPr>
    </w:p>
    <w:p w:rsidR="00067584" w:rsidRDefault="00067584" w:rsidP="00067584">
      <w:pPr>
        <w:pStyle w:val="a3"/>
        <w:shd w:val="clear" w:color="auto" w:fill="FFFEEB"/>
        <w:tabs>
          <w:tab w:val="left" w:pos="3900"/>
        </w:tabs>
        <w:spacing w:after="0" w:line="240" w:lineRule="auto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06930" cy="1407160"/>
            <wp:effectExtent l="0" t="0" r="7620" b="2540"/>
            <wp:docPr id="1" name="Рисунок 1" descr="L:\100-летие Октябрьской революции\DSC_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100-летие Октябрьской революции\DSC_04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7584" w:rsidRDefault="00067584" w:rsidP="00067584">
      <w:pPr>
        <w:pStyle w:val="a3"/>
        <w:shd w:val="clear" w:color="auto" w:fill="FFFEEB"/>
        <w:tabs>
          <w:tab w:val="left" w:pos="3900"/>
        </w:tabs>
        <w:spacing w:after="0" w:line="240" w:lineRule="auto"/>
        <w:ind w:firstLine="709"/>
        <w:jc w:val="center"/>
        <w:rPr>
          <w:color w:val="000000"/>
          <w:sz w:val="28"/>
          <w:szCs w:val="28"/>
        </w:rPr>
      </w:pPr>
    </w:p>
    <w:p w:rsidR="00067584" w:rsidRDefault="00067584" w:rsidP="00067584">
      <w:pPr>
        <w:pStyle w:val="a3"/>
        <w:shd w:val="clear" w:color="auto" w:fill="FFFEEB"/>
        <w:tabs>
          <w:tab w:val="left" w:pos="3900"/>
        </w:tabs>
        <w:spacing w:after="0" w:line="240" w:lineRule="auto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06930" cy="1407160"/>
            <wp:effectExtent l="0" t="0" r="7620" b="2540"/>
            <wp:docPr id="3" name="Рисунок 3" descr="L:\100-летие Октябрьской революции\DSC_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100-летие Октябрьской революции\DSC_04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06930" cy="1407160"/>
            <wp:effectExtent l="0" t="0" r="7620" b="2540"/>
            <wp:docPr id="4" name="Рисунок 4" descr="L:\100-летие Октябрьской революции\DSC_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100-летие Октябрьской революции\DSC_04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,</w:t>
      </w:r>
    </w:p>
    <w:p w:rsidR="00067584" w:rsidRDefault="00067584" w:rsidP="00067584">
      <w:pPr>
        <w:pStyle w:val="a3"/>
        <w:shd w:val="clear" w:color="auto" w:fill="FFFEEB"/>
        <w:tabs>
          <w:tab w:val="left" w:pos="3900"/>
        </w:tabs>
        <w:spacing w:after="0" w:line="240" w:lineRule="auto"/>
        <w:ind w:firstLine="709"/>
        <w:jc w:val="center"/>
        <w:rPr>
          <w:color w:val="000000"/>
          <w:sz w:val="28"/>
          <w:szCs w:val="28"/>
        </w:rPr>
      </w:pPr>
    </w:p>
    <w:p w:rsidR="00067584" w:rsidRDefault="00067584" w:rsidP="00067584">
      <w:pPr>
        <w:pStyle w:val="a3"/>
        <w:shd w:val="clear" w:color="auto" w:fill="FFFEEB"/>
        <w:tabs>
          <w:tab w:val="left" w:pos="3900"/>
        </w:tabs>
        <w:spacing w:after="0" w:line="240" w:lineRule="auto"/>
        <w:ind w:firstLine="709"/>
        <w:jc w:val="center"/>
        <w:rPr>
          <w:color w:val="000000"/>
          <w:sz w:val="28"/>
          <w:szCs w:val="28"/>
        </w:rPr>
      </w:pPr>
    </w:p>
    <w:p w:rsidR="00067584" w:rsidRDefault="00067584" w:rsidP="00067584">
      <w:pPr>
        <w:pStyle w:val="a3"/>
        <w:shd w:val="clear" w:color="auto" w:fill="FFFEEB"/>
        <w:tabs>
          <w:tab w:val="left" w:pos="3900"/>
        </w:tabs>
        <w:spacing w:after="0" w:line="240" w:lineRule="auto"/>
        <w:ind w:firstLine="709"/>
        <w:jc w:val="center"/>
        <w:rPr>
          <w:color w:val="000000"/>
          <w:sz w:val="28"/>
          <w:szCs w:val="28"/>
        </w:rPr>
      </w:pPr>
    </w:p>
    <w:p w:rsidR="00067584" w:rsidRPr="00067584" w:rsidRDefault="00067584" w:rsidP="00067584">
      <w:pPr>
        <w:pStyle w:val="a3"/>
        <w:shd w:val="clear" w:color="auto" w:fill="FFFEEB"/>
        <w:tabs>
          <w:tab w:val="left" w:pos="3900"/>
        </w:tabs>
        <w:spacing w:after="0" w:line="240" w:lineRule="auto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76425" cy="1407160"/>
            <wp:effectExtent l="0" t="0" r="9525" b="2540"/>
            <wp:docPr id="8" name="Рисунок 8" descr="L:\100-летие Октябрьской революции\DSC_0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:\100-летие Октябрьской революции\DSC_04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584" w:rsidRDefault="00067584" w:rsidP="000675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7584" w:rsidRDefault="00067584" w:rsidP="000675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 11 по 14 ноября в ДК «Восток» собрались творческие дети и молодежь, чтобы продемонстрировать свои вокальные и танцевальные таланты жюри и зрителям. Фестиваль состоял из нескольких конкурсов: «Оригинальный жанр», «Вокальное творчество», «Танцевальное творчество», «Художественный жанр», «Искусство театрализации» и проходил в нескольких возрастных категориях. В конкурсе приняли участие более 100 человек. В течение нескольких часов ребята удивляли жюри и зрителей своим талантами.</w:t>
      </w:r>
    </w:p>
    <w:p w:rsidR="00B91D82" w:rsidRDefault="00B91D82">
      <w:pPr>
        <w:rPr>
          <w:rFonts w:ascii="Times New Roman" w:hAnsi="Times New Roman" w:cs="Times New Roman"/>
          <w:sz w:val="28"/>
          <w:szCs w:val="28"/>
        </w:rPr>
      </w:pPr>
    </w:p>
    <w:p w:rsidR="00067584" w:rsidRDefault="00030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6pt;height:110.4pt">
            <v:imagedata r:id="rId8" o:title="DSC_0476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65.6pt;height:110.4pt">
            <v:imagedata r:id="rId9" o:title="DSC_0484"/>
          </v:shape>
        </w:pict>
      </w:r>
    </w:p>
    <w:p w:rsidR="00F71876" w:rsidRDefault="00F71876">
      <w:pPr>
        <w:rPr>
          <w:rFonts w:ascii="Times New Roman" w:hAnsi="Times New Roman" w:cs="Times New Roman"/>
          <w:sz w:val="28"/>
          <w:szCs w:val="28"/>
        </w:rPr>
      </w:pPr>
    </w:p>
    <w:p w:rsidR="00F71876" w:rsidRDefault="00030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65.6pt;height:110.4pt">
            <v:imagedata r:id="rId10" o:title="DSC_0487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65.6pt;height:110.4pt">
            <v:imagedata r:id="rId11" o:title="DSC_0485"/>
          </v:shape>
        </w:pict>
      </w:r>
    </w:p>
    <w:p w:rsidR="00F71876" w:rsidRDefault="00F71876">
      <w:pPr>
        <w:rPr>
          <w:rFonts w:ascii="Times New Roman" w:hAnsi="Times New Roman" w:cs="Times New Roman"/>
          <w:sz w:val="28"/>
          <w:szCs w:val="28"/>
        </w:rPr>
      </w:pPr>
    </w:p>
    <w:p w:rsidR="00F71876" w:rsidRDefault="00030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65.6pt;height:110.4pt">
            <v:imagedata r:id="rId12" o:title="DSC_0495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165.6pt;height:110.4pt">
            <v:imagedata r:id="rId13" o:title="DSC_0497"/>
          </v:shape>
        </w:pict>
      </w:r>
    </w:p>
    <w:p w:rsidR="00F71876" w:rsidRDefault="00F71876">
      <w:pPr>
        <w:rPr>
          <w:rFonts w:ascii="Times New Roman" w:hAnsi="Times New Roman" w:cs="Times New Roman"/>
          <w:sz w:val="28"/>
          <w:szCs w:val="28"/>
        </w:rPr>
      </w:pPr>
    </w:p>
    <w:p w:rsidR="00F71876" w:rsidRPr="00067584" w:rsidRDefault="00030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1" type="#_x0000_t75" style="width:165.6pt;height:110.4pt">
            <v:imagedata r:id="rId14" o:title="DSC_0500"/>
          </v:shape>
        </w:pict>
      </w:r>
    </w:p>
    <w:sectPr w:rsidR="00F71876" w:rsidRPr="00067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7584"/>
    <w:rsid w:val="00030F36"/>
    <w:rsid w:val="00067584"/>
    <w:rsid w:val="00AD0A74"/>
    <w:rsid w:val="00B91D82"/>
    <w:rsid w:val="00F7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8C4D4-5BC4-4A21-8118-69F73592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584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06758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5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Буcина ТВ</cp:lastModifiedBy>
  <cp:revision>5</cp:revision>
  <dcterms:created xsi:type="dcterms:W3CDTF">2017-11-11T23:30:00Z</dcterms:created>
  <dcterms:modified xsi:type="dcterms:W3CDTF">2017-11-12T23:12:00Z</dcterms:modified>
</cp:coreProperties>
</file>