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859" w:firstLineChars="214"/>
        <w:jc w:val="center"/>
        <w:rPr>
          <w:rFonts w:hint="default" w:ascii="Times New Roman" w:hAnsi="Times New Roman" w:cs="Times New Roman"/>
          <w:b/>
          <w:bCs/>
          <w:i/>
          <w:iCs/>
          <w:color w:val="0000FF"/>
          <w:sz w:val="40"/>
          <w:szCs w:val="40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color w:val="0000FF"/>
          <w:sz w:val="40"/>
          <w:szCs w:val="40"/>
          <w:lang w:val="ru-RU"/>
        </w:rPr>
        <w:t>«Весна в мире творчества!»</w:t>
      </w:r>
    </w:p>
    <w:p>
      <w:pPr>
        <w:ind w:left="0" w:leftChars="0" w:firstLine="773" w:firstLineChars="214"/>
        <w:jc w:val="center"/>
        <w:rPr>
          <w:rFonts w:hint="default" w:ascii="Times New Roman" w:hAnsi="Times New Roman" w:cs="Times New Roman"/>
          <w:b/>
          <w:bCs/>
          <w:i/>
          <w:iCs/>
          <w:color w:val="0000FF"/>
          <w:sz w:val="36"/>
          <w:szCs w:val="36"/>
          <w:lang w:val="ru-RU"/>
        </w:rPr>
      </w:pPr>
    </w:p>
    <w:p>
      <w:pPr>
        <w:spacing w:line="360" w:lineRule="auto"/>
        <w:ind w:left="0" w:leftChars="0" w:firstLine="599" w:firstLineChars="214"/>
        <w:jc w:val="both"/>
        <w:rPr>
          <w:rFonts w:hint="default" w:ascii="Times New Roman" w:hAnsi="Times New Roman" w:eastAsia="myriad pr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myriad pr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Весна! Март! Неделя началась с прекрасных и весёлых моментов. Наши волантеры под руководством Березовской Марины Бежановны </w:t>
      </w:r>
      <w:r>
        <w:rPr>
          <w:rFonts w:hint="default" w:ascii="Times New Roman" w:hAnsi="Times New Roman" w:eastAsia="myriad pr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создали атмосферу праздничного настроения</w:t>
      </w:r>
      <w:r>
        <w:rPr>
          <w:rFonts w:hint="default" w:ascii="Times New Roman" w:hAnsi="Times New Roman" w:eastAsia="myriad pr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 в актовом зале для проведения праздничного концерта в честь 8 марта. Ребята Привезенцев Алексей, Шмидт Аксиния, Кревсун Артём, Кожухова София, Аверочкина Виктория, Дрыга Маргарита, Березовская Катя, Малеева София, макаров Кирилл, Майстренко Снежана и Ястрожинская Алена</w:t>
      </w:r>
      <w:r>
        <w:rPr>
          <w:rFonts w:hint="default" w:ascii="Times New Roman" w:hAnsi="Times New Roman" w:eastAsia="myriad pr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</w:t>
      </w:r>
      <w:r>
        <w:rPr>
          <w:rFonts w:hint="default" w:ascii="Times New Roman" w:hAnsi="Times New Roman" w:eastAsia="myriad pr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оформили зал яркими цветами, воздушными шарами, праздничными открытками.</w:t>
      </w:r>
    </w:p>
    <w:p>
      <w:pPr>
        <w:ind w:left="0" w:leftChars="0" w:firstLine="599" w:firstLineChars="214"/>
        <w:jc w:val="both"/>
        <w:rPr>
          <w:rFonts w:hint="default" w:ascii="Times New Roman" w:hAnsi="Times New Roman" w:eastAsia="myriad pr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ru-RU"/>
        </w:rPr>
      </w:pPr>
      <w:r>
        <w:rPr>
          <w:rFonts w:ascii="Arial" w:hAnsi="Arial" w:eastAsia="Arial" w:cs="Arial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2741930" cy="3656330"/>
            <wp:effectExtent l="0" t="0" r="1270" b="1270"/>
            <wp:docPr id="17" name="Изображение 17" descr="710197a2-5cd7-4680-9f50-775cc06364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710197a2-5cd7-4680-9f50-775cc06364d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 xml:space="preserve"> </w:t>
      </w:r>
      <w:r>
        <w:rPr>
          <w:rFonts w:hint="default"/>
          <w:lang w:val="ru-RU"/>
        </w:rPr>
        <w:drawing>
          <wp:inline distT="0" distB="0" distL="114300" distR="114300">
            <wp:extent cx="2836545" cy="3649345"/>
            <wp:effectExtent l="0" t="0" r="1905" b="8255"/>
            <wp:docPr id="20" name="Изображение 20" descr="8fdf1c0b-c98b-4787-8216-4b1045a888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8fdf1c0b-c98b-4787-8216-4b1045a888e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spacing w:line="360" w:lineRule="auto"/>
        <w:ind w:left="0" w:leftChars="0" w:firstLine="719" w:firstLineChars="257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Ребята - волантеры каждое музыкальное мероприятие помогают украшать зал, готовят реквизиты для украшения. Волантерство в Детской школе искусств создано не так давно и все добрые дела и творческие мероприятия только впереди у ребят.</w:t>
      </w:r>
    </w:p>
    <w:p>
      <w:pPr>
        <w:spacing w:line="360" w:lineRule="auto"/>
        <w:ind w:left="0" w:leftChars="0" w:firstLine="719" w:firstLineChars="257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 xml:space="preserve">Вот и сейчас готовили актовый зал и у ребят получилось! Зал готов к проведению концерта для гостей. Яркий, вессенний зал вызвал у преподавателей школы улыбки и радостное настроение. </w:t>
      </w:r>
    </w:p>
    <w:p>
      <w:pPr>
        <w:ind w:left="280" w:leftChars="0" w:hanging="280" w:hangingChars="10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03570" cy="4277995"/>
            <wp:effectExtent l="0" t="0" r="11430" b="8255"/>
            <wp:docPr id="21" name="Изображение 21" descr="feb7afb5-c21a-4d56-a049-234f6e942b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feb7afb5-c21a-4d56-a049-234f6e942b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0" w:leftChars="0" w:firstLine="719" w:firstLineChars="257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Всегда позитивные и творчески заряженные ребята помогают нашей школе. Мы пожелаем им быть всегда такими лёгкими и положительными, яркими и добрыми. Успехов в учебе и в волантерстве! Так держать!</w:t>
      </w:r>
    </w:p>
    <w:p>
      <w:pPr>
        <w:spacing w:line="360" w:lineRule="auto"/>
        <w:ind w:left="0" w:leftChars="0" w:firstLine="599" w:firstLineChars="214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</w:p>
    <w:p>
      <w:pPr>
        <w:ind w:left="0" w:leftChars="0" w:firstLine="773" w:firstLineChars="214"/>
        <w:jc w:val="center"/>
        <w:rPr>
          <w:rFonts w:hint="default" w:ascii="Times New Roman" w:hAnsi="Times New Roman" w:cs="Times New Roman"/>
          <w:b/>
          <w:bCs/>
          <w:i/>
          <w:iCs/>
          <w:color w:val="0000FF"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color w:val="0000FF"/>
          <w:sz w:val="36"/>
          <w:szCs w:val="36"/>
          <w:lang w:val="ru-RU"/>
        </w:rPr>
        <w:t xml:space="preserve">«В честь прекрасных дам» </w:t>
      </w:r>
    </w:p>
    <w:p>
      <w:pPr>
        <w:ind w:left="0" w:leftChars="0" w:firstLine="599" w:firstLineChars="214"/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spacing w:line="360" w:lineRule="auto"/>
        <w:ind w:left="0" w:leftChars="0" w:firstLine="599" w:firstLineChars="214"/>
        <w:jc w:val="both"/>
        <w:rPr>
          <w:rFonts w:hint="default" w:ascii="Times New Roman" w:hAnsi="Times New Roman" w:eastAsia="myriad pr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myriad pr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Весна начинается с очень трогательного и нежного праздника – посвящ</w:t>
      </w:r>
      <w:r>
        <w:rPr>
          <w:rFonts w:hint="default" w:ascii="Times New Roman" w:hAnsi="Times New Roman" w:eastAsia="myriad pr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ё</w:t>
      </w:r>
      <w:r>
        <w:rPr>
          <w:rFonts w:hint="default" w:ascii="Times New Roman" w:hAnsi="Times New Roman" w:eastAsia="myriad pr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нного женщинам. В этот день особенные слова звучат для добрых и ласковых, отважных и одновременно ранимых наших родных и любимых женщин. Сколько радости и заботы мы получаем от женщин, от мам и бабушек! Без них в нашей жизни не было бы столько света, добра, тепла, любви и ярких красок.</w:t>
      </w:r>
    </w:p>
    <w:p>
      <w:pPr>
        <w:ind w:left="0" w:leftChars="0" w:firstLine="0" w:firstLineChars="0"/>
        <w:rPr>
          <w:rFonts w:hint="default" w:ascii="myriad pro" w:hAnsi="myriad pro" w:eastAsia="myriad pro" w:cs="myriad pro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lang w:val="ru-RU"/>
        </w:rPr>
      </w:pPr>
      <w:r>
        <w:rPr>
          <w:rFonts w:hint="default" w:ascii="myriad pro" w:hAnsi="myriad pro" w:eastAsia="myriad pro" w:cs="myriad pro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lang w:val="ru-RU"/>
        </w:rPr>
        <w:drawing>
          <wp:inline distT="0" distB="0" distL="114300" distR="114300">
            <wp:extent cx="5840095" cy="3284855"/>
            <wp:effectExtent l="0" t="0" r="8255" b="10795"/>
            <wp:docPr id="6" name="Изображение 6" descr="cb34c296-8624-4be2-acdb-3a02edb971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cb34c296-8624-4be2-acdb-3a02edb971c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599" w:firstLineChars="214"/>
        <w:jc w:val="both"/>
        <w:rPr>
          <w:rFonts w:hint="default" w:ascii="Times New Roman" w:hAnsi="Times New Roman" w:eastAsia="myriad pr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left w:val="none" w:color="auto" w:sz="0" w:space="0"/>
        </w:pBdr>
        <w:shd w:val="clear" w:fill="FFFFFF"/>
        <w:spacing w:before="120" w:beforeAutospacing="0" w:after="120" w:afterAutospacing="0" w:line="360" w:lineRule="auto"/>
        <w:ind w:left="0" w:right="0" w:firstLine="840" w:firstLineChars="300"/>
        <w:jc w:val="both"/>
        <w:rPr>
          <w:rFonts w:hint="default" w:ascii="Times New Roman" w:hAnsi="Times New Roman" w:eastAsia="myriad pr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myriad pr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4 марта 2023 года в детской школе искусств состоялся праздничный концерт, посвящ</w:t>
      </w:r>
      <w:r>
        <w:rPr>
          <w:rFonts w:hint="default" w:ascii="Times New Roman" w:hAnsi="Times New Roman" w:eastAsia="myriad pr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ё</w:t>
      </w:r>
      <w:r>
        <w:rPr>
          <w:rFonts w:hint="default" w:ascii="Times New Roman" w:hAnsi="Times New Roman" w:eastAsia="myriad pr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нный Международному женскому дню 8 марта.</w:t>
      </w:r>
    </w:p>
    <w:p>
      <w:pPr>
        <w:pStyle w:val="4"/>
        <w:keepNext w:val="0"/>
        <w:keepLines w:val="0"/>
        <w:widowControl/>
        <w:suppressLineNumbers w:val="0"/>
        <w:pBdr>
          <w:left w:val="none" w:color="auto" w:sz="0" w:space="0"/>
        </w:pBdr>
        <w:shd w:val="clear" w:fill="FFFFFF"/>
        <w:spacing w:before="120" w:beforeAutospacing="0" w:after="120" w:afterAutospacing="0"/>
        <w:ind w:left="0" w:right="0" w:firstLine="840" w:firstLineChars="300"/>
        <w:jc w:val="both"/>
        <w:rPr>
          <w:rFonts w:hint="default" w:ascii="myriad pro" w:hAnsi="myriad pro" w:eastAsia="myriad pro" w:cs="myriad pro"/>
          <w:i w:val="0"/>
          <w:iCs w:val="0"/>
          <w:caps w:val="0"/>
          <w:color w:val="000000"/>
          <w:spacing w:val="0"/>
          <w:sz w:val="22"/>
          <w:szCs w:val="22"/>
          <w:lang w:val="ru-RU"/>
        </w:rPr>
      </w:pPr>
      <w:r>
        <w:rPr>
          <w:rFonts w:hint="default" w:ascii="Times New Roman" w:hAnsi="Times New Roman" w:eastAsia="myriad pr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myriad pro" w:hAnsi="myriad pro" w:eastAsia="myriad pro" w:cs="myriad pro"/>
          <w:i w:val="0"/>
          <w:iCs w:val="0"/>
          <w:caps w:val="0"/>
          <w:color w:val="000000"/>
          <w:spacing w:val="0"/>
          <w:sz w:val="22"/>
          <w:szCs w:val="22"/>
          <w:lang w:val="ru-RU"/>
        </w:rPr>
        <w:drawing>
          <wp:inline distT="0" distB="0" distL="114300" distR="114300">
            <wp:extent cx="5840095" cy="3284855"/>
            <wp:effectExtent l="0" t="0" r="8255" b="10795"/>
            <wp:docPr id="7" name="Изображение 7" descr="b0c588d9-06e7-4752-b94e-0800f08b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b0c588d9-06e7-4752-b94e-0800f08b03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left w:val="none" w:color="auto" w:sz="0" w:space="0"/>
        </w:pBdr>
        <w:shd w:val="clear" w:fill="FFFFFF"/>
        <w:spacing w:before="120" w:beforeAutospacing="0" w:after="120" w:afterAutospacing="0" w:line="360" w:lineRule="auto"/>
        <w:ind w:left="0" w:leftChars="0" w:right="0" w:firstLine="719" w:firstLineChars="257"/>
        <w:rPr>
          <w:rFonts w:hint="default" w:ascii="Times New Roman" w:hAnsi="Times New Roman" w:eastAsia="myriad pr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myriad pr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Порадовали зрителей вокальные</w:t>
      </w:r>
      <w:r>
        <w:rPr>
          <w:rFonts w:hint="default" w:ascii="Times New Roman" w:hAnsi="Times New Roman" w:eastAsia="myriad pr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 и инструментальные</w:t>
      </w:r>
      <w:r>
        <w:rPr>
          <w:rFonts w:hint="default" w:ascii="Times New Roman" w:hAnsi="Times New Roman" w:eastAsia="myriad pr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номера в исполнении </w:t>
      </w:r>
      <w:r>
        <w:rPr>
          <w:rFonts w:hint="default" w:ascii="Times New Roman" w:hAnsi="Times New Roman" w:eastAsia="myriad pr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учащихся и преподавателей музыкальных отделений.</w:t>
      </w:r>
    </w:p>
    <w:p>
      <w:pPr>
        <w:ind w:left="0" w:leftChars="0" w:firstLine="0" w:firstLineChars="0"/>
        <w:rPr>
          <w:rFonts w:hint="default" w:ascii="myriad pro" w:hAnsi="myriad pro" w:eastAsia="myriad pro" w:cs="myriad pro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lang w:val="ru-RU"/>
        </w:rPr>
      </w:pPr>
      <w:r>
        <w:rPr>
          <w:rFonts w:hint="default" w:ascii="myriad pro" w:hAnsi="myriad pro" w:eastAsia="myriad pro" w:cs="myriad pro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lang w:val="ru-RU"/>
        </w:rPr>
        <w:drawing>
          <wp:inline distT="0" distB="0" distL="114300" distR="114300">
            <wp:extent cx="5840095" cy="3284855"/>
            <wp:effectExtent l="0" t="0" r="8255" b="10795"/>
            <wp:docPr id="8" name="Изображение 8" descr="da484b47-ed5a-44a1-aa75-9b0606c0b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da484b47-ed5a-44a1-aa75-9b0606c0b9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470" w:firstLineChars="214"/>
        <w:rPr>
          <w:rFonts w:hint="default" w:ascii="myriad pro" w:hAnsi="myriad pro" w:eastAsia="myriad pro" w:cs="myriad pro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ind w:left="0" w:leftChars="0" w:firstLine="0" w:firstLineChars="0"/>
        <w:rPr>
          <w:rFonts w:hint="default" w:ascii="myriad pro" w:hAnsi="myriad pro" w:eastAsia="myriad pro" w:cs="myriad pro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lang w:val="ru-RU"/>
        </w:rPr>
      </w:pPr>
      <w:r>
        <w:rPr>
          <w:rFonts w:hint="default" w:ascii="myriad pro" w:hAnsi="myriad pro" w:eastAsia="myriad pro" w:cs="myriad pro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lang w:val="ru-RU"/>
        </w:rPr>
        <w:drawing>
          <wp:inline distT="0" distB="0" distL="114300" distR="114300">
            <wp:extent cx="5840095" cy="3284855"/>
            <wp:effectExtent l="0" t="0" r="8255" b="10795"/>
            <wp:docPr id="10" name="Изображение 10" descr="105a2210-9dad-4ce9-a8c8-08241ddcc0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105a2210-9dad-4ce9-a8c8-08241ddcc0a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719" w:firstLineChars="257"/>
        <w:jc w:val="both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</w:pPr>
    </w:p>
    <w:p>
      <w:pPr>
        <w:spacing w:line="360" w:lineRule="auto"/>
        <w:ind w:left="0" w:leftChars="0" w:firstLine="719" w:firstLineChars="257"/>
        <w:jc w:val="both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>Колмагорова «Мама» исп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олнил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 xml:space="preserve"> старший хор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 преподавателя Гаврилю О.А.,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>Зубков «Мелодия» из к/ф «Цыган»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 и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>муз. Чичкова, слова Пляцковского «Ромашковая Русь» исп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олнил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 xml:space="preserve"> оркестр «Гармония»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 преподавателя Наумовой Н.А..</w:t>
      </w:r>
    </w:p>
    <w:p>
      <w:pPr>
        <w:spacing w:line="360" w:lineRule="auto"/>
        <w:ind w:left="0" w:leftChars="0" w:firstLine="719" w:firstLineChars="257"/>
        <w:jc w:val="both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Зрителям был представлены музыкальные номера 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>Воеводина «Капельки капают» исп. Ставицкая Милана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,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>Королькова «Мальвина танцует»  фортепианный ансамбль Бернатович Даша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 и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>Бернатович Ася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.</w:t>
      </w:r>
    </w:p>
    <w:p>
      <w:pPr>
        <w:spacing w:line="360" w:lineRule="auto"/>
        <w:ind w:left="0" w:leftChars="0" w:firstLine="719" w:firstLineChars="257"/>
        <w:jc w:val="both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Знаменитый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>Г. Беренс «Вальс» исп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олнила маленькая учащаяся фортепианного отделения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 xml:space="preserve"> Ли Лиза</w:t>
      </w:r>
    </w:p>
    <w:p>
      <w:pPr>
        <w:rPr>
          <w:rFonts w:hint="default"/>
          <w:b/>
          <w:i/>
          <w:sz w:val="28"/>
          <w:szCs w:val="28"/>
          <w:lang w:val="ru-RU"/>
        </w:rPr>
      </w:pPr>
      <w:r>
        <w:rPr>
          <w:rFonts w:hint="default"/>
          <w:b/>
          <w:i/>
          <w:sz w:val="28"/>
          <w:szCs w:val="28"/>
          <w:lang w:val="ru-RU"/>
        </w:rPr>
        <w:drawing>
          <wp:inline distT="0" distB="0" distL="114300" distR="114300">
            <wp:extent cx="5840095" cy="3284855"/>
            <wp:effectExtent l="0" t="0" r="8255" b="10795"/>
            <wp:docPr id="12" name="Изображение 12" descr="981d7515-9f43-421b-acbd-49270138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981d7515-9f43-421b-acbd-4927013820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719" w:firstLineChars="257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</w:pPr>
    </w:p>
    <w:p>
      <w:pPr>
        <w:spacing w:line="360" w:lineRule="auto"/>
        <w:ind w:left="0" w:leftChars="0" w:firstLine="719" w:firstLineChars="257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Зрители опладировали выступлению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>Завгородн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ей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 xml:space="preserve"> Саш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е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 xml:space="preserve"> и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преподавателю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>Артюхов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у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 xml:space="preserve"> Д.В.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 с номером 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 xml:space="preserve">Д. Кабалевский. «Наш край»  </w:t>
      </w:r>
    </w:p>
    <w:p>
      <w:pPr>
        <w:spacing w:line="360" w:lineRule="auto"/>
        <w:ind w:left="0" w:leftChars="0" w:firstLine="719" w:firstLineChars="257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</w:pPr>
    </w:p>
    <w:p>
      <w:pPr>
        <w:jc w:val="center"/>
        <w:rPr>
          <w:rFonts w:hint="default"/>
          <w:b/>
          <w:i/>
          <w:sz w:val="28"/>
          <w:szCs w:val="28"/>
          <w:lang w:val="ru-RU"/>
        </w:rPr>
      </w:pPr>
      <w:r>
        <w:rPr>
          <w:rFonts w:hint="default"/>
          <w:b/>
          <w:i/>
          <w:sz w:val="28"/>
          <w:szCs w:val="28"/>
          <w:lang w:val="ru-RU"/>
        </w:rPr>
        <w:drawing>
          <wp:inline distT="0" distB="0" distL="114300" distR="114300">
            <wp:extent cx="4964430" cy="2792095"/>
            <wp:effectExtent l="0" t="0" r="7620" b="8255"/>
            <wp:docPr id="16" name="Изображение 16" descr="758a68bd-39f1-473b-a2f2-d5d9fcb8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758a68bd-39f1-473b-a2f2-d5d9fcb8219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719" w:firstLineChars="257"/>
        <w:jc w:val="both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>Латышская полька, исп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олнил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 xml:space="preserve"> Чурута Алина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. Наш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>ансамбль ложкарей «Сувенир»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 и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 xml:space="preserve"> партию аккомпанемента Кузьменков Лев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 представили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>Русск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ую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 xml:space="preserve"> народн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ую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 xml:space="preserve"> песн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ю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 xml:space="preserve"> «Коробейники»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. Вокальный номер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 xml:space="preserve">Горлов  «Ночь»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для зрителей представид Манукян Гор.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 xml:space="preserve"> Волошина Вальс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инструментальное выступление исполнил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 xml:space="preserve"> Вертков Кирилл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.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>«Мамочка моя» исп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олнили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 xml:space="preserve"> Логачёва Мария и Малюк Полина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.</w:t>
      </w:r>
    </w:p>
    <w:p>
      <w:pPr>
        <w:ind w:left="0" w:leftChars="0" w:firstLine="719" w:firstLineChars="257"/>
        <w:jc w:val="both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</w:p>
    <w:p>
      <w:pPr>
        <w:rPr>
          <w:rFonts w:hint="default"/>
          <w:b/>
          <w:i/>
          <w:sz w:val="28"/>
          <w:szCs w:val="28"/>
          <w:lang w:val="ru-RU"/>
        </w:rPr>
      </w:pPr>
      <w:r>
        <w:rPr>
          <w:rFonts w:hint="default"/>
          <w:b/>
          <w:i/>
          <w:sz w:val="28"/>
          <w:szCs w:val="28"/>
          <w:lang w:val="ru-RU"/>
        </w:rPr>
        <w:drawing>
          <wp:inline distT="0" distB="0" distL="114300" distR="114300">
            <wp:extent cx="5612130" cy="3156585"/>
            <wp:effectExtent l="0" t="0" r="7620" b="5715"/>
            <wp:docPr id="14" name="Изображение 14" descr="db3d21b6-7a37-4926-9f5d-544e3ab459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db3d21b6-7a37-4926-9f5d-544e3ab459f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719" w:firstLineChars="257"/>
        <w:jc w:val="both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</w:pPr>
    </w:p>
    <w:p>
      <w:pPr>
        <w:spacing w:line="360" w:lineRule="auto"/>
        <w:ind w:left="0" w:leftChars="0" w:firstLine="719" w:firstLineChars="257"/>
        <w:jc w:val="both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>Куклин «Волшебный фаэтон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  на бояне исполнил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 xml:space="preserve"> Кузьменков Лев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,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>Остен «Цветы» исп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олнила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 xml:space="preserve"> Тупиленко Даша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,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 xml:space="preserve">Гилок «Венское рондо»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представила зрителям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 xml:space="preserve"> Афонина Софья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,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>Лебедев музыка из к/ф «Гардемарины вперёд» исп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олнили под аплодисменты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 xml:space="preserve"> Яврян Лиана и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преподаватель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>Гаврилюк О.А.</w:t>
      </w:r>
    </w:p>
    <w:p>
      <w:pPr>
        <w:spacing w:line="360" w:lineRule="auto"/>
        <w:ind w:left="0" w:leftChars="0" w:firstLine="719" w:firstLineChars="257"/>
        <w:jc w:val="both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Знаменитую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 xml:space="preserve"> муз. Д. Кабалевского, сл. С. Богомазова Серенада Дон Кихота  исп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олнили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 xml:space="preserve"> Привезенцев Алексей и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преподаватель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>Д.В. Артюхов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.</w:t>
      </w:r>
    </w:p>
    <w:p>
      <w:pPr>
        <w:spacing w:line="360" w:lineRule="auto"/>
        <w:ind w:left="0" w:leftChars="0" w:firstLine="719" w:firstLineChars="257"/>
        <w:jc w:val="both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Много музыкальных номеров, ярие выступления радовали зрителей. Гости аплодировали каждому номеру. Ведущие Лариса Алексеевна и Дмитрий Васильевич представляли номера и читали красивые стихи о весне.</w:t>
      </w:r>
    </w:p>
    <w:p>
      <w:pPr>
        <w:rPr>
          <w:rFonts w:hint="default"/>
          <w:b/>
          <w:i/>
          <w:sz w:val="28"/>
          <w:szCs w:val="28"/>
          <w:lang w:val="ru-RU"/>
        </w:rPr>
      </w:pPr>
      <w:r>
        <w:rPr>
          <w:rFonts w:hint="default"/>
          <w:b/>
          <w:i/>
          <w:sz w:val="28"/>
          <w:szCs w:val="28"/>
          <w:lang w:val="ru-RU"/>
        </w:rPr>
        <w:drawing>
          <wp:inline distT="0" distB="0" distL="114300" distR="114300">
            <wp:extent cx="5563870" cy="3129280"/>
            <wp:effectExtent l="0" t="0" r="17780" b="13970"/>
            <wp:docPr id="11" name="Изображение 11" descr="bacc6952-64e6-411d-beca-5f86da79df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bacc6952-64e6-411d-beca-5f86da79df4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719" w:firstLineChars="257"/>
        <w:jc w:val="both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>Начинский летка-енька «Весёлые мальчишки» исп. ансамбль Марченко Илья, Лозовой Семён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.</w:t>
      </w:r>
    </w:p>
    <w:p>
      <w:pPr>
        <w:spacing w:line="360" w:lineRule="auto"/>
        <w:ind w:left="0" w:leftChars="0" w:firstLine="719" w:firstLineChars="257"/>
        <w:jc w:val="both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>Песня Шарля Азавура и Жоржа Гарваренца «Вечная любовь» исп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олнили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 xml:space="preserve"> Кузьменков Лев, Артюхов Д.В.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, 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>О. Капуа «О, Мари» исп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олнил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 xml:space="preserve"> Чепурнов Кирилл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.</w:t>
      </w:r>
    </w:p>
    <w:p>
      <w:pPr>
        <w:ind w:left="0" w:leftChars="0" w:firstLine="719" w:firstLineChars="257"/>
        <w:jc w:val="both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</w:p>
    <w:p>
      <w:pPr>
        <w:rPr>
          <w:rFonts w:hint="default"/>
          <w:b/>
          <w:i/>
          <w:sz w:val="28"/>
          <w:szCs w:val="28"/>
          <w:lang w:val="ru-RU"/>
        </w:rPr>
      </w:pPr>
      <w:r>
        <w:rPr>
          <w:rFonts w:hint="default"/>
          <w:b/>
          <w:i/>
          <w:sz w:val="28"/>
          <w:szCs w:val="28"/>
          <w:lang w:val="ru-RU"/>
        </w:rPr>
        <w:drawing>
          <wp:inline distT="0" distB="0" distL="114300" distR="114300">
            <wp:extent cx="5502275" cy="3094990"/>
            <wp:effectExtent l="0" t="0" r="3175" b="10160"/>
            <wp:docPr id="13" name="Изображение 13" descr="be9fa22f-8c34-4ec9-94bc-0d9bd845ab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be9fa22f-8c34-4ec9-94bc-0d9bd845ab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719" w:firstLineChars="257"/>
        <w:jc w:val="both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</w:p>
    <w:p>
      <w:pPr>
        <w:spacing w:line="360" w:lineRule="auto"/>
        <w:ind w:left="0" w:leftChars="0" w:firstLine="719" w:firstLineChars="257"/>
        <w:jc w:val="both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В заключении концерта выступила с вокальным исполнением </w:t>
      </w:r>
    </w:p>
    <w:p>
      <w:pPr>
        <w:spacing w:line="360" w:lineRule="auto"/>
        <w:ind w:left="0" w:leftChars="0" w:firstLine="719" w:firstLineChars="257"/>
        <w:jc w:val="both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</w:rPr>
        <w:t>Э. Скороходов «Профессия мамы» Ковтун София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.</w:t>
      </w:r>
    </w:p>
    <w:p>
      <w:pPr>
        <w:ind w:left="0" w:leftChars="0" w:firstLine="0" w:firstLineChars="0"/>
        <w:rPr>
          <w:rFonts w:hint="default" w:ascii="myriad pro" w:hAnsi="myriad pro" w:eastAsia="myriad pro" w:cs="myriad pro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lang w:val="ru-RU"/>
        </w:rPr>
      </w:pPr>
      <w:r>
        <w:rPr>
          <w:rFonts w:hint="default" w:ascii="myriad pro" w:hAnsi="myriad pro" w:eastAsia="myriad pro" w:cs="myriad pro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lang w:val="ru-RU"/>
        </w:rPr>
        <w:drawing>
          <wp:inline distT="0" distB="0" distL="114300" distR="114300">
            <wp:extent cx="5668645" cy="3188335"/>
            <wp:effectExtent l="0" t="0" r="8255" b="12065"/>
            <wp:docPr id="15" name="Изображение 15" descr="c41625f7-090a-4c96-b01e-db1257aeab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c41625f7-090a-4c96-b01e-db1257aeab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left w:val="none" w:color="auto" w:sz="0" w:space="0"/>
        </w:pBdr>
        <w:shd w:val="clear" w:fill="FFFFFF"/>
        <w:spacing w:before="120" w:beforeAutospacing="0" w:after="120" w:afterAutospacing="0" w:line="360" w:lineRule="auto"/>
        <w:ind w:left="0" w:leftChars="0" w:right="0" w:firstLine="719" w:firstLineChars="257"/>
        <w:jc w:val="both"/>
        <w:rPr>
          <w:rFonts w:hint="default" w:ascii="Times New Roman" w:hAnsi="Times New Roman" w:eastAsia="myriad pro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myriad pr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Концерт прош</w:t>
      </w:r>
      <w:r>
        <w:rPr>
          <w:rFonts w:hint="default" w:ascii="Times New Roman" w:hAnsi="Times New Roman" w:eastAsia="myriad pr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ё</w:t>
      </w:r>
      <w:r>
        <w:rPr>
          <w:rFonts w:hint="default" w:ascii="Times New Roman" w:hAnsi="Times New Roman" w:eastAsia="myriad pr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л в праздничной и радостной атмосфере. Каждый номер принимался зрителями с воодушевлением. Мамы, бабушки, преподаватели школы дружно поддерживали артистов на сцене.</w:t>
      </w:r>
    </w:p>
    <w:p>
      <w:pPr>
        <w:ind w:left="0" w:leftChars="0" w:firstLine="773" w:firstLineChars="214"/>
        <w:jc w:val="center"/>
        <w:rPr>
          <w:rFonts w:hint="default" w:ascii="Times New Roman" w:hAnsi="Times New Roman" w:cs="Times New Roman"/>
          <w:b/>
          <w:bCs/>
          <w:i/>
          <w:iCs/>
          <w:color w:val="0000FF"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color w:val="0000FF"/>
          <w:sz w:val="36"/>
          <w:szCs w:val="36"/>
          <w:lang w:val="ru-RU"/>
        </w:rPr>
        <w:t xml:space="preserve">«Декоративно прикладная выставка </w:t>
      </w:r>
    </w:p>
    <w:p>
      <w:pPr>
        <w:ind w:left="0" w:leftChars="0" w:firstLine="0" w:firstLineChars="0"/>
        <w:jc w:val="center"/>
        <w:rPr>
          <w:rFonts w:hint="default" w:ascii="Times New Roman" w:hAnsi="Times New Roman" w:cs="Times New Roman"/>
          <w:b/>
          <w:bCs/>
          <w:i/>
          <w:iCs/>
          <w:color w:val="0000FF"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color w:val="0000FF"/>
          <w:sz w:val="36"/>
          <w:szCs w:val="36"/>
          <w:lang w:val="ru-RU"/>
        </w:rPr>
        <w:t>в детской школе искусств»</w:t>
      </w:r>
    </w:p>
    <w:p>
      <w:pPr>
        <w:ind w:left="0" w:leftChars="0" w:firstLine="0" w:firstLineChars="0"/>
        <w:jc w:val="center"/>
        <w:rPr>
          <w:rFonts w:hint="default" w:ascii="Times New Roman" w:hAnsi="Times New Roman" w:cs="Times New Roman"/>
          <w:b/>
          <w:bCs/>
          <w:i/>
          <w:iCs/>
          <w:color w:val="0000FF"/>
          <w:sz w:val="36"/>
          <w:szCs w:val="36"/>
          <w:lang w:val="ru-RU"/>
        </w:rPr>
      </w:pPr>
    </w:p>
    <w:p>
      <w:pPr>
        <w:spacing w:line="360" w:lineRule="auto"/>
        <w:ind w:left="0" w:leftChars="0" w:firstLine="599" w:firstLineChars="214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6 марта </w:t>
      </w:r>
      <w:r>
        <w:rPr>
          <w:rFonts w:hint="default" w:ascii="Times New Roman" w:hAnsi="Times New Roman" w:cs="Times New Roman"/>
          <w:sz w:val="28"/>
          <w:szCs w:val="28"/>
        </w:rPr>
        <w:t>в стенах Детской школы искусств г. Дальнереченска открылась  выставка Арт-текстиля -« Под ситцевым небом - бескрайняя Русь» На выставке работы  творческих детишек и их педагога Семёновой Елены Петровны .  «Хэнд-мэйд» – печворк , квилт - такие новые слова,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а для юных художников -это просто лоскутное шитьё.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Картины из ткани , куклы, ланчматы , обереги -сейчас это популярнейший вид  декора из ткани . Еще в древние времена мамы шили своим деткам одеялки  ,из кусочков одежды каждого члена семьи - как бы создавая оберег маленькому рождённому в семье ангелочку . Такие изделия и сейчас придают жилищу уникальность,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неповторимость. Сделать текстильные игрушки, оригинальные картины из ткани способен каждый, кто способен держать в руках ножницы и иголку с ниткой. Но самое главное, что для создания подобного украшения практически не нужно тратить деньги – все необходимое для такого творчества у всех найдется дома. А главный посыл творчества, со слов Елены Петровны - превратить лоскутное шитьё из разряда «бабушкино рукоделие» из «дедушкиных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подштаников.</w:t>
      </w:r>
      <w:r>
        <w:rPr>
          <w:rFonts w:hint="default" w:ascii="Times New Roman" w:hAnsi="Times New Roman" w:cs="Times New Roman"/>
          <w:sz w:val="28"/>
          <w:szCs w:val="28"/>
        </w:rPr>
        <w:t xml:space="preserve">» в ранг искусства . Юные художники ещё не мастера квилтинга - они ещё только учатся.  И кто знает,  может кто то из них ,в скором времени и станет мастером своего дела . </w:t>
      </w:r>
    </w:p>
    <w:p>
      <w:pPr>
        <w:ind w:left="0" w:leftChars="0" w:firstLine="0" w:firstLineChars="0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4817110" cy="3613150"/>
            <wp:effectExtent l="0" t="0" r="2540" b="6350"/>
            <wp:docPr id="1" name="Изображение 1" descr="f9b334cf-9ba5-4b22-bdd0-20fb1aad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f9b334cf-9ba5-4b22-bdd0-20fb1aad18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599" w:firstLineChars="214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Отдельная часть экспозиции посвящена старинной техники XVIII века - ватной игрушки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>
      <w:pPr>
        <w:spacing w:line="360" w:lineRule="auto"/>
        <w:ind w:left="0" w:leftChars="0" w:firstLine="599" w:firstLineChars="214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Русские костюмы в образах красавиц - изготовлены девочками выпускницами художественного отделения «С куклами возиться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- бытию учиться» .</w:t>
      </w:r>
    </w:p>
    <w:p>
      <w:pPr>
        <w:spacing w:line="360" w:lineRule="auto"/>
        <w:ind w:left="0" w:leftChars="0" w:firstLine="599" w:firstLineChars="214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Вот такая красота представлена в нашей детской школе искусств на обозрение всем гостям. Приходите полюбоваться такой красотой! А ребятам и преподавателю Семёновой Елене Петровне хочется пожелать творческого вдохновения, новых ярких работ и побед!</w:t>
      </w:r>
    </w:p>
    <w:p>
      <w:pPr>
        <w:spacing w:line="360" w:lineRule="auto"/>
        <w:ind w:left="0" w:leftChars="0" w:firstLine="599" w:firstLineChars="214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spacing w:line="360" w:lineRule="auto"/>
        <w:ind w:left="0" w:leftChars="0" w:firstLine="599" w:firstLineChars="214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ind w:left="0" w:leftChars="0" w:firstLine="0" w:firstLineChars="0"/>
        <w:jc w:val="center"/>
        <w:rPr>
          <w:rFonts w:hint="default" w:ascii="Times New Roman" w:hAnsi="Times New Roman" w:cs="Times New Roman"/>
          <w:b/>
          <w:bCs/>
          <w:i/>
          <w:iCs/>
          <w:color w:val="0000FF"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color w:val="0000FF"/>
          <w:sz w:val="36"/>
          <w:szCs w:val="36"/>
          <w:lang w:val="ru-RU"/>
        </w:rPr>
        <w:t>«Посвящение в юные музыканты»</w:t>
      </w:r>
    </w:p>
    <w:p>
      <w:pPr>
        <w:ind w:left="0" w:leftChars="0" w:firstLine="599" w:firstLineChars="214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spacing w:line="360" w:lineRule="auto"/>
        <w:ind w:left="0" w:leftChars="0" w:firstLine="599" w:firstLineChars="214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11 марта в Детской школе искусств прошло музыкальное, яркое мероприятие в концертной форме «Посвещение в юные музыканты!» для учащихся 1 класса фортепианного отделения и отделения народных инструментов. Каждый учащийся исполнил первый раз на сцене перед публикой одну музыкальную пьесу. Ребята справились с волнением и выступили блестяще!</w:t>
      </w:r>
    </w:p>
    <w:p>
      <w:pPr>
        <w:ind w:left="0" w:leftChars="0" w:firstLine="599" w:firstLineChars="214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ind w:left="0" w:leftChars="0" w:firstLine="0" w:firstLineChars="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826385" cy="3826510"/>
            <wp:effectExtent l="0" t="0" r="12065" b="2540"/>
            <wp:docPr id="3" name="Изображение 3" descr="9d6719d2-d9a9-4ae5-b2d6-91242fb68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9d6719d2-d9a9-4ae5-b2d6-91242fb681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898775" cy="3866515"/>
            <wp:effectExtent l="0" t="0" r="15875" b="635"/>
            <wp:docPr id="4" name="Изображение 4" descr="661a0a8f-ec54-4a4a-b7bd-49e99784fa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661a0a8f-ec54-4a4a-b7bd-49e99784fad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599" w:firstLineChars="214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spacing w:line="360" w:lineRule="auto"/>
        <w:ind w:left="0" w:leftChars="0" w:firstLine="599" w:firstLineChars="214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Большое спасибо клоуну До-ми-ли (Зокатимкина Василиса) и Феи Музыки (Самусенко Маша), они с радостью помогали ведущей Ларисе Алексеевне развлекать гостей и представлять выступающих, подбадривать их и вызывать улыбки на лицах гостей.</w:t>
      </w:r>
    </w:p>
    <w:p>
      <w:pPr>
        <w:spacing w:line="360" w:lineRule="auto"/>
        <w:ind w:left="0" w:leftChars="0" w:firstLine="599" w:firstLineChars="214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Каждому учащемуся 1 класса вручили грамоту и сладкий подарок за их старание.</w:t>
      </w:r>
    </w:p>
    <w:p>
      <w:pPr>
        <w:ind w:left="0" w:leftChars="0" w:firstLine="599" w:firstLineChars="214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ind w:left="0" w:leftChars="0" w:firstLine="0" w:firstLineChars="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715000" cy="4286250"/>
            <wp:effectExtent l="0" t="0" r="0" b="0"/>
            <wp:docPr id="5" name="Изображение 5" descr="ebd31af3-bd09-4f9c-9689-967adf60bb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ebd31af3-bd09-4f9c-9689-967adf60bb1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spacing w:line="360" w:lineRule="auto"/>
        <w:ind w:left="0" w:leftChars="0" w:firstLine="599" w:firstLineChars="214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Пожелаем ребятам успехов в творчестве, ярких выступлениях и дальнейших побед в музыкальных конкурсах. Преподавателям Наумовой Н.А., Гаврилюк О.А., Боровской Л.А.,</w:t>
      </w:r>
      <w:bookmarkStart w:id="0" w:name="_GoBack"/>
      <w:bookmarkEnd w:id="0"/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Плисенко А.В., Завихановой М.А. пожелаем терпения и успехов, таких же ярких и талантливых ребят и радостных моментов и выступлений их учащихся.</w:t>
      </w:r>
    </w:p>
    <w:sectPr>
      <w:pgSz w:w="11906" w:h="16838"/>
      <w:pgMar w:top="1440" w:right="906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yriad pr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166B"/>
    <w:rsid w:val="28E3612E"/>
    <w:rsid w:val="5CC95F64"/>
    <w:rsid w:val="7258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Office_11.2.0.11498_F1E327BC-269C-435d-A152-05C5408002CA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2023-03-06T04:12:00Z</dcterms:created>
  <dc:creator>Марина</dc:creator>
  <cp:lastModifiedBy>Alor Darlood</cp:lastModifiedBy>
  <cp:lastPrinted>2023-03-13T00:21:00Z</cp:lastPrinted>
  <dcterms:modified xsi:type="dcterms:W3CDTF">2023-03-13T02:09:37Z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1049-11.2.0.11498</vt:lpwstr>
  </property>
  <property fmtid="{D5CDD505-2E9C-101B-9397-08002B2CF9AE}" pid="3" name="ICV">
    <vt:lpwstr>EC93F9E54C9E48A5AD7FD4105DC2DB27</vt:lpwstr>
  </property>
</Properties>
</file>