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54" w:firstLineChars="250"/>
        <w:jc w:val="center"/>
        <w:rPr>
          <w:rFonts w:hint="default" w:ascii="Monotype Corsiva" w:hAnsi="Monotype Corsiva" w:eastAsia="SimSun" w:cs="Monotype Corsiva"/>
          <w:b/>
          <w:bCs/>
          <w:color w:val="0000FF"/>
          <w:sz w:val="42"/>
          <w:szCs w:val="42"/>
          <w:shd w:val="clear" w:color="auto" w:fill="FFFFFF"/>
          <w:lang w:val="ru-RU" w:bidi="ar"/>
        </w:rPr>
      </w:pPr>
      <w:r>
        <w:rPr>
          <w:rFonts w:hint="default" w:ascii="Monotype Corsiva" w:hAnsi="Monotype Corsiva" w:eastAsia="SimSun" w:cs="Monotype Corsiva"/>
          <w:b/>
          <w:bCs/>
          <w:color w:val="0000FF"/>
          <w:sz w:val="42"/>
          <w:szCs w:val="42"/>
          <w:shd w:val="clear" w:color="auto" w:fill="FFFFFF"/>
          <w:lang w:val="ru-RU" w:bidi="ar"/>
        </w:rPr>
        <w:t>«Конкурсный сезон продолжается!»</w:t>
      </w:r>
    </w:p>
    <w:p>
      <w:pPr>
        <w:ind w:firstLine="700" w:firstLineChars="250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26-27 ноября 2022 года Всероссийский конкурс-фестиваль «Ru Танцы» собрал на двух конкурсных площадках города Владивостока танцоров со всего Дальнего Востока.</w:t>
      </w:r>
    </w:p>
    <w:p>
      <w:pPr>
        <w:ind w:firstLine="700" w:firstLineChars="250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Яркие номера всех городов Приморского края были представлены зрителям и жюри. Среди выступающих и конкурсантов были коллективы детской школы искусств города Дальнереченска.</w:t>
      </w:r>
    </w:p>
    <w:p>
      <w:pPr>
        <w:ind w:left="0" w:leftChars="0" w:firstLine="0" w:firstLineChars="0"/>
        <w:jc w:val="center"/>
        <w:rPr>
          <w:rFonts w:hint="default" w:ascii="Times New Roman" w:hAnsi="Times New Roman"/>
          <w:sz w:val="32"/>
          <w:szCs w:val="32"/>
          <w:lang w:val="ru-RU"/>
        </w:rPr>
      </w:pPr>
      <w:r>
        <w:rPr>
          <w:rFonts w:hint="default" w:ascii="Times New Roman" w:hAnsi="Times New Roman"/>
          <w:sz w:val="32"/>
          <w:szCs w:val="32"/>
          <w:lang w:val="ru-RU"/>
        </w:rPr>
        <w:drawing>
          <wp:inline distT="0" distB="0" distL="114300" distR="114300">
            <wp:extent cx="5768975" cy="3300730"/>
            <wp:effectExtent l="0" t="0" r="3175" b="13970"/>
            <wp:docPr id="13" name="Изображение 13" descr="9269644d-a4c4-470b-b6c5-e62011103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 13" descr="9269644d-a4c4-470b-b6c5-e6201110395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8975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left w:w="108" w:type="dxa"/>
          <w:right w:w="108" w:type="dxa"/>
        </w:tblCellMar>
      </w:tblPr>
      <w:tblGrid>
        <w:gridCol w:w="5058"/>
        <w:gridCol w:w="48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5106" w:type="dxa"/>
            <w:gridSpan w:val="2"/>
            <w:tcBorders>
              <w:tl2br w:val="nil"/>
              <w:tr2bl w:val="nil"/>
            </w:tcBorders>
          </w:tcPr>
          <w:p>
            <w:pPr>
              <w:jc w:val="both"/>
              <w:rPr>
                <w:rFonts w:hint="default" w:ascii="Times New Roman" w:hAnsi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ru-RU"/>
              </w:rPr>
              <w:drawing>
                <wp:inline distT="0" distB="0" distL="114300" distR="114300">
                  <wp:extent cx="3091180" cy="4348480"/>
                  <wp:effectExtent l="0" t="0" r="13970" b="13970"/>
                  <wp:docPr id="14" name="Изображение 14" descr="0541a94e-2fd6-4388-a19b-ad4b5c02c7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Изображение 14" descr="0541a94e-2fd6-4388-a19b-ad4b5c02c73d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180" cy="434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0" w:type="dxa"/>
            <w:tcBorders>
              <w:tl2br w:val="nil"/>
              <w:tr2bl w:val="nil"/>
            </w:tcBorders>
          </w:tcPr>
          <w:p>
            <w:pPr>
              <w:ind w:firstLine="700" w:firstLineChars="250"/>
              <w:jc w:val="both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Спешим поздравить с победой Заслуженный коллектив Приморского края Образцовый ансамбль эстрадного танца «Веснушки. Ru» -7 класс с постановкой - «Сила притяжения!» </w:t>
            </w:r>
          </w:p>
          <w:p>
            <w:pPr>
              <w:ind w:firstLine="700" w:firstLineChars="250"/>
              <w:jc w:val="both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Ребята выступили достойно, справились с волнением, показали своё мастерство и стали Лауреатами 1 степени! Поздравляем руководителей, ребят и их родителей.</w:t>
            </w:r>
          </w:p>
          <w:p>
            <w:pPr>
              <w:jc w:val="both"/>
              <w:rPr>
                <w:rFonts w:hint="default" w:ascii="Times New Roman" w:hAnsi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5058" w:type="dxa"/>
            <w:tcBorders>
              <w:tl2br w:val="nil"/>
              <w:tr2bl w:val="nil"/>
            </w:tcBorders>
          </w:tcPr>
          <w:p>
            <w:pPr>
              <w:jc w:val="both"/>
              <w:rPr>
                <w:rFonts w:hint="default" w:ascii="Times New Roman" w:hAnsi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vertAlign w:val="baseline"/>
                <w:lang w:val="ru-RU"/>
              </w:rPr>
              <w:drawing>
                <wp:inline distT="0" distB="0" distL="114300" distR="114300">
                  <wp:extent cx="2699385" cy="4800600"/>
                  <wp:effectExtent l="0" t="0" r="5715" b="0"/>
                  <wp:docPr id="17" name="Изображение 17" descr="f1a20338-cb1b-4ce4-a2c1-436ae81191d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Изображение 17" descr="f1a20338-cb1b-4ce4-a2c1-436ae81191d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9385" cy="480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8" w:type="dxa"/>
            <w:gridSpan w:val="2"/>
            <w:tcBorders>
              <w:tl2br w:val="nil"/>
              <w:tr2bl w:val="nil"/>
            </w:tcBorders>
          </w:tcPr>
          <w:p>
            <w:pPr>
              <w:ind w:firstLine="700" w:firstLineChars="250"/>
              <w:jc w:val="both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В этом ярком, творческом, хореографическом конкурсе принял участие хореографический ансамбль «Карамельки» под руководством преподавателя Кобылкиной Анны Сегреевны. Ребята порадовали зрителей и жюри своим ярким выступлением. «Карамельки» стали Дипломантами 1 степени. </w:t>
            </w:r>
          </w:p>
          <w:p>
            <w:pPr>
              <w:ind w:firstLine="700" w:firstLineChars="250"/>
              <w:jc w:val="both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Молодцы ребята! Яркие костюмы, яркое выступление и аплодисменты!</w:t>
            </w:r>
          </w:p>
          <w:p>
            <w:pPr>
              <w:jc w:val="both"/>
              <w:rPr>
                <w:rFonts w:hint="default" w:ascii="Times New Roman" w:hAnsi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ind w:firstLine="700" w:firstLineChars="250"/>
        <w:jc w:val="center"/>
        <w:rPr>
          <w:rFonts w:hint="default"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4590415" cy="4590415"/>
            <wp:effectExtent l="0" t="0" r="635" b="635"/>
            <wp:docPr id="16" name="Изображение 16" descr="62d72e77-649f-46e0-82b5-0f7fe7108d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 16" descr="62d72e77-649f-46e0-82b5-0f7fe7108dac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90415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700" w:firstLineChars="250"/>
        <w:jc w:val="both"/>
        <w:rPr>
          <w:rFonts w:hint="default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Желаем всем преподавателям Рублёвой Н.В. и Кобылкиной А.С.  и их учащимся творческих побед, ярких выступлений и дальнейших успехов во всем!</w:t>
      </w:r>
    </w:p>
    <w:sectPr>
      <w:pgSz w:w="11906" w:h="16838"/>
      <w:pgMar w:top="560" w:right="646" w:bottom="0" w:left="136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FF4092"/>
    <w:rsid w:val="113D3614"/>
    <w:rsid w:val="19821E9A"/>
    <w:rsid w:val="238B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SimSu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2022-02-28T00:34:00Z</dcterms:created>
  <dc:creator>Марина</dc:creator>
  <cp:lastModifiedBy>Alor Darlood</cp:lastModifiedBy>
  <dcterms:modified xsi:type="dcterms:W3CDTF">2022-11-27T22:47:19Z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1DDBA9F7F8AC4945816FBE093004824E</vt:lpwstr>
  </property>
</Properties>
</file>