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30" w:type="dxa"/>
        <w:tblInd w:w="93" w:type="dxa"/>
        <w:tblLook w:val="04A0"/>
      </w:tblPr>
      <w:tblGrid>
        <w:gridCol w:w="440"/>
        <w:gridCol w:w="2643"/>
        <w:gridCol w:w="1036"/>
        <w:gridCol w:w="1280"/>
        <w:gridCol w:w="1400"/>
        <w:gridCol w:w="1580"/>
      </w:tblGrid>
      <w:tr w:rsidR="002F356B" w:rsidRPr="002F356B" w:rsidTr="002F356B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Приложение 1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1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Расходы бюджета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городского округа на финансовое обеспечение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муниципальных программ за 2019 год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 руб.</w:t>
            </w:r>
          </w:p>
        </w:tc>
      </w:tr>
      <w:tr w:rsidR="002F356B" w:rsidRPr="002F356B" w:rsidTr="002F356B">
        <w:trPr>
          <w:trHeight w:val="4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план на 2019 г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исполнено</w:t>
            </w:r>
          </w:p>
        </w:tc>
      </w:tr>
      <w:tr w:rsidR="002F356B" w:rsidRPr="002F356B" w:rsidTr="002F356B">
        <w:trPr>
          <w:trHeight w:val="10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605 597 141,18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585 242 978,89</w:t>
            </w:r>
          </w:p>
        </w:tc>
      </w:tr>
      <w:tr w:rsidR="002F356B" w:rsidRPr="002F356B" w:rsidTr="002F356B">
        <w:trPr>
          <w:trHeight w:val="22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Муниципальная программа "</w:t>
            </w:r>
            <w:proofErr w:type="spell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Энергоэфективность</w:t>
            </w:r>
            <w:proofErr w:type="spell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, развитие газоснабжения и энергетики </w:t>
            </w:r>
            <w:proofErr w:type="gram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в</w:t>
            </w:r>
            <w:proofErr w:type="gram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Дальнереченском</w:t>
            </w:r>
            <w:proofErr w:type="gram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01000 00000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56 649,37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56 649,37</w:t>
            </w:r>
          </w:p>
        </w:tc>
      </w:tr>
      <w:tr w:rsidR="002F356B" w:rsidRPr="002F356B" w:rsidTr="002F356B">
        <w:trPr>
          <w:trHeight w:val="16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Подпрограмма "Создание и развитие системы газоснабжения Дальнереченском городском округе"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01100 00000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6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Проектирование, проведение ремонта и технического обслуживания газового 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01101 20010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21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Подпрограмма "Энергосбережение и повышение энергетической эффективности Дальнереченском городском округе"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56 649,37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56 649,37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Модернизация, реконструкция, капитальный ремонт объектов теплоснабжения и электроснабжения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01201 20030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5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01201 20030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56 649,37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56 649,37</w:t>
            </w:r>
          </w:p>
        </w:tc>
      </w:tr>
      <w:tr w:rsidR="002F356B" w:rsidRPr="002F356B" w:rsidTr="002F356B">
        <w:trPr>
          <w:trHeight w:val="19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Муниципальная программа "Развитие транспортного комплекса на территории </w:t>
            </w:r>
            <w:proofErr w:type="spell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02000 00000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21 585 876,39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19 572 337,03</w:t>
            </w:r>
          </w:p>
        </w:tc>
      </w:tr>
      <w:tr w:rsidR="002F356B" w:rsidRPr="002F356B" w:rsidTr="002F356B">
        <w:trPr>
          <w:trHeight w:val="16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Подпрограмма "Развитие дорожной отрасли 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Дальнереченском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02100 00000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21 475 602,39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19 462 063,03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Проектирование, строительство, реконструкция и текущее содержание автомобильных дорог общего пользования местного значения за счет средств дорожного фонда Дальнереченском городском округе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02101 20040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3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02101 20040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13 959 107,54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11 945 568,18</w:t>
            </w:r>
          </w:p>
        </w:tc>
      </w:tr>
      <w:tr w:rsidR="002F356B" w:rsidRPr="002F356B" w:rsidTr="002F356B">
        <w:trPr>
          <w:trHeight w:val="3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Иные межбюджетные трансферты, источником финансового обеспечения которых являются иные межбюджетные трансферты из федерального бюджета на проведение мероприятий по восстановлению автомобильных дорог и мостов, поврежденных в результате паводка,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произошедше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02101 54640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02101 92390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7 000 000,00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7 000 000,00</w:t>
            </w:r>
          </w:p>
        </w:tc>
      </w:tr>
      <w:tr w:rsidR="002F356B" w:rsidRPr="002F356B" w:rsidTr="002F356B">
        <w:trPr>
          <w:trHeight w:val="26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Проектирование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,с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троительство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подъездных автомобильных дорог, проездов к земельным участкам, предоставляемым на бесплатной основе гражданам, имеющим трех и более детей, и гражданам, имеющим двух детей, а также молодым семьям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02101 S2380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300 000,00</w:t>
            </w:r>
          </w:p>
        </w:tc>
      </w:tr>
      <w:tr w:rsidR="002F356B" w:rsidRPr="002F356B" w:rsidTr="002F356B">
        <w:trPr>
          <w:trHeight w:val="2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Капитальный ремонт и ремонт автомобильных дорог общего пользования населенных пунктов за счет средств местного бюджета на условиях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02101 S2390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216 494,85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216 494,85</w:t>
            </w:r>
          </w:p>
        </w:tc>
      </w:tr>
      <w:tr w:rsidR="002F356B" w:rsidRPr="002F356B" w:rsidTr="002F356B">
        <w:trPr>
          <w:trHeight w:val="10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Отдельные мероприятия программной деятельности,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02900 00000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110 274,00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110 274,00</w:t>
            </w:r>
          </w:p>
        </w:tc>
      </w:tr>
      <w:tr w:rsidR="002F356B" w:rsidRPr="002F356B" w:rsidTr="002F356B">
        <w:trPr>
          <w:trHeight w:val="1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Финансовая поддержка в форме субсидий предприятиям и 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организациям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оказывающим пассажирские перевозки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02901 20470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10 710,00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10 710,00</w:t>
            </w:r>
          </w:p>
        </w:tc>
      </w:tr>
      <w:tr w:rsidR="002F356B" w:rsidRPr="002F356B" w:rsidTr="002F356B">
        <w:trPr>
          <w:trHeight w:val="15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Субсидии на возмещение затрат или недополученных доходов от предоставления транспортных услуг населению в границах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02901 20620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99 564,00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99 564,00</w:t>
            </w:r>
          </w:p>
        </w:tc>
      </w:tr>
      <w:tr w:rsidR="002F356B" w:rsidRPr="002F356B" w:rsidTr="002F356B">
        <w:trPr>
          <w:trHeight w:val="20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Муниципальная программа "Обеспечение доступным жильем и качественными услугами ЖКХ населения </w:t>
            </w:r>
            <w:proofErr w:type="spell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04000 00000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13 937 596,42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6 800 570,92</w:t>
            </w:r>
          </w:p>
        </w:tc>
      </w:tr>
      <w:tr w:rsidR="002F356B" w:rsidRPr="002F356B" w:rsidTr="002F356B">
        <w:trPr>
          <w:trHeight w:val="16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Подпрограмма "Обеспечение жильем молодых семей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04100 00000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26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Социальные выплаты молодым семьям для приобретения (строительства) жилья </w:t>
            </w:r>
            <w:proofErr w:type="spellStart"/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за счет средств местного бюджета на условиях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04101 L4970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25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на 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04101 L4970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9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Субсидии из краевого бюджета бюджетам МО  Приморского края на социальные выплаты молодым семьям для приобретения (строительства)  жилья </w:t>
            </w:r>
            <w:proofErr w:type="spellStart"/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эконом-класса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04101 L4970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Подпрограмма "Чистая вода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04200 00000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5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Мероприятий по улучшению качества водоснабжения в микрорайоне "Графский"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04201 20550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6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Подпрограмма "Проведение капитального ремонта многоквартирных домов 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Дальнереченском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городском округе"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04300 00000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3 473 101,42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3 449 101,42</w:t>
            </w:r>
          </w:p>
        </w:tc>
      </w:tr>
      <w:tr w:rsidR="002F356B" w:rsidRPr="002F356B" w:rsidTr="002F356B">
        <w:trPr>
          <w:trHeight w:val="18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Проведение капитального ремонта муниципального жилищного фонда на условиях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04 3 2008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Проведение капитального ремонта  муниципального жилищного фонда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04301 20090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2 726 650,07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2 726 650,07</w:t>
            </w:r>
          </w:p>
        </w:tc>
      </w:tr>
      <w:tr w:rsidR="002F356B" w:rsidRPr="002F356B" w:rsidTr="002F356B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04301 20090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746 451,35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722 451,35</w:t>
            </w:r>
          </w:p>
        </w:tc>
      </w:tr>
      <w:tr w:rsidR="002F356B" w:rsidRPr="002F356B" w:rsidTr="002F356B">
        <w:trPr>
          <w:trHeight w:val="13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Отдельные мероприятия программной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04900 00000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10 464 495,00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3 351 469,50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Взносы на капитальный ремонт общего имущества в многоквартирном доме в расчете на один квадратный метр общей площади жилого (нежилого) помещения в многоквартирном доме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04901 20510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04901 20510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3 248 000,00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3 179 788,08</w:t>
            </w:r>
          </w:p>
        </w:tc>
      </w:tr>
      <w:tr w:rsidR="002F356B" w:rsidRPr="002F356B" w:rsidTr="002F356B">
        <w:trPr>
          <w:trHeight w:val="24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бюджетам муниципальных образований Приморского края на обеспечение граждан твердым топливом (дровами) (средства краевого 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04901 92620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7 000 000,00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166 530,98</w:t>
            </w:r>
          </w:p>
        </w:tc>
      </w:tr>
      <w:tr w:rsidR="002F356B" w:rsidRPr="002F356B" w:rsidTr="002F356B">
        <w:trPr>
          <w:trHeight w:val="19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Субсидии на обеспечение граждан твердым топливом (дровами) на условиях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04901 S2620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216 495,00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5 150,44</w:t>
            </w:r>
          </w:p>
        </w:tc>
      </w:tr>
      <w:tr w:rsidR="002F356B" w:rsidRPr="002F356B" w:rsidTr="002F356B">
        <w:trPr>
          <w:trHeight w:val="16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05000 00000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463 808 295,56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452 951 428,64</w:t>
            </w:r>
          </w:p>
        </w:tc>
      </w:tr>
      <w:tr w:rsidR="002F356B" w:rsidRPr="002F356B" w:rsidTr="002F356B">
        <w:trPr>
          <w:trHeight w:val="26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Подпрограмма "Развитие системы дошкольного образования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05100 00000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190 251 685,86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184 859 089,43</w:t>
            </w:r>
          </w:p>
        </w:tc>
      </w:tr>
      <w:tr w:rsidR="002F356B" w:rsidRPr="002F356B" w:rsidTr="002F356B">
        <w:trPr>
          <w:trHeight w:val="16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на строительство (реконструкцию) зданий (в том числе проектно-изыскательские работы)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05101 20130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6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05101 20140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56 802 375,46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56 802 375,46</w:t>
            </w:r>
          </w:p>
        </w:tc>
      </w:tr>
      <w:tr w:rsidR="002F356B" w:rsidRPr="002F356B" w:rsidTr="002F356B">
        <w:trPr>
          <w:trHeight w:val="39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Субсидии из краевого бюджета на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строительство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,р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еконструкцию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зданий (в т.ч.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05101 92010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45 400 665,60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42 743 533,19</w:t>
            </w:r>
          </w:p>
        </w:tc>
      </w:tr>
      <w:tr w:rsidR="002F356B" w:rsidRPr="002F356B" w:rsidTr="002F356B">
        <w:trPr>
          <w:trHeight w:val="21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05101 93070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76 997 000,00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76 948 044,73</w:t>
            </w:r>
          </w:p>
        </w:tc>
      </w:tr>
      <w:tr w:rsidR="002F356B" w:rsidRPr="002F356B" w:rsidTr="002F356B">
        <w:trPr>
          <w:trHeight w:val="22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05101 93090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7 224 000,00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6 611 070,00</w:t>
            </w:r>
          </w:p>
        </w:tc>
      </w:tr>
      <w:tr w:rsidR="002F356B" w:rsidRPr="002F356B" w:rsidTr="002F356B">
        <w:trPr>
          <w:trHeight w:val="35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Расходы на строительство, реконструкцию зданий (в т.ч.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 за счет средств местного бюджета на условиях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05101 S2010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3 827 644,80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1 754 066,05</w:t>
            </w:r>
          </w:p>
        </w:tc>
      </w:tr>
      <w:tr w:rsidR="002F356B" w:rsidRPr="002F356B" w:rsidTr="002F356B">
        <w:trPr>
          <w:trHeight w:val="12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Подпрограмма "Развитие системы общего образования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городского округа"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05200 00000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232 861 916,48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227 414 768,08</w:t>
            </w:r>
          </w:p>
        </w:tc>
      </w:tr>
      <w:tr w:rsidR="002F356B" w:rsidRPr="002F356B" w:rsidTr="002F356B">
        <w:trPr>
          <w:trHeight w:val="16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на строительство (реконструкцию) зданий (в том числе проектно-изыскательские работы)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05201 20140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05201 20140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52 742 138,48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52 742 138,48</w:t>
            </w:r>
          </w:p>
        </w:tc>
      </w:tr>
      <w:tr w:rsidR="002F356B" w:rsidRPr="002F356B" w:rsidTr="002F356B">
        <w:trPr>
          <w:trHeight w:val="14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05201 20150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350 400,00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350 400,00</w:t>
            </w:r>
          </w:p>
        </w:tc>
      </w:tr>
      <w:tr w:rsidR="002F356B" w:rsidRPr="002F356B" w:rsidTr="002F356B">
        <w:trPr>
          <w:trHeight w:val="17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Субвенции на обеспечение обучающихся в младших классах (1-4 включительно) бесплатным питанием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05201 93050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356B" w:rsidRPr="002F356B" w:rsidTr="002F356B">
        <w:trPr>
          <w:trHeight w:val="25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05201 93060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155 486 000,00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152 387 707,05</w:t>
            </w:r>
          </w:p>
        </w:tc>
      </w:tr>
      <w:tr w:rsidR="002F356B" w:rsidRPr="002F356B" w:rsidTr="002F356B">
        <w:trPr>
          <w:trHeight w:val="24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Субвенции бюджетам МО 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05201 93140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3 643 709,00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3 244 898,55</w:t>
            </w:r>
          </w:p>
        </w:tc>
      </w:tr>
      <w:tr w:rsidR="002F356B" w:rsidRPr="002F356B" w:rsidTr="002F356B">
        <w:trPr>
          <w:trHeight w:val="26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Субвенции бюджетам МО ПК на обеспечение питанием детей, обучающихся в муниципальных общеобразовательных учреждениях Приморского края в 2019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05201 93150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20 639 669,00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18 689 624,00</w:t>
            </w:r>
          </w:p>
        </w:tc>
      </w:tr>
      <w:tr w:rsidR="002F356B" w:rsidRPr="002F356B" w:rsidTr="002F356B">
        <w:trPr>
          <w:trHeight w:val="31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Субсидии бюджетам МО ПК на создание в общеобразовательных организациях, расположенных в сельской местности, условий для занятий физической культурой и спортом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052Е2 50970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21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Субсидии бюджетам МО ПК на создание в общеобразовательных организациях, расположенных в сельской местности, условий для занятий физической культурой и спортом за счет сре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дств кр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аевого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052Е2 50970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22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Субсидии бюджетам МО ПК на создание в общеобразовательных организациях, расположенных в сельской местности, условий для занятий физической культурой и спортом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052Е2 50970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20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Подпрограмма "Развитие системы дополнительного образования, отдыха, оздоровления и занятости детей и подростков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городского округа"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05300 00000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24 498 250,79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24 494 250,39</w:t>
            </w:r>
          </w:p>
        </w:tc>
      </w:tr>
      <w:tr w:rsidR="002F356B" w:rsidRPr="002F356B" w:rsidTr="002F356B">
        <w:trPr>
          <w:trHeight w:val="15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убсидии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на строительство (реконструкцию) зданий (в т.ч. проектно-изыскательские работы)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05301 20130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530 548,04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530 548,04</w:t>
            </w:r>
          </w:p>
        </w:tc>
      </w:tr>
      <w:tr w:rsidR="002F356B" w:rsidRPr="002F356B" w:rsidTr="002F356B">
        <w:trPr>
          <w:trHeight w:val="13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05301 20140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19 844 765,04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19 844 765,04</w:t>
            </w:r>
          </w:p>
        </w:tc>
      </w:tr>
      <w:tr w:rsidR="002F356B" w:rsidRPr="002F356B" w:rsidTr="002F356B">
        <w:trPr>
          <w:trHeight w:val="13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на организацию и обеспечение оздоровления, отдыха и занятости детей и подростков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05301 20200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395 042,71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395 042,71</w:t>
            </w:r>
          </w:p>
        </w:tc>
      </w:tr>
      <w:tr w:rsidR="002F356B" w:rsidRPr="002F356B" w:rsidTr="002F356B">
        <w:trPr>
          <w:trHeight w:val="26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Субвенции на организацию и 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05301 93080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3 727 895,00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3 723 894,60</w:t>
            </w:r>
          </w:p>
        </w:tc>
      </w:tr>
      <w:tr w:rsidR="002F356B" w:rsidRPr="002F356B" w:rsidTr="002F356B">
        <w:trPr>
          <w:trHeight w:val="13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Отдельные мероприятия программной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05900 00000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16 196 442,43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16 183 320,74</w:t>
            </w:r>
          </w:p>
        </w:tc>
      </w:tr>
      <w:tr w:rsidR="002F356B" w:rsidRPr="002F356B" w:rsidTr="002F356B">
        <w:trPr>
          <w:trHeight w:val="25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Расходы на обеспечение деятельности (оказание услуг, выполнение работ) централизованных бухгалтерий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05901 20240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16 196 442,43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16 183 320,74</w:t>
            </w:r>
          </w:p>
        </w:tc>
      </w:tr>
      <w:tr w:rsidR="002F356B" w:rsidRPr="002F356B" w:rsidTr="002F356B">
        <w:trPr>
          <w:trHeight w:val="21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Муниципальная программа "Развитие культуры на территории </w:t>
            </w:r>
            <w:proofErr w:type="spell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06000 00000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65 327 811,54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65 327 811,54</w:t>
            </w:r>
          </w:p>
        </w:tc>
      </w:tr>
      <w:tr w:rsidR="002F356B" w:rsidRPr="002F356B" w:rsidTr="002F356B">
        <w:trPr>
          <w:trHeight w:val="14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Отдельные мероприятия программной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06900 00000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65 327 811,54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65 327 811,54</w:t>
            </w:r>
          </w:p>
        </w:tc>
      </w:tr>
      <w:tr w:rsidR="002F356B" w:rsidRPr="002F356B" w:rsidTr="002F356B">
        <w:trPr>
          <w:trHeight w:val="24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(подраздел 0703)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06901 20140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19 360 126,76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19 360 126,76</w:t>
            </w:r>
          </w:p>
        </w:tc>
      </w:tr>
      <w:tr w:rsidR="002F356B" w:rsidRPr="002F356B" w:rsidTr="002F356B">
        <w:trPr>
          <w:trHeight w:val="21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(подраздел 0801)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06901 20140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21 136 149,99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21 136 149,99</w:t>
            </w:r>
          </w:p>
        </w:tc>
      </w:tr>
      <w:tr w:rsidR="002F356B" w:rsidRPr="002F356B" w:rsidTr="002F356B">
        <w:trPr>
          <w:trHeight w:val="16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Мероприятия  по противодействию распространения наркотиков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06901 20180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100 000,00</w:t>
            </w:r>
          </w:p>
        </w:tc>
      </w:tr>
      <w:tr w:rsidR="002F356B" w:rsidRPr="002F356B" w:rsidTr="002F356B">
        <w:trPr>
          <w:trHeight w:val="20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Мероприятия  по профилактике экстремизма и терроризма, профилактике правонарушений и борьбе с 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06901 20190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20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Мероприятия по патриотическому воспитанию граждан на территории ДГО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06901 20210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400 000,00</w:t>
            </w:r>
          </w:p>
        </w:tc>
      </w:tr>
      <w:tr w:rsidR="002F356B" w:rsidRPr="002F356B" w:rsidTr="002F356B">
        <w:trPr>
          <w:trHeight w:val="13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Мероприятия для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06901 20220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185 000,00</w:t>
            </w:r>
          </w:p>
        </w:tc>
      </w:tr>
      <w:tr w:rsidR="002F356B" w:rsidRPr="002F356B" w:rsidTr="002F356B">
        <w:trPr>
          <w:trHeight w:val="24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централизованных бухгалтерий в рамках отдельных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06901 20240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14 230 800,00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14 230 800,00</w:t>
            </w:r>
          </w:p>
        </w:tc>
      </w:tr>
      <w:tr w:rsidR="002F356B" w:rsidRPr="002F356B" w:rsidTr="002F356B">
        <w:trPr>
          <w:trHeight w:val="19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06901 20340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9 765 120,17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9 765 120,17</w:t>
            </w:r>
          </w:p>
        </w:tc>
      </w:tr>
      <w:tr w:rsidR="002F356B" w:rsidRPr="002F356B" w:rsidTr="002F356B">
        <w:trPr>
          <w:trHeight w:val="26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Расходы на комплектование книжных фондов и обеспечение информационно-техническим оборудованием библиотек на условиях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06901 S2540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4 518,44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4 518,44</w:t>
            </w:r>
          </w:p>
        </w:tc>
      </w:tr>
      <w:tr w:rsidR="002F356B" w:rsidRPr="002F356B" w:rsidTr="002F356B">
        <w:trPr>
          <w:trHeight w:val="24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Комплектование книжных фондов муниципальных общедоступных библиотек на условиях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06901 L5191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356B" w:rsidRPr="002F356B" w:rsidTr="002F356B">
        <w:trPr>
          <w:trHeight w:val="1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из краевого бюджета бюджетам МО ПК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06901 92540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146 096,18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146 096,18</w:t>
            </w:r>
          </w:p>
        </w:tc>
      </w:tr>
      <w:tr w:rsidR="002F356B" w:rsidRPr="002F356B" w:rsidTr="002F356B">
        <w:trPr>
          <w:trHeight w:val="12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Муниципальная программа "Развитие физической культуры и спорта </w:t>
            </w:r>
            <w:proofErr w:type="spell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07000 00000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7 228 109,00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7 191 869,13</w:t>
            </w:r>
          </w:p>
        </w:tc>
      </w:tr>
      <w:tr w:rsidR="002F356B" w:rsidRPr="002F356B" w:rsidTr="002F356B">
        <w:trPr>
          <w:trHeight w:val="15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Подпрограмма "Развитие массовой физической культуры и спорта 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Дальнереченском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07100 00000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6 628 109,00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6 591 869,50</w:t>
            </w:r>
          </w:p>
        </w:tc>
      </w:tr>
      <w:tr w:rsidR="002F356B" w:rsidRPr="002F356B" w:rsidTr="002F356B">
        <w:trPr>
          <w:trHeight w:val="9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на строительство (реконструкцию) зданий (в том числе проектно-изыскательские работы)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07101 20130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Строительство, реконструкция и ремонт объектов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07101 20250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139 950,00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139 950,00</w:t>
            </w:r>
          </w:p>
        </w:tc>
      </w:tr>
      <w:tr w:rsidR="002F356B" w:rsidRPr="002F356B" w:rsidTr="002F356B">
        <w:trPr>
          <w:trHeight w:val="11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5 900,00</w:t>
            </w:r>
          </w:p>
        </w:tc>
      </w:tr>
      <w:tr w:rsidR="002F356B" w:rsidRPr="002F356B" w:rsidTr="002F356B">
        <w:trPr>
          <w:trHeight w:val="27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убсидии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из краевого бюджета бюджетам муниципальных образований Приморского края на развитие спортивной инфраструктуры, находящейся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071P5 92190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6 376 500,00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6 340 551,34</w:t>
            </w:r>
          </w:p>
        </w:tc>
      </w:tr>
      <w:tr w:rsidR="002F356B" w:rsidRPr="002F356B" w:rsidTr="002F356B">
        <w:trPr>
          <w:trHeight w:val="26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редства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местного бюджета на развитие спортивной инфраструктуры, находящейся в муниципальной собственности на условиях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071P5 S2190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105 759,00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105 468,16</w:t>
            </w:r>
          </w:p>
        </w:tc>
      </w:tr>
      <w:tr w:rsidR="002F356B" w:rsidRPr="002F356B" w:rsidTr="002F356B">
        <w:trPr>
          <w:trHeight w:val="15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Подпрограмма "Подготовка спортивного резерва 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Дальнереченском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07200 00000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599 999,63</w:t>
            </w:r>
          </w:p>
        </w:tc>
      </w:tr>
      <w:tr w:rsidR="002F356B" w:rsidRPr="002F356B" w:rsidTr="002F356B">
        <w:trPr>
          <w:trHeight w:val="17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Мероприятия в области физической культуры и спорта, приобретение спортивного инвентаря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07201 20260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599 999,63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356B" w:rsidRPr="002F356B" w:rsidTr="002F356B">
        <w:trPr>
          <w:trHeight w:val="12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Муниципальная программа "Информационное общество"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08000 00000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1 840 396,57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1 802 626,57</w:t>
            </w:r>
          </w:p>
        </w:tc>
      </w:tr>
      <w:tr w:rsidR="002F356B" w:rsidRPr="002F356B" w:rsidTr="002F356B">
        <w:trPr>
          <w:trHeight w:val="15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Отдельные мероприятия программной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08900 00000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1 840 396,57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1 802 626,57</w:t>
            </w:r>
          </w:p>
        </w:tc>
      </w:tr>
      <w:tr w:rsidR="002F356B" w:rsidRPr="002F356B" w:rsidTr="002F356B">
        <w:trPr>
          <w:trHeight w:val="18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(подраздел 0113)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08901 20140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356B" w:rsidRPr="002F356B" w:rsidTr="002F356B">
        <w:trPr>
          <w:trHeight w:val="13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08901 20140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347 200,38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347 200,38</w:t>
            </w:r>
          </w:p>
        </w:tc>
      </w:tr>
      <w:tr w:rsidR="002F356B" w:rsidRPr="002F356B" w:rsidTr="002F356B">
        <w:trPr>
          <w:trHeight w:val="16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08901 20570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600 000,00</w:t>
            </w:r>
          </w:p>
        </w:tc>
      </w:tr>
      <w:tr w:rsidR="002F356B" w:rsidRPr="002F356B" w:rsidTr="002F356B">
        <w:trPr>
          <w:trHeight w:val="1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Расходы на опубликование нормативно-правовых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08901 20610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517 230,00</w:t>
            </w:r>
          </w:p>
        </w:tc>
      </w:tr>
      <w:tr w:rsidR="002F356B" w:rsidRPr="002F356B" w:rsidTr="002F356B">
        <w:trPr>
          <w:trHeight w:val="21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Содержание многофункциональных центров предоставления государственных и муниципальных услуг за счет средств местного бюджета на условиях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08901 S2070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338 196,19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338 196,19</w:t>
            </w:r>
          </w:p>
        </w:tc>
      </w:tr>
      <w:tr w:rsidR="002F356B" w:rsidRPr="002F356B" w:rsidTr="002F356B">
        <w:trPr>
          <w:trHeight w:val="31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из краевого бюджета бюджетам муниципальных образований Приморского края на мероприятия по программно-техническому обслуживанию сети доступа к сети Интернет муниципальных общеобразовательных учреждений Приморского края, включая оплату трафика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08 9 9222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356B" w:rsidRPr="002F356B" w:rsidTr="002F356B">
        <w:trPr>
          <w:trHeight w:val="18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Муниципальная программа "Защита населения и территории ДГО от чрезвычайных ситуаций природного и техногенного характера"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09000 00000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1 294 791,56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1 022 070,92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Отдельные 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09901 20320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272 720,64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1 022 070,92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1 022 070,92</w:t>
            </w:r>
          </w:p>
        </w:tc>
      </w:tr>
      <w:tr w:rsidR="002F356B" w:rsidRPr="002F356B" w:rsidTr="002F356B">
        <w:trPr>
          <w:trHeight w:val="24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Муниципальная программа </w:t>
            </w:r>
            <w:proofErr w:type="spell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городского округа "Доступная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10000 00000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 xml:space="preserve">Мероприятия по формированию доступной среды для инвалидов и других </w:t>
            </w:r>
            <w:proofErr w:type="spellStart"/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маломобильных</w:t>
            </w:r>
            <w:proofErr w:type="spellEnd"/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 xml:space="preserve"> групп населения, реализуемые за счет средств местного бюджета на условиях </w:t>
            </w:r>
            <w:proofErr w:type="spellStart"/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10901 L0270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6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10901 L0270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муниципальных программ по формированию доступной среды для инвалидов и других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маломобильных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групп населения в 2018 году за счет сре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дств кр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аевого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10901 L0270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21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10901 L0270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муниципальных программ по формированию доступной среды для инвалидов и других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маломобильных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групп населения в 2018 году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10901 L0270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1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10901 L0270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20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Муниципальная программа "Развитие малого и среднего предпринимательства на территории </w:t>
            </w:r>
            <w:proofErr w:type="spell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11000 00000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22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Мероприятия по поддержке муниципальных программ развития малого и среднего предпринимательства, реализуемых за счет средств местного бюджета на условиях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11901 L0640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20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Муниципальная программа "Развитие муниципальной службы в администрации </w:t>
            </w:r>
            <w:proofErr w:type="spell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12000 00000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70 000,00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70 000,00</w:t>
            </w:r>
          </w:p>
        </w:tc>
      </w:tr>
      <w:tr w:rsidR="002F356B" w:rsidRPr="002F356B" w:rsidTr="002F356B">
        <w:trPr>
          <w:trHeight w:val="20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Обучение муниципальных служащих по программам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повышения квалификации и профессиональной переподготовки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12901 20540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70 000,00</w:t>
            </w:r>
          </w:p>
        </w:tc>
      </w:tr>
      <w:tr w:rsidR="002F356B" w:rsidRPr="002F356B" w:rsidTr="002F356B">
        <w:trPr>
          <w:trHeight w:val="15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ДГО"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13000 00000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27 107 382,77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27 107 382,77</w:t>
            </w:r>
          </w:p>
        </w:tc>
      </w:tr>
      <w:tr w:rsidR="002F356B" w:rsidRPr="002F356B" w:rsidTr="002F356B">
        <w:trPr>
          <w:trHeight w:val="18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139F2 55550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360 000,00</w:t>
            </w:r>
          </w:p>
        </w:tc>
      </w:tr>
      <w:tr w:rsidR="002F356B" w:rsidRPr="002F356B" w:rsidTr="002F356B">
        <w:trPr>
          <w:trHeight w:val="22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Расходы на поддержку муниципальных программ формирования современной городской среды за счет внебюджетных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13901 L5550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14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бюджетам МО ПК на поддержку муниципальных программ формирования современной городской среды за счет сре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дств кр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аевого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139F2 55550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163 813,47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163 813,47</w:t>
            </w:r>
          </w:p>
        </w:tc>
      </w:tr>
      <w:tr w:rsidR="002F356B" w:rsidRPr="002F356B" w:rsidTr="002F356B">
        <w:trPr>
          <w:trHeight w:val="26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бюджетам МО ПК на поддержку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139F2 55550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8 026 859,30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8 026 859,30</w:t>
            </w:r>
          </w:p>
        </w:tc>
      </w:tr>
      <w:tr w:rsidR="002F356B" w:rsidRPr="002F356B" w:rsidTr="002F356B">
        <w:trPr>
          <w:trHeight w:val="24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Поддержка муниципальной программы по благоустройству территории муниципального образования на условиях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13901 S2610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556 710,00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556 710,00</w:t>
            </w:r>
          </w:p>
        </w:tc>
      </w:tr>
      <w:tr w:rsidR="002F356B" w:rsidRPr="002F356B" w:rsidTr="002F356B">
        <w:trPr>
          <w:trHeight w:val="19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бюджетам МО ПК на поддержку муниципальных программ по благоустройству территорий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13901 92610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18 000 000,00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18 000 000,00</w:t>
            </w:r>
          </w:p>
        </w:tc>
      </w:tr>
      <w:tr w:rsidR="002F356B" w:rsidRPr="002F356B" w:rsidTr="002F356B">
        <w:trPr>
          <w:trHeight w:val="19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Субсидии бюджетам МО ПК на поддержку обустройства мест массового отдыха населения (городских парков)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13902 L5600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356B" w:rsidRPr="002F356B" w:rsidTr="002F356B">
        <w:trPr>
          <w:trHeight w:val="18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Муниципальная программа  "Профилактика терроризма и экстремизма </w:t>
            </w:r>
            <w:proofErr w:type="gram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в</w:t>
            </w:r>
            <w:proofErr w:type="gram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Дальнереченском</w:t>
            </w:r>
            <w:proofErr w:type="gram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14000 00000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35 000,00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35 000,00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Мероприятия по профилактике экстремизма и терроризма, профилактике правонарушений и борьбе с 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14901 20190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15 000,00</w:t>
            </w:r>
          </w:p>
        </w:tc>
      </w:tr>
      <w:tr w:rsidR="002F356B" w:rsidRPr="002F356B" w:rsidTr="002F356B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14901 20190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20 000,00</w:t>
            </w:r>
          </w:p>
        </w:tc>
      </w:tr>
      <w:tr w:rsidR="002F356B" w:rsidRPr="002F356B" w:rsidTr="002F356B">
        <w:trPr>
          <w:trHeight w:val="21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Муниципальная программа "Обеспечение жильем молодых семей </w:t>
            </w:r>
            <w:proofErr w:type="spellStart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Дальнереченского</w:t>
            </w:r>
            <w:proofErr w:type="spellEnd"/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 xml:space="preserve"> городского округа" на 2019-2021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15000 00000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3 305 232,00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b/>
                <w:bCs/>
                <w:sz w:val="18"/>
                <w:szCs w:val="18"/>
              </w:rPr>
              <w:t>3 305 232,00</w:t>
            </w:r>
          </w:p>
        </w:tc>
      </w:tr>
      <w:tr w:rsidR="002F356B" w:rsidRPr="002F356B" w:rsidTr="002F356B">
        <w:trPr>
          <w:trHeight w:val="24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социальные выплаты молодым семьям для приобретения (строительства) стандартного жилья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15901 L4970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1 519 850,46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1 519 850,46</w:t>
            </w:r>
          </w:p>
        </w:tc>
      </w:tr>
      <w:tr w:rsidR="002F356B" w:rsidRPr="002F356B" w:rsidTr="002F356B">
        <w:trPr>
          <w:trHeight w:val="17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социальные выплаты молодым семьям для приобретения (строительства) стандартного жилья за счет сре</w:t>
            </w:r>
            <w:proofErr w:type="gram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дств кр</w:t>
            </w:r>
            <w:proofErr w:type="gram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аевого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15901 L4970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1 076 409,30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1 076 409,30</w:t>
            </w:r>
          </w:p>
        </w:tc>
      </w:tr>
      <w:tr w:rsidR="002F356B" w:rsidRPr="002F356B" w:rsidTr="002F356B">
        <w:trPr>
          <w:trHeight w:val="20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социальные выплаты молодым семьям для приобретения (строительства) стандартного жилья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15901 L4970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8"/>
                <w:szCs w:val="18"/>
              </w:rPr>
            </w:pPr>
            <w:r w:rsidRPr="002F356B">
              <w:rPr>
                <w:rFonts w:ascii="Arial Cyr" w:eastAsia="Times New Roman" w:hAnsi="Arial Cyr" w:cs="Calibri"/>
                <w:sz w:val="18"/>
                <w:szCs w:val="18"/>
              </w:rPr>
              <w:t>708 972,24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708 972,24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356B" w:rsidRPr="002F356B" w:rsidTr="002F356B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9 546 709,76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9 546 709,76</w:t>
            </w:r>
          </w:p>
        </w:tc>
      </w:tr>
      <w:tr w:rsidR="002F356B" w:rsidRPr="002F356B" w:rsidTr="002F356B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352 881 757,55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337 242 173,39</w:t>
            </w:r>
          </w:p>
        </w:tc>
      </w:tr>
      <w:tr w:rsidR="002F356B" w:rsidRPr="002F356B" w:rsidTr="002F356B">
        <w:trPr>
          <w:trHeight w:val="7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243 168 673,87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238 454 095,74</w:t>
            </w:r>
          </w:p>
        </w:tc>
      </w:tr>
      <w:tr w:rsidR="002F356B" w:rsidRPr="002F356B" w:rsidTr="002F356B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605 597 141,18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585 242 978,89</w:t>
            </w:r>
          </w:p>
        </w:tc>
      </w:tr>
      <w:tr w:rsidR="002F356B" w:rsidRPr="002F356B" w:rsidTr="002F356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356B" w:rsidRPr="002F356B" w:rsidTr="002F356B">
        <w:trPr>
          <w:trHeight w:val="12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3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56B" w:rsidRPr="002F356B" w:rsidRDefault="002F356B" w:rsidP="002F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исполнитель    </w:t>
            </w:r>
            <w:proofErr w:type="spellStart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Куранова</w:t>
            </w:r>
            <w:proofErr w:type="spellEnd"/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Е.А.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B" w:rsidRPr="002F356B" w:rsidRDefault="002F356B" w:rsidP="002F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35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9946C0" w:rsidRDefault="009946C0"/>
    <w:sectPr w:rsidR="0099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56B"/>
    <w:rsid w:val="002F356B"/>
    <w:rsid w:val="0099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5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356B"/>
    <w:rPr>
      <w:color w:val="800080"/>
      <w:u w:val="single"/>
    </w:rPr>
  </w:style>
  <w:style w:type="paragraph" w:customStyle="1" w:styleId="xl63">
    <w:name w:val="xl63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4">
    <w:name w:val="xl64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66">
    <w:name w:val="xl66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67">
    <w:name w:val="xl67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68">
    <w:name w:val="xl68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69">
    <w:name w:val="xl69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70">
    <w:name w:val="xl70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8"/>
      <w:szCs w:val="18"/>
    </w:rPr>
  </w:style>
  <w:style w:type="paragraph" w:customStyle="1" w:styleId="xl73">
    <w:name w:val="xl73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2F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8"/>
      <w:szCs w:val="18"/>
    </w:rPr>
  </w:style>
  <w:style w:type="paragraph" w:customStyle="1" w:styleId="xl78">
    <w:name w:val="xl78"/>
    <w:basedOn w:val="a"/>
    <w:rsid w:val="002F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8"/>
      <w:szCs w:val="18"/>
    </w:rPr>
  </w:style>
  <w:style w:type="paragraph" w:customStyle="1" w:styleId="xl79">
    <w:name w:val="xl79"/>
    <w:basedOn w:val="a"/>
    <w:rsid w:val="002F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8"/>
      <w:szCs w:val="18"/>
    </w:rPr>
  </w:style>
  <w:style w:type="paragraph" w:customStyle="1" w:styleId="xl80">
    <w:name w:val="xl80"/>
    <w:basedOn w:val="a"/>
    <w:rsid w:val="002F35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2F35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82">
    <w:name w:val="xl82"/>
    <w:basedOn w:val="a"/>
    <w:rsid w:val="002F35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2F35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F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F35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2F35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F35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F356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F35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F356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F3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2F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2F35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F356B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F35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F35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F356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F35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F35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F35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2F35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2F35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2F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2F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2F35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2F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2F35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2713</Words>
  <Characters>15468</Characters>
  <Application>Microsoft Office Word</Application>
  <DocSecurity>0</DocSecurity>
  <Lines>128</Lines>
  <Paragraphs>36</Paragraphs>
  <ScaleCrop>false</ScaleCrop>
  <Company/>
  <LinksUpToDate>false</LinksUpToDate>
  <CharactersWithSpaces>18145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Пасюк</dc:creator>
  <cp:keywords/>
  <dc:description/>
  <cp:lastModifiedBy>Пасюк</cp:lastModifiedBy>
  <cp:revision>2</cp:revision>
  <dcterms:created xsi:type="dcterms:W3CDTF">2020-05-13T02:52:00Z</dcterms:created>
  <dcterms:modified xsi:type="dcterms:W3CDTF">2020-05-13T02:53:00Z</dcterms:modified>
</cp:coreProperties>
</file>