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C5B" w:rsidRPr="00270D73" w:rsidRDefault="00F33032" w:rsidP="00FF6C5B">
      <w:pPr>
        <w:jc w:val="center"/>
        <w:rPr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524510" cy="683895"/>
            <wp:effectExtent l="19050" t="0" r="8890" b="0"/>
            <wp:docPr id="1" name="Рисунок 1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6C5B">
        <w:t xml:space="preserve">                                     </w:t>
      </w:r>
    </w:p>
    <w:p w:rsidR="00FF6C5B" w:rsidRDefault="00FF6C5B" w:rsidP="00FF6C5B">
      <w:pPr>
        <w:shd w:val="clear" w:color="auto" w:fill="FFFFFF"/>
        <w:spacing w:before="96"/>
        <w:ind w:right="-85"/>
        <w:jc w:val="center"/>
        <w:rPr>
          <w:b/>
          <w:bCs/>
          <w:color w:val="000000"/>
          <w:spacing w:val="-7"/>
          <w:sz w:val="35"/>
          <w:szCs w:val="35"/>
        </w:rPr>
      </w:pPr>
      <w:r>
        <w:rPr>
          <w:b/>
          <w:bCs/>
          <w:color w:val="000000"/>
          <w:spacing w:val="-7"/>
          <w:sz w:val="35"/>
          <w:szCs w:val="35"/>
        </w:rPr>
        <w:t>КОНТРОЛЬНО-СЧЕТНАЯ ПАЛАТА</w:t>
      </w:r>
    </w:p>
    <w:p w:rsidR="00FF6C5B" w:rsidRPr="009A1715" w:rsidRDefault="00FF6C5B" w:rsidP="00FF6C5B">
      <w:pPr>
        <w:shd w:val="clear" w:color="auto" w:fill="FFFFFF"/>
        <w:spacing w:before="96" w:line="403" w:lineRule="exact"/>
        <w:ind w:right="55"/>
        <w:jc w:val="center"/>
        <w:rPr>
          <w:bCs/>
          <w:color w:val="000000"/>
          <w:spacing w:val="-6"/>
          <w:sz w:val="35"/>
          <w:szCs w:val="35"/>
        </w:rPr>
      </w:pPr>
      <w:r>
        <w:rPr>
          <w:b/>
          <w:bCs/>
          <w:color w:val="000000"/>
          <w:spacing w:val="-6"/>
          <w:sz w:val="35"/>
          <w:szCs w:val="35"/>
        </w:rPr>
        <w:t xml:space="preserve"> ДАЛЬНЕРЕЧЕНСКОГО ГОРОДСКОГО ОКРУГА</w:t>
      </w:r>
    </w:p>
    <w:p w:rsidR="00FF6C5B" w:rsidRDefault="00FF6C5B" w:rsidP="00FF6C5B">
      <w:pPr>
        <w:jc w:val="both"/>
        <w:rPr>
          <w:b/>
          <w:sz w:val="28"/>
          <w:szCs w:val="28"/>
        </w:rPr>
      </w:pPr>
    </w:p>
    <w:p w:rsidR="00FF6C5B" w:rsidRDefault="00FF6C5B" w:rsidP="00FF6C5B">
      <w:pPr>
        <w:jc w:val="both"/>
        <w:rPr>
          <w:b/>
          <w:sz w:val="28"/>
          <w:szCs w:val="28"/>
        </w:rPr>
      </w:pPr>
    </w:p>
    <w:p w:rsidR="00FF6C5B" w:rsidRPr="009B35AA" w:rsidRDefault="0080557E" w:rsidP="00FF6C5B">
      <w:pPr>
        <w:jc w:val="both"/>
        <w:rPr>
          <w:b/>
          <w:sz w:val="26"/>
          <w:szCs w:val="26"/>
        </w:rPr>
      </w:pPr>
      <w:r>
        <w:rPr>
          <w:sz w:val="26"/>
          <w:szCs w:val="26"/>
          <w:u w:val="single"/>
        </w:rPr>
        <w:t>21</w:t>
      </w:r>
      <w:r w:rsidR="00CC7912" w:rsidRPr="00E71D7E">
        <w:rPr>
          <w:sz w:val="26"/>
          <w:szCs w:val="26"/>
          <w:u w:val="single"/>
        </w:rPr>
        <w:t>.</w:t>
      </w:r>
      <w:r w:rsidR="004E461C" w:rsidRPr="00E71D7E">
        <w:rPr>
          <w:sz w:val="26"/>
          <w:szCs w:val="26"/>
          <w:u w:val="single"/>
        </w:rPr>
        <w:t>0</w:t>
      </w:r>
      <w:r>
        <w:rPr>
          <w:sz w:val="26"/>
          <w:szCs w:val="26"/>
          <w:u w:val="single"/>
        </w:rPr>
        <w:t>1</w:t>
      </w:r>
      <w:r w:rsidR="00CC7912" w:rsidRPr="00E71D7E">
        <w:rPr>
          <w:sz w:val="26"/>
          <w:szCs w:val="26"/>
          <w:u w:val="single"/>
        </w:rPr>
        <w:t>.20</w:t>
      </w:r>
      <w:r w:rsidR="00F76E80" w:rsidRPr="00E71D7E">
        <w:rPr>
          <w:sz w:val="26"/>
          <w:szCs w:val="26"/>
          <w:u w:val="single"/>
        </w:rPr>
        <w:t>2</w:t>
      </w:r>
      <w:r>
        <w:rPr>
          <w:sz w:val="26"/>
          <w:szCs w:val="26"/>
          <w:u w:val="single"/>
        </w:rPr>
        <w:t>6</w:t>
      </w:r>
      <w:r w:rsidR="00FF6C5B" w:rsidRPr="00E71D7E">
        <w:rPr>
          <w:b/>
          <w:sz w:val="26"/>
          <w:szCs w:val="26"/>
        </w:rPr>
        <w:t xml:space="preserve">         </w:t>
      </w:r>
      <w:r w:rsidR="00CC7912" w:rsidRPr="00E71D7E">
        <w:rPr>
          <w:b/>
          <w:sz w:val="26"/>
          <w:szCs w:val="26"/>
        </w:rPr>
        <w:t xml:space="preserve">          </w:t>
      </w:r>
      <w:r w:rsidR="00FF6C5B" w:rsidRPr="00E71D7E">
        <w:rPr>
          <w:b/>
          <w:sz w:val="26"/>
          <w:szCs w:val="26"/>
        </w:rPr>
        <w:t xml:space="preserve">                                          </w:t>
      </w:r>
      <w:r w:rsidR="00E71D7E">
        <w:rPr>
          <w:b/>
          <w:sz w:val="26"/>
          <w:szCs w:val="26"/>
        </w:rPr>
        <w:t xml:space="preserve">                </w:t>
      </w:r>
      <w:r w:rsidR="00FF6C5B" w:rsidRPr="00E71D7E">
        <w:rPr>
          <w:b/>
          <w:sz w:val="26"/>
          <w:szCs w:val="26"/>
        </w:rPr>
        <w:t xml:space="preserve">                  </w:t>
      </w:r>
      <w:r w:rsidR="005A1FD3">
        <w:rPr>
          <w:b/>
          <w:sz w:val="26"/>
          <w:szCs w:val="26"/>
        </w:rPr>
        <w:t xml:space="preserve">        </w:t>
      </w:r>
      <w:r w:rsidR="00FF6C5B" w:rsidRPr="00E71D7E">
        <w:rPr>
          <w:b/>
          <w:sz w:val="26"/>
          <w:szCs w:val="26"/>
        </w:rPr>
        <w:t>№</w:t>
      </w:r>
      <w:r w:rsidR="00CC7912" w:rsidRPr="00E71D7E">
        <w:rPr>
          <w:b/>
          <w:sz w:val="26"/>
          <w:szCs w:val="26"/>
        </w:rPr>
        <w:t xml:space="preserve">   </w:t>
      </w:r>
      <w:r w:rsidR="00CC7912" w:rsidRPr="00E71D7E">
        <w:rPr>
          <w:sz w:val="26"/>
          <w:szCs w:val="26"/>
          <w:u w:val="single"/>
        </w:rPr>
        <w:t>01-38/</w:t>
      </w:r>
      <w:r w:rsidR="00D94D89" w:rsidRPr="009B35AA">
        <w:rPr>
          <w:sz w:val="26"/>
          <w:szCs w:val="26"/>
          <w:u w:val="single"/>
        </w:rPr>
        <w:t>08</w:t>
      </w:r>
    </w:p>
    <w:p w:rsidR="00E71D7E" w:rsidRDefault="00E71D7E" w:rsidP="00DE6FA6">
      <w:pPr>
        <w:jc w:val="center"/>
        <w:rPr>
          <w:b/>
          <w:sz w:val="26"/>
          <w:szCs w:val="26"/>
        </w:rPr>
      </w:pPr>
    </w:p>
    <w:p w:rsidR="004510C7" w:rsidRPr="006102EE" w:rsidRDefault="00FB6993" w:rsidP="00DE6FA6">
      <w:pPr>
        <w:jc w:val="center"/>
        <w:rPr>
          <w:b/>
          <w:sz w:val="26"/>
          <w:szCs w:val="26"/>
        </w:rPr>
      </w:pPr>
      <w:r w:rsidRPr="006102EE">
        <w:rPr>
          <w:b/>
          <w:sz w:val="26"/>
          <w:szCs w:val="26"/>
        </w:rPr>
        <w:t>З</w:t>
      </w:r>
      <w:r w:rsidR="00D57175" w:rsidRPr="006102EE">
        <w:rPr>
          <w:b/>
          <w:sz w:val="26"/>
          <w:szCs w:val="26"/>
        </w:rPr>
        <w:t xml:space="preserve"> </w:t>
      </w:r>
      <w:r w:rsidRPr="006102EE">
        <w:rPr>
          <w:b/>
          <w:sz w:val="26"/>
          <w:szCs w:val="26"/>
        </w:rPr>
        <w:t>а</w:t>
      </w:r>
      <w:r w:rsidR="00D57175" w:rsidRPr="006102EE">
        <w:rPr>
          <w:b/>
          <w:sz w:val="26"/>
          <w:szCs w:val="26"/>
        </w:rPr>
        <w:t xml:space="preserve"> </w:t>
      </w:r>
      <w:r w:rsidRPr="006102EE">
        <w:rPr>
          <w:b/>
          <w:sz w:val="26"/>
          <w:szCs w:val="26"/>
        </w:rPr>
        <w:t>к</w:t>
      </w:r>
      <w:r w:rsidR="00D57175" w:rsidRPr="006102EE">
        <w:rPr>
          <w:b/>
          <w:sz w:val="26"/>
          <w:szCs w:val="26"/>
        </w:rPr>
        <w:t xml:space="preserve"> </w:t>
      </w:r>
      <w:r w:rsidRPr="006102EE">
        <w:rPr>
          <w:b/>
          <w:sz w:val="26"/>
          <w:szCs w:val="26"/>
        </w:rPr>
        <w:t>л</w:t>
      </w:r>
      <w:r w:rsidR="00D57175" w:rsidRPr="006102EE">
        <w:rPr>
          <w:b/>
          <w:sz w:val="26"/>
          <w:szCs w:val="26"/>
        </w:rPr>
        <w:t xml:space="preserve"> </w:t>
      </w:r>
      <w:r w:rsidRPr="006102EE">
        <w:rPr>
          <w:b/>
          <w:sz w:val="26"/>
          <w:szCs w:val="26"/>
        </w:rPr>
        <w:t>ю</w:t>
      </w:r>
      <w:r w:rsidR="00D57175" w:rsidRPr="006102EE">
        <w:rPr>
          <w:b/>
          <w:sz w:val="26"/>
          <w:szCs w:val="26"/>
        </w:rPr>
        <w:t xml:space="preserve"> </w:t>
      </w:r>
      <w:r w:rsidRPr="006102EE">
        <w:rPr>
          <w:b/>
          <w:sz w:val="26"/>
          <w:szCs w:val="26"/>
        </w:rPr>
        <w:t>ч</w:t>
      </w:r>
      <w:r w:rsidR="00D57175" w:rsidRPr="006102EE">
        <w:rPr>
          <w:b/>
          <w:sz w:val="26"/>
          <w:szCs w:val="26"/>
        </w:rPr>
        <w:t xml:space="preserve"> </w:t>
      </w:r>
      <w:r w:rsidRPr="006102EE">
        <w:rPr>
          <w:b/>
          <w:sz w:val="26"/>
          <w:szCs w:val="26"/>
        </w:rPr>
        <w:t>е</w:t>
      </w:r>
      <w:r w:rsidR="00D57175" w:rsidRPr="006102EE">
        <w:rPr>
          <w:b/>
          <w:sz w:val="26"/>
          <w:szCs w:val="26"/>
        </w:rPr>
        <w:t xml:space="preserve"> </w:t>
      </w:r>
      <w:r w:rsidRPr="006102EE">
        <w:rPr>
          <w:b/>
          <w:sz w:val="26"/>
          <w:szCs w:val="26"/>
        </w:rPr>
        <w:t>н</w:t>
      </w:r>
      <w:r w:rsidR="00D57175" w:rsidRPr="006102EE">
        <w:rPr>
          <w:b/>
          <w:sz w:val="26"/>
          <w:szCs w:val="26"/>
        </w:rPr>
        <w:t xml:space="preserve"> </w:t>
      </w:r>
      <w:r w:rsidRPr="006102EE">
        <w:rPr>
          <w:b/>
          <w:sz w:val="26"/>
          <w:szCs w:val="26"/>
        </w:rPr>
        <w:t>и</w:t>
      </w:r>
      <w:r w:rsidR="00D57175" w:rsidRPr="006102EE">
        <w:rPr>
          <w:b/>
          <w:sz w:val="26"/>
          <w:szCs w:val="26"/>
        </w:rPr>
        <w:t xml:space="preserve"> </w:t>
      </w:r>
      <w:r w:rsidRPr="006102EE">
        <w:rPr>
          <w:b/>
          <w:sz w:val="26"/>
          <w:szCs w:val="26"/>
        </w:rPr>
        <w:t>е</w:t>
      </w:r>
    </w:p>
    <w:p w:rsidR="00437F24" w:rsidRPr="006102EE" w:rsidRDefault="00437F24" w:rsidP="00437F24">
      <w:pPr>
        <w:jc w:val="center"/>
        <w:rPr>
          <w:b/>
          <w:sz w:val="26"/>
          <w:szCs w:val="26"/>
        </w:rPr>
      </w:pPr>
      <w:r w:rsidRPr="006102EE">
        <w:rPr>
          <w:b/>
          <w:sz w:val="26"/>
          <w:szCs w:val="26"/>
        </w:rPr>
        <w:t>по результатам экспертизы проекта постановления администрации Дальнереченского городского округа «О внесении изменений в муниципальную программу «Обеспечение доступным жильем и качественными услугами жилищно–коммунального хозяйства населения Дальнереченского городского округа</w:t>
      </w:r>
      <w:r w:rsidR="00A50809" w:rsidRPr="006102EE">
        <w:rPr>
          <w:b/>
          <w:sz w:val="26"/>
          <w:szCs w:val="26"/>
        </w:rPr>
        <w:t>»</w:t>
      </w:r>
      <w:r w:rsidRPr="006102EE">
        <w:rPr>
          <w:b/>
          <w:sz w:val="26"/>
          <w:szCs w:val="26"/>
        </w:rPr>
        <w:t xml:space="preserve"> на 2025-2027 годы, утвержденную постановлением администрации Дальнереченского городского округа от 01.07.2024 № 801-па</w:t>
      </w:r>
      <w:r w:rsidR="00A50809" w:rsidRPr="006102EE">
        <w:rPr>
          <w:b/>
          <w:sz w:val="26"/>
          <w:szCs w:val="26"/>
        </w:rPr>
        <w:t>»</w:t>
      </w:r>
      <w:r w:rsidRPr="006102EE">
        <w:rPr>
          <w:b/>
          <w:sz w:val="26"/>
          <w:szCs w:val="26"/>
        </w:rPr>
        <w:t xml:space="preserve"> </w:t>
      </w:r>
    </w:p>
    <w:p w:rsidR="00476B31" w:rsidRPr="00BE46DC" w:rsidRDefault="006A7689" w:rsidP="00476B31">
      <w:pPr>
        <w:ind w:firstLine="567"/>
        <w:jc w:val="both"/>
        <w:rPr>
          <w:sz w:val="26"/>
          <w:szCs w:val="26"/>
        </w:rPr>
      </w:pPr>
      <w:r w:rsidRPr="00BE46DC">
        <w:rPr>
          <w:sz w:val="26"/>
          <w:szCs w:val="26"/>
        </w:rPr>
        <w:t xml:space="preserve">Заключение по результатам экспертизы проекта постановления администрации Дальнереченского  городского округа </w:t>
      </w:r>
      <w:r w:rsidR="008053E8" w:rsidRPr="00BE46DC">
        <w:rPr>
          <w:sz w:val="26"/>
          <w:szCs w:val="26"/>
        </w:rPr>
        <w:t>«</w:t>
      </w:r>
      <w:r w:rsidR="00A50809" w:rsidRPr="00BE46DC">
        <w:rPr>
          <w:sz w:val="26"/>
          <w:szCs w:val="26"/>
        </w:rPr>
        <w:t>О внесении изменений в</w:t>
      </w:r>
      <w:r w:rsidR="008053E8" w:rsidRPr="00BE46DC">
        <w:rPr>
          <w:sz w:val="26"/>
          <w:szCs w:val="26"/>
        </w:rPr>
        <w:t xml:space="preserve"> муниципальн</w:t>
      </w:r>
      <w:r w:rsidR="00A50809" w:rsidRPr="00BE46DC">
        <w:rPr>
          <w:sz w:val="26"/>
          <w:szCs w:val="26"/>
        </w:rPr>
        <w:t>ую</w:t>
      </w:r>
      <w:r w:rsidR="00320F49" w:rsidRPr="00BE46DC">
        <w:rPr>
          <w:sz w:val="26"/>
          <w:szCs w:val="26"/>
        </w:rPr>
        <w:t xml:space="preserve"> программ</w:t>
      </w:r>
      <w:r w:rsidR="00A50809" w:rsidRPr="00BE46DC">
        <w:rPr>
          <w:sz w:val="26"/>
          <w:szCs w:val="26"/>
        </w:rPr>
        <w:t>у</w:t>
      </w:r>
      <w:r w:rsidR="008053E8" w:rsidRPr="00BE46DC">
        <w:rPr>
          <w:sz w:val="26"/>
          <w:szCs w:val="26"/>
        </w:rPr>
        <w:t xml:space="preserve"> «Обеспечение доступным жильем и качественными услугами жилищно–коммунального хозяйства населения Дальнереченского городского округа</w:t>
      </w:r>
      <w:r w:rsidR="00320F49" w:rsidRPr="00BE46DC">
        <w:rPr>
          <w:sz w:val="26"/>
          <w:szCs w:val="26"/>
        </w:rPr>
        <w:t>»</w:t>
      </w:r>
      <w:r w:rsidR="008053E8" w:rsidRPr="00BE46DC">
        <w:rPr>
          <w:sz w:val="26"/>
          <w:szCs w:val="26"/>
        </w:rPr>
        <w:t xml:space="preserve"> на 20</w:t>
      </w:r>
      <w:r w:rsidR="00320F49" w:rsidRPr="00BE46DC">
        <w:rPr>
          <w:sz w:val="26"/>
          <w:szCs w:val="26"/>
        </w:rPr>
        <w:t>25-2027</w:t>
      </w:r>
      <w:r w:rsidR="00A50809" w:rsidRPr="00BE46DC">
        <w:rPr>
          <w:sz w:val="26"/>
          <w:szCs w:val="26"/>
        </w:rPr>
        <w:t xml:space="preserve"> </w:t>
      </w:r>
      <w:r w:rsidR="008053E8" w:rsidRPr="00BE46DC">
        <w:rPr>
          <w:sz w:val="26"/>
          <w:szCs w:val="26"/>
        </w:rPr>
        <w:t>годы</w:t>
      </w:r>
      <w:r w:rsidR="00A50809" w:rsidRPr="00BE46DC">
        <w:rPr>
          <w:sz w:val="26"/>
          <w:szCs w:val="26"/>
        </w:rPr>
        <w:t>, утвержденную постановлением администрации Дальнереченского городского округа от 01.07.2024 № 801-па»</w:t>
      </w:r>
      <w:r w:rsidR="008053E8" w:rsidRPr="00BE46DC">
        <w:rPr>
          <w:sz w:val="26"/>
          <w:szCs w:val="26"/>
        </w:rPr>
        <w:t xml:space="preserve"> </w:t>
      </w:r>
      <w:r w:rsidR="00E87166" w:rsidRPr="00BE46DC">
        <w:rPr>
          <w:sz w:val="26"/>
          <w:szCs w:val="26"/>
        </w:rPr>
        <w:t>подготовлено Контрольно-счетной палатой Дальнереченского городского округа (далее</w:t>
      </w:r>
      <w:r w:rsidR="00A50809" w:rsidRPr="00BE46DC">
        <w:rPr>
          <w:sz w:val="26"/>
          <w:szCs w:val="26"/>
        </w:rPr>
        <w:t xml:space="preserve"> </w:t>
      </w:r>
      <w:r w:rsidR="00E87166" w:rsidRPr="00BE46DC">
        <w:rPr>
          <w:sz w:val="26"/>
          <w:szCs w:val="26"/>
        </w:rPr>
        <w:t>–</w:t>
      </w:r>
      <w:r w:rsidR="00A50809" w:rsidRPr="00BE46DC">
        <w:rPr>
          <w:sz w:val="26"/>
          <w:szCs w:val="26"/>
        </w:rPr>
        <w:t xml:space="preserve"> </w:t>
      </w:r>
      <w:r w:rsidR="00152D84" w:rsidRPr="00BE46DC">
        <w:rPr>
          <w:sz w:val="26"/>
          <w:szCs w:val="26"/>
        </w:rPr>
        <w:t>Контрольно - счетная палата</w:t>
      </w:r>
      <w:r w:rsidR="00E87166" w:rsidRPr="00BE46DC">
        <w:rPr>
          <w:sz w:val="26"/>
          <w:szCs w:val="26"/>
        </w:rPr>
        <w:t>) в соответствии с требованиями пункта 2 статьи 157 Бюджетного кодекса РФ, подпункта 7 пункта 2 статьи 9 Федерального закона от 07.02.2011 № 6-ФЗ «Об общих принципах организации и деятельности контрольно-счетных органов субъектов Российской Федерации</w:t>
      </w:r>
      <w:r w:rsidR="00884478" w:rsidRPr="00BE46DC">
        <w:rPr>
          <w:sz w:val="26"/>
          <w:szCs w:val="26"/>
        </w:rPr>
        <w:t>,</w:t>
      </w:r>
      <w:r w:rsidR="00E87166" w:rsidRPr="00BE46DC">
        <w:rPr>
          <w:sz w:val="26"/>
          <w:szCs w:val="26"/>
        </w:rPr>
        <w:t xml:space="preserve"> федеральных территорий и муниципальных образований», подпункта 3 пункта 1 статьи 23 Положения о бюджетном устройстве, бюджетном процессе в Дальнереченском городском округе, утвержденного решением Думы Дальнереченского городского округа от 08.09.2015 № 63, подпункта 7 пункта 1 статьи 7 Положения о Контрольно-счетной палате Дальнереченского городского округа, утвержденного решением Думы Дальнереченского городского округа от 29.11.2011 № 95, постановления администрации Дальнереченского городского округа от 09.09.2020 № 756 «Об утверждении Порядка разработки, реализации и оценки эффективности муниципальных программ Дальнереченского городского округа» (далее – Порядок разработки муниципальных программ)</w:t>
      </w:r>
      <w:r w:rsidR="00476B31" w:rsidRPr="00BE46DC">
        <w:rPr>
          <w:sz w:val="26"/>
          <w:szCs w:val="26"/>
        </w:rPr>
        <w:t xml:space="preserve"> и на основании Стандарта внешнего муниципального финансового контроля «Финансово-экономическая экспертиза проектов муниципальных программ».</w:t>
      </w:r>
    </w:p>
    <w:p w:rsidR="00F72620" w:rsidRPr="00BE46DC" w:rsidRDefault="007B7488" w:rsidP="00F72620">
      <w:pPr>
        <w:ind w:firstLine="567"/>
        <w:jc w:val="both"/>
        <w:rPr>
          <w:i/>
          <w:sz w:val="26"/>
          <w:szCs w:val="26"/>
        </w:rPr>
      </w:pPr>
      <w:r w:rsidRPr="00BE46DC">
        <w:rPr>
          <w:sz w:val="26"/>
          <w:szCs w:val="26"/>
        </w:rPr>
        <w:t>П</w:t>
      </w:r>
      <w:r w:rsidR="00353D83" w:rsidRPr="00BE46DC">
        <w:rPr>
          <w:sz w:val="26"/>
          <w:szCs w:val="26"/>
        </w:rPr>
        <w:t xml:space="preserve">роект постановления </w:t>
      </w:r>
      <w:r w:rsidR="00743297" w:rsidRPr="00BE46DC">
        <w:rPr>
          <w:sz w:val="26"/>
          <w:szCs w:val="26"/>
        </w:rPr>
        <w:t>администрации Дальнереченского  городского округа «О внесении изменений в муниципальную программу «Обеспечение доступным жильем и качественными услугами жилищно–коммунального хозяйства населения Дальнереченского городского округа» на 2025-2027 годы, утвержденную постановлением администрации Дальнереченского городского округа от 01.07.2024 № 801-па»</w:t>
      </w:r>
      <w:r w:rsidR="00743297">
        <w:rPr>
          <w:sz w:val="26"/>
          <w:szCs w:val="26"/>
        </w:rPr>
        <w:t xml:space="preserve"> (далее – проект постановления)</w:t>
      </w:r>
      <w:r w:rsidR="00743297" w:rsidRPr="00BE46DC">
        <w:rPr>
          <w:sz w:val="26"/>
          <w:szCs w:val="26"/>
        </w:rPr>
        <w:t xml:space="preserve"> </w:t>
      </w:r>
      <w:r w:rsidR="00353D83" w:rsidRPr="00BE46DC">
        <w:rPr>
          <w:sz w:val="26"/>
          <w:szCs w:val="26"/>
        </w:rPr>
        <w:t xml:space="preserve">представлен в </w:t>
      </w:r>
      <w:r w:rsidR="00476B31" w:rsidRPr="00BE46DC">
        <w:rPr>
          <w:sz w:val="26"/>
          <w:szCs w:val="26"/>
        </w:rPr>
        <w:t>Контрольно-счетную палату</w:t>
      </w:r>
      <w:r w:rsidR="00E87166" w:rsidRPr="00BE46DC">
        <w:rPr>
          <w:sz w:val="26"/>
          <w:szCs w:val="26"/>
        </w:rPr>
        <w:t xml:space="preserve"> </w:t>
      </w:r>
      <w:r w:rsidR="00353D83" w:rsidRPr="00BE46DC">
        <w:rPr>
          <w:sz w:val="26"/>
          <w:szCs w:val="26"/>
        </w:rPr>
        <w:t>р</w:t>
      </w:r>
      <w:r w:rsidR="00E87166" w:rsidRPr="00BE46DC">
        <w:rPr>
          <w:sz w:val="26"/>
          <w:szCs w:val="26"/>
        </w:rPr>
        <w:t>азработчиком программы</w:t>
      </w:r>
      <w:r w:rsidR="004A454D" w:rsidRPr="00BE46DC">
        <w:rPr>
          <w:sz w:val="26"/>
          <w:szCs w:val="26"/>
        </w:rPr>
        <w:t xml:space="preserve"> </w:t>
      </w:r>
      <w:r w:rsidR="00E87166" w:rsidRPr="00BE46DC">
        <w:rPr>
          <w:sz w:val="26"/>
          <w:szCs w:val="26"/>
        </w:rPr>
        <w:t>-</w:t>
      </w:r>
      <w:r w:rsidR="004A454D" w:rsidRPr="00BE46DC">
        <w:rPr>
          <w:sz w:val="26"/>
          <w:szCs w:val="26"/>
        </w:rPr>
        <w:t xml:space="preserve"> </w:t>
      </w:r>
      <w:r w:rsidR="00353D83" w:rsidRPr="00BE46DC">
        <w:rPr>
          <w:sz w:val="26"/>
          <w:szCs w:val="26"/>
        </w:rPr>
        <w:t xml:space="preserve">МКУ «Управление ЖКХ Дальнереченского городского округа» </w:t>
      </w:r>
      <w:r w:rsidR="00476B31" w:rsidRPr="00BE46DC">
        <w:rPr>
          <w:sz w:val="26"/>
          <w:szCs w:val="26"/>
        </w:rPr>
        <w:t>19</w:t>
      </w:r>
      <w:r w:rsidR="00353D83" w:rsidRPr="00BE46DC">
        <w:rPr>
          <w:sz w:val="26"/>
          <w:szCs w:val="26"/>
        </w:rPr>
        <w:t>.</w:t>
      </w:r>
      <w:r w:rsidR="00E87166" w:rsidRPr="00BE46DC">
        <w:rPr>
          <w:sz w:val="26"/>
          <w:szCs w:val="26"/>
        </w:rPr>
        <w:t>0</w:t>
      </w:r>
      <w:r w:rsidR="00476B31" w:rsidRPr="00BE46DC">
        <w:rPr>
          <w:sz w:val="26"/>
          <w:szCs w:val="26"/>
        </w:rPr>
        <w:t>1</w:t>
      </w:r>
      <w:r w:rsidR="00353D83" w:rsidRPr="00BE46DC">
        <w:rPr>
          <w:sz w:val="26"/>
          <w:szCs w:val="26"/>
        </w:rPr>
        <w:t>.20</w:t>
      </w:r>
      <w:r w:rsidR="00F030BF" w:rsidRPr="00BE46DC">
        <w:rPr>
          <w:sz w:val="26"/>
          <w:szCs w:val="26"/>
        </w:rPr>
        <w:t>2</w:t>
      </w:r>
      <w:r w:rsidR="00476B31" w:rsidRPr="00BE46DC">
        <w:rPr>
          <w:sz w:val="26"/>
          <w:szCs w:val="26"/>
        </w:rPr>
        <w:t>6</w:t>
      </w:r>
      <w:r w:rsidR="00C47380" w:rsidRPr="00BE46DC">
        <w:rPr>
          <w:sz w:val="26"/>
          <w:szCs w:val="26"/>
        </w:rPr>
        <w:t xml:space="preserve"> </w:t>
      </w:r>
      <w:r w:rsidR="00F72620" w:rsidRPr="00BE46DC">
        <w:rPr>
          <w:sz w:val="26"/>
          <w:szCs w:val="26"/>
        </w:rPr>
        <w:t xml:space="preserve">с листом согласования к проекту постановления, подписанным ответственными должностными лицами, и </w:t>
      </w:r>
      <w:r w:rsidR="00E87166" w:rsidRPr="00BE46DC">
        <w:rPr>
          <w:sz w:val="26"/>
          <w:szCs w:val="26"/>
        </w:rPr>
        <w:t xml:space="preserve">с </w:t>
      </w:r>
      <w:r w:rsidR="00F72620" w:rsidRPr="00BE46DC">
        <w:rPr>
          <w:sz w:val="26"/>
          <w:szCs w:val="26"/>
        </w:rPr>
        <w:t>пояснительной запиской</w:t>
      </w:r>
      <w:r w:rsidR="00F72620" w:rsidRPr="00BE46DC">
        <w:rPr>
          <w:i/>
          <w:sz w:val="26"/>
          <w:szCs w:val="26"/>
        </w:rPr>
        <w:t>.</w:t>
      </w:r>
    </w:p>
    <w:p w:rsidR="00BA41ED" w:rsidRPr="00BE46DC" w:rsidRDefault="00BA41ED" w:rsidP="00BA41ED">
      <w:pPr>
        <w:ind w:firstLine="567"/>
        <w:jc w:val="both"/>
        <w:rPr>
          <w:sz w:val="26"/>
          <w:szCs w:val="26"/>
        </w:rPr>
      </w:pPr>
      <w:r w:rsidRPr="00BE46DC">
        <w:rPr>
          <w:sz w:val="26"/>
          <w:szCs w:val="26"/>
        </w:rPr>
        <w:lastRenderedPageBreak/>
        <w:t>При подготовке настоящего заключения использованы следующие нормативные документы:</w:t>
      </w:r>
    </w:p>
    <w:p w:rsidR="00BA41ED" w:rsidRPr="00BE46DC" w:rsidRDefault="00BA41ED" w:rsidP="00BA41ED">
      <w:pPr>
        <w:ind w:firstLine="567"/>
        <w:jc w:val="both"/>
        <w:rPr>
          <w:sz w:val="26"/>
          <w:szCs w:val="26"/>
        </w:rPr>
      </w:pPr>
      <w:r w:rsidRPr="00BE46DC">
        <w:rPr>
          <w:sz w:val="26"/>
          <w:szCs w:val="26"/>
        </w:rPr>
        <w:t>- решение Думы Дальнереченского городского округа от 16.12.2024 № 126-МПА «О бюджете Дальнереченского городского округа на 2025 год и плановый период 2026 и 2027 годов» в редакции 25.12.2025 № 103-МПА;</w:t>
      </w:r>
    </w:p>
    <w:p w:rsidR="00BA41ED" w:rsidRPr="00BE46DC" w:rsidRDefault="00BA41ED" w:rsidP="00BA41ED">
      <w:pPr>
        <w:ind w:firstLine="567"/>
        <w:jc w:val="both"/>
        <w:rPr>
          <w:sz w:val="26"/>
          <w:szCs w:val="26"/>
        </w:rPr>
      </w:pPr>
      <w:r w:rsidRPr="00BE46DC">
        <w:rPr>
          <w:sz w:val="26"/>
          <w:szCs w:val="26"/>
        </w:rPr>
        <w:t>- сводная бюджетная роспись (расходы) на 2025 год и плановый период 2026 и 2027 годы бюджета Дальнереченского городского округа, утвержденная начальником финансового управления администрации Дальнереченского городского округа от 29.12.2025;</w:t>
      </w:r>
    </w:p>
    <w:p w:rsidR="00BA41ED" w:rsidRPr="00BE46DC" w:rsidRDefault="00BA41ED" w:rsidP="00BA41ED">
      <w:pPr>
        <w:ind w:firstLine="567"/>
        <w:jc w:val="both"/>
        <w:rPr>
          <w:sz w:val="26"/>
          <w:szCs w:val="26"/>
        </w:rPr>
      </w:pPr>
      <w:r w:rsidRPr="00BE46DC">
        <w:rPr>
          <w:sz w:val="26"/>
          <w:szCs w:val="26"/>
        </w:rPr>
        <w:t xml:space="preserve">- решение Думы Дальнереченского городского округа от 23.12.2025 № 102-МПА «О бюджете Дальнереченского городского округа на 2026 год и плановый период 2027 и 2028 годов»; </w:t>
      </w:r>
    </w:p>
    <w:p w:rsidR="00BA41ED" w:rsidRPr="00BE46DC" w:rsidRDefault="00BA41ED" w:rsidP="00BA41ED">
      <w:pPr>
        <w:ind w:firstLine="567"/>
        <w:jc w:val="both"/>
        <w:rPr>
          <w:sz w:val="26"/>
          <w:szCs w:val="26"/>
        </w:rPr>
      </w:pPr>
      <w:r w:rsidRPr="00BE46DC">
        <w:rPr>
          <w:sz w:val="26"/>
          <w:szCs w:val="26"/>
        </w:rPr>
        <w:t>- сводная бюджетная роспись (расходы) на 2026 год и плановый период 2027 и 2028 годы бюджета Дальнереченского городского округа</w:t>
      </w:r>
      <w:r w:rsidR="00743297">
        <w:rPr>
          <w:sz w:val="26"/>
          <w:szCs w:val="26"/>
        </w:rPr>
        <w:t xml:space="preserve">, </w:t>
      </w:r>
      <w:r w:rsidRPr="00BE46DC">
        <w:rPr>
          <w:sz w:val="26"/>
          <w:szCs w:val="26"/>
        </w:rPr>
        <w:t xml:space="preserve"> </w:t>
      </w:r>
      <w:r w:rsidR="00743297" w:rsidRPr="00BE46DC">
        <w:rPr>
          <w:sz w:val="26"/>
          <w:szCs w:val="26"/>
        </w:rPr>
        <w:t xml:space="preserve">утвержденная начальником финансового управления администрации Дальнереченского городского округа </w:t>
      </w:r>
      <w:r w:rsidRPr="00BE46DC">
        <w:rPr>
          <w:sz w:val="26"/>
          <w:szCs w:val="26"/>
        </w:rPr>
        <w:t>от 29.12.2025.</w:t>
      </w:r>
    </w:p>
    <w:p w:rsidR="00FD1115" w:rsidRPr="00BE46DC" w:rsidRDefault="00FD1115" w:rsidP="00FD1115">
      <w:pPr>
        <w:ind w:firstLine="567"/>
        <w:jc w:val="both"/>
        <w:rPr>
          <w:sz w:val="26"/>
          <w:szCs w:val="26"/>
        </w:rPr>
      </w:pPr>
      <w:r w:rsidRPr="00BE46DC">
        <w:rPr>
          <w:sz w:val="26"/>
          <w:szCs w:val="26"/>
        </w:rPr>
        <w:t>Контрольно-счетная палата ра</w:t>
      </w:r>
      <w:r w:rsidR="007B7488" w:rsidRPr="00BE46DC">
        <w:rPr>
          <w:sz w:val="26"/>
          <w:szCs w:val="26"/>
        </w:rPr>
        <w:t>н</w:t>
      </w:r>
      <w:r w:rsidR="00BA41ED" w:rsidRPr="00BE46DC">
        <w:rPr>
          <w:sz w:val="26"/>
          <w:szCs w:val="26"/>
        </w:rPr>
        <w:t>ее представляла заключение от 08</w:t>
      </w:r>
      <w:r w:rsidRPr="00BE46DC">
        <w:rPr>
          <w:sz w:val="26"/>
          <w:szCs w:val="26"/>
        </w:rPr>
        <w:t>.</w:t>
      </w:r>
      <w:r w:rsidR="00BA41ED" w:rsidRPr="00BE46DC">
        <w:rPr>
          <w:sz w:val="26"/>
          <w:szCs w:val="26"/>
        </w:rPr>
        <w:t>09</w:t>
      </w:r>
      <w:r w:rsidRPr="00BE46DC">
        <w:rPr>
          <w:sz w:val="26"/>
          <w:szCs w:val="26"/>
        </w:rPr>
        <w:t>.202</w:t>
      </w:r>
      <w:r w:rsidR="007B7488" w:rsidRPr="00BE46DC">
        <w:rPr>
          <w:sz w:val="26"/>
          <w:szCs w:val="26"/>
        </w:rPr>
        <w:t>5</w:t>
      </w:r>
      <w:r w:rsidRPr="00BE46DC">
        <w:rPr>
          <w:sz w:val="26"/>
          <w:szCs w:val="26"/>
        </w:rPr>
        <w:t xml:space="preserve"> № 01-38/</w:t>
      </w:r>
      <w:r w:rsidR="00BA41ED" w:rsidRPr="00BE46DC">
        <w:rPr>
          <w:sz w:val="26"/>
          <w:szCs w:val="26"/>
        </w:rPr>
        <w:t>54</w:t>
      </w:r>
      <w:r w:rsidRPr="00BE46DC">
        <w:rPr>
          <w:sz w:val="26"/>
          <w:szCs w:val="26"/>
        </w:rPr>
        <w:t xml:space="preserve"> на проект постановления.</w:t>
      </w:r>
    </w:p>
    <w:p w:rsidR="00FD1115" w:rsidRPr="00BE46DC" w:rsidRDefault="00FD1115" w:rsidP="00FD1115">
      <w:pPr>
        <w:ind w:firstLine="567"/>
        <w:jc w:val="both"/>
        <w:rPr>
          <w:sz w:val="26"/>
          <w:szCs w:val="26"/>
        </w:rPr>
      </w:pPr>
      <w:r w:rsidRPr="00BE46DC">
        <w:rPr>
          <w:sz w:val="26"/>
          <w:szCs w:val="26"/>
        </w:rPr>
        <w:t>По результатам экспертизы проекта пост</w:t>
      </w:r>
      <w:r w:rsidR="00B86A50">
        <w:rPr>
          <w:sz w:val="26"/>
          <w:szCs w:val="26"/>
        </w:rPr>
        <w:t>ановления установлено следующее:</w:t>
      </w:r>
    </w:p>
    <w:p w:rsidR="008B3FE3" w:rsidRPr="00BE46DC" w:rsidRDefault="00FD1115" w:rsidP="00FD1115">
      <w:pPr>
        <w:ind w:firstLine="567"/>
        <w:jc w:val="both"/>
        <w:rPr>
          <w:sz w:val="26"/>
          <w:szCs w:val="26"/>
        </w:rPr>
      </w:pPr>
      <w:r w:rsidRPr="006B1711">
        <w:rPr>
          <w:b/>
          <w:sz w:val="26"/>
          <w:szCs w:val="26"/>
        </w:rPr>
        <w:t>1</w:t>
      </w:r>
      <w:r w:rsidRPr="00BE46DC">
        <w:rPr>
          <w:sz w:val="26"/>
          <w:szCs w:val="26"/>
        </w:rPr>
        <w:t xml:space="preserve">. </w:t>
      </w:r>
      <w:r w:rsidR="00B86A50">
        <w:rPr>
          <w:sz w:val="26"/>
          <w:szCs w:val="26"/>
        </w:rPr>
        <w:t>И</w:t>
      </w:r>
      <w:r w:rsidRPr="00BE46DC">
        <w:rPr>
          <w:sz w:val="26"/>
          <w:szCs w:val="26"/>
        </w:rPr>
        <w:t>зменения в муниципальную программу</w:t>
      </w:r>
      <w:r w:rsidR="008B3FE3" w:rsidRPr="00BE46DC">
        <w:rPr>
          <w:sz w:val="26"/>
          <w:szCs w:val="26"/>
        </w:rPr>
        <w:t xml:space="preserve"> «Обеспечение доступным жильем и качественными услугами жилищно–коммунального хозяйства населения Дальнереченского городского округа на 2025-2027 годы», утвержденную постановлением администрации Дальнереченского городского округа от 01.07.2024 № 801-па» (далее – муниципальная программа):</w:t>
      </w:r>
    </w:p>
    <w:p w:rsidR="00B86A50" w:rsidRDefault="00B86A50" w:rsidP="00B86A5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на 2025 год </w:t>
      </w:r>
      <w:r w:rsidRPr="002D1123">
        <w:rPr>
          <w:sz w:val="26"/>
          <w:szCs w:val="26"/>
        </w:rPr>
        <w:t xml:space="preserve">внесены </w:t>
      </w:r>
      <w:r>
        <w:rPr>
          <w:sz w:val="26"/>
          <w:szCs w:val="26"/>
        </w:rPr>
        <w:t>в связи с изменением финансирования мероприятий муниципальной программы  н</w:t>
      </w:r>
      <w:r w:rsidRPr="00E55370">
        <w:rPr>
          <w:sz w:val="26"/>
          <w:szCs w:val="26"/>
        </w:rPr>
        <w:t>а основании решени</w:t>
      </w:r>
      <w:r>
        <w:rPr>
          <w:sz w:val="26"/>
          <w:szCs w:val="26"/>
        </w:rPr>
        <w:t>я</w:t>
      </w:r>
      <w:r w:rsidRPr="00E55370">
        <w:rPr>
          <w:sz w:val="26"/>
          <w:szCs w:val="26"/>
        </w:rPr>
        <w:t xml:space="preserve"> Думы Дальнереченского городского округа </w:t>
      </w:r>
      <w:r>
        <w:rPr>
          <w:sz w:val="26"/>
          <w:szCs w:val="26"/>
        </w:rPr>
        <w:t>от 16.12.2024 № 126-МПА</w:t>
      </w:r>
      <w:r w:rsidRPr="00C63DFC">
        <w:rPr>
          <w:sz w:val="26"/>
          <w:szCs w:val="26"/>
        </w:rPr>
        <w:t xml:space="preserve"> </w:t>
      </w:r>
      <w:r w:rsidRPr="000D4FB9">
        <w:rPr>
          <w:sz w:val="26"/>
          <w:szCs w:val="26"/>
        </w:rPr>
        <w:t>в редакции 25.12.2025 № 103-МПА</w:t>
      </w:r>
      <w:r>
        <w:rPr>
          <w:sz w:val="26"/>
          <w:szCs w:val="26"/>
        </w:rPr>
        <w:t>;</w:t>
      </w:r>
    </w:p>
    <w:p w:rsidR="00B86A50" w:rsidRPr="00E55370" w:rsidRDefault="00B86A50" w:rsidP="00B86A5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на 2026 и 2027 годы в связи с принятием бюджета </w:t>
      </w:r>
      <w:r w:rsidRPr="00FC0EB5">
        <w:rPr>
          <w:sz w:val="26"/>
          <w:szCs w:val="26"/>
        </w:rPr>
        <w:t>Дальнереченского городского округа на 2026 год и плановый период 2027 и 2028 годов</w:t>
      </w:r>
      <w:r>
        <w:rPr>
          <w:sz w:val="26"/>
          <w:szCs w:val="26"/>
        </w:rPr>
        <w:t>, утвержденного решением</w:t>
      </w:r>
      <w:r w:rsidRPr="00FC0EB5">
        <w:rPr>
          <w:sz w:val="26"/>
          <w:szCs w:val="26"/>
        </w:rPr>
        <w:t xml:space="preserve"> Думы Дальнереченского городского округа от 23.12.2025 № 102-МПА</w:t>
      </w:r>
      <w:r>
        <w:rPr>
          <w:sz w:val="26"/>
          <w:szCs w:val="26"/>
        </w:rPr>
        <w:t>.</w:t>
      </w:r>
    </w:p>
    <w:p w:rsidR="00B86A50" w:rsidRPr="00C14593" w:rsidRDefault="00B86A50" w:rsidP="00B86A50">
      <w:pPr>
        <w:ind w:firstLine="567"/>
        <w:jc w:val="both"/>
        <w:rPr>
          <w:b/>
          <w:sz w:val="26"/>
          <w:szCs w:val="26"/>
        </w:rPr>
      </w:pPr>
      <w:r w:rsidRPr="006B1711">
        <w:rPr>
          <w:b/>
          <w:sz w:val="26"/>
          <w:szCs w:val="26"/>
        </w:rPr>
        <w:t>2.</w:t>
      </w:r>
      <w:r w:rsidRPr="00C14593">
        <w:rPr>
          <w:sz w:val="26"/>
          <w:szCs w:val="26"/>
        </w:rPr>
        <w:t xml:space="preserve"> Представленный проект постановления предлагает внести следующие изменения в муниципальную программу на 2025-2027 годы</w:t>
      </w:r>
      <w:r w:rsidR="009E1DC3">
        <w:rPr>
          <w:sz w:val="26"/>
          <w:szCs w:val="26"/>
        </w:rPr>
        <w:t xml:space="preserve"> в связи с увеличением/уменьшением бюджетных ассигнований на выполнение мероприятий муниципальной программы</w:t>
      </w:r>
      <w:r w:rsidRPr="00C14593">
        <w:rPr>
          <w:sz w:val="26"/>
          <w:szCs w:val="26"/>
        </w:rPr>
        <w:t xml:space="preserve">:  </w:t>
      </w:r>
    </w:p>
    <w:p w:rsidR="00C1377F" w:rsidRPr="008C75DE" w:rsidRDefault="00C1377F" w:rsidP="00C1377F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  <w:u w:val="single"/>
        </w:rPr>
      </w:pPr>
      <w:r w:rsidRPr="008C75DE">
        <w:rPr>
          <w:sz w:val="26"/>
          <w:szCs w:val="26"/>
          <w:u w:val="single"/>
        </w:rPr>
        <w:t>2.1. В Паспорт муниципальной программы  внесены изменения:</w:t>
      </w:r>
    </w:p>
    <w:p w:rsidR="00C1377F" w:rsidRPr="00477E75" w:rsidRDefault="00C1377F" w:rsidP="00C1377F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477E75">
        <w:rPr>
          <w:sz w:val="26"/>
          <w:szCs w:val="26"/>
        </w:rPr>
        <w:t>1) в позицию «Объем бюджетных ассигнований муниципальной программы (с расшифровкой по годам и источникам финансирования)»:</w:t>
      </w:r>
    </w:p>
    <w:p w:rsidR="00C1377F" w:rsidRPr="00477E75" w:rsidRDefault="00C1377F" w:rsidP="00477E7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477E75">
        <w:rPr>
          <w:sz w:val="26"/>
          <w:szCs w:val="26"/>
        </w:rPr>
        <w:t xml:space="preserve">общий объем финансирования мероприятий муниципальной программы предлагается утвердить в сумме 146 140,8 тысяч рублей (увеличение на  (+) </w:t>
      </w:r>
      <w:r w:rsidR="00477E75" w:rsidRPr="00477E75">
        <w:rPr>
          <w:sz w:val="26"/>
          <w:szCs w:val="26"/>
        </w:rPr>
        <w:t>4</w:t>
      </w:r>
      <w:r w:rsidR="00477E75" w:rsidRPr="00477E75">
        <w:rPr>
          <w:sz w:val="26"/>
          <w:szCs w:val="26"/>
          <w:lang w:val="en-US"/>
        </w:rPr>
        <w:t> </w:t>
      </w:r>
      <w:r w:rsidR="00477E75" w:rsidRPr="00477E75">
        <w:rPr>
          <w:sz w:val="26"/>
          <w:szCs w:val="26"/>
        </w:rPr>
        <w:t>639,2</w:t>
      </w:r>
      <w:r w:rsidRPr="00477E75">
        <w:rPr>
          <w:sz w:val="26"/>
          <w:szCs w:val="26"/>
        </w:rPr>
        <w:t xml:space="preserve"> тысяч рублей), в том числе за счет средств:</w:t>
      </w:r>
    </w:p>
    <w:p w:rsidR="00C1377F" w:rsidRPr="00406D9E" w:rsidRDefault="00C1377F" w:rsidP="00C1377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406D9E">
        <w:rPr>
          <w:sz w:val="26"/>
          <w:szCs w:val="26"/>
        </w:rPr>
        <w:t xml:space="preserve">- бюджета Дальнереченского городского округа в сумме </w:t>
      </w:r>
      <w:r w:rsidR="00406D9E" w:rsidRPr="00406D9E">
        <w:rPr>
          <w:sz w:val="26"/>
          <w:szCs w:val="26"/>
        </w:rPr>
        <w:t>47 524,7</w:t>
      </w:r>
      <w:r w:rsidRPr="00406D9E">
        <w:rPr>
          <w:sz w:val="26"/>
          <w:szCs w:val="26"/>
        </w:rPr>
        <w:t xml:space="preserve"> тысяч рублей (увеличение на   (+)</w:t>
      </w:r>
      <w:r w:rsidR="00406D9E" w:rsidRPr="00406D9E">
        <w:rPr>
          <w:sz w:val="26"/>
          <w:szCs w:val="26"/>
        </w:rPr>
        <w:t>15 980,8</w:t>
      </w:r>
      <w:r w:rsidRPr="00406D9E">
        <w:rPr>
          <w:sz w:val="26"/>
          <w:szCs w:val="26"/>
        </w:rPr>
        <w:t xml:space="preserve"> тысяч рублей), из них:</w:t>
      </w:r>
    </w:p>
    <w:p w:rsidR="00C1377F" w:rsidRPr="00406D9E" w:rsidRDefault="00C1377F" w:rsidP="00C1377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406D9E">
        <w:rPr>
          <w:sz w:val="26"/>
          <w:szCs w:val="26"/>
        </w:rPr>
        <w:t xml:space="preserve">«2025 год» - </w:t>
      </w:r>
      <w:r w:rsidR="00477E75" w:rsidRPr="00406D9E">
        <w:rPr>
          <w:sz w:val="26"/>
          <w:szCs w:val="26"/>
        </w:rPr>
        <w:t>17 631,5</w:t>
      </w:r>
      <w:r w:rsidRPr="00406D9E">
        <w:rPr>
          <w:sz w:val="26"/>
          <w:szCs w:val="26"/>
        </w:rPr>
        <w:t xml:space="preserve"> тысяч рублей (</w:t>
      </w:r>
      <w:r w:rsidR="00477E75" w:rsidRPr="00406D9E">
        <w:rPr>
          <w:sz w:val="26"/>
          <w:szCs w:val="26"/>
        </w:rPr>
        <w:t>увеличение</w:t>
      </w:r>
      <w:r w:rsidRPr="00406D9E">
        <w:rPr>
          <w:sz w:val="26"/>
          <w:szCs w:val="26"/>
        </w:rPr>
        <w:t xml:space="preserve"> на </w:t>
      </w:r>
      <w:r w:rsidR="00477E75" w:rsidRPr="00406D9E">
        <w:rPr>
          <w:sz w:val="26"/>
          <w:szCs w:val="26"/>
        </w:rPr>
        <w:t xml:space="preserve"> (+</w:t>
      </w:r>
      <w:r w:rsidRPr="00406D9E">
        <w:rPr>
          <w:sz w:val="26"/>
          <w:szCs w:val="26"/>
        </w:rPr>
        <w:t xml:space="preserve">) </w:t>
      </w:r>
      <w:r w:rsidR="00477E75" w:rsidRPr="00406D9E">
        <w:rPr>
          <w:sz w:val="26"/>
          <w:szCs w:val="26"/>
        </w:rPr>
        <w:t>1 773,7</w:t>
      </w:r>
      <w:r w:rsidRPr="00406D9E">
        <w:rPr>
          <w:sz w:val="26"/>
          <w:szCs w:val="26"/>
        </w:rPr>
        <w:t xml:space="preserve"> тысяч рублей);</w:t>
      </w:r>
    </w:p>
    <w:p w:rsidR="00C1377F" w:rsidRPr="00406D9E" w:rsidRDefault="00C1377F" w:rsidP="00C1377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406D9E">
        <w:rPr>
          <w:sz w:val="26"/>
          <w:szCs w:val="26"/>
        </w:rPr>
        <w:t xml:space="preserve">«2026 год» - </w:t>
      </w:r>
      <w:r w:rsidR="00477E75" w:rsidRPr="00406D9E">
        <w:rPr>
          <w:sz w:val="26"/>
          <w:szCs w:val="26"/>
        </w:rPr>
        <w:t>24 123,2</w:t>
      </w:r>
      <w:r w:rsidRPr="00406D9E">
        <w:rPr>
          <w:sz w:val="26"/>
          <w:szCs w:val="26"/>
        </w:rPr>
        <w:t xml:space="preserve"> тысяч рублей (увеличение на  (+) </w:t>
      </w:r>
      <w:r w:rsidR="00477E75" w:rsidRPr="00406D9E">
        <w:rPr>
          <w:sz w:val="26"/>
          <w:szCs w:val="26"/>
        </w:rPr>
        <w:t>16 012,1</w:t>
      </w:r>
      <w:r w:rsidRPr="00406D9E">
        <w:rPr>
          <w:sz w:val="26"/>
          <w:szCs w:val="26"/>
        </w:rPr>
        <w:t xml:space="preserve"> тысяч рублей);</w:t>
      </w:r>
    </w:p>
    <w:p w:rsidR="00C1377F" w:rsidRPr="00406D9E" w:rsidRDefault="00C1377F" w:rsidP="00C1377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406D9E">
        <w:rPr>
          <w:sz w:val="26"/>
          <w:szCs w:val="26"/>
        </w:rPr>
        <w:t xml:space="preserve">«2027 год» - </w:t>
      </w:r>
      <w:r w:rsidR="00477E75" w:rsidRPr="00406D9E">
        <w:rPr>
          <w:sz w:val="26"/>
          <w:szCs w:val="26"/>
        </w:rPr>
        <w:t>5 770,0</w:t>
      </w:r>
      <w:r w:rsidRPr="00406D9E">
        <w:rPr>
          <w:sz w:val="26"/>
          <w:szCs w:val="26"/>
        </w:rPr>
        <w:t xml:space="preserve"> тысяч рублей (уменьшение на  (-) </w:t>
      </w:r>
      <w:r w:rsidR="00477E75" w:rsidRPr="00406D9E">
        <w:rPr>
          <w:sz w:val="26"/>
          <w:szCs w:val="26"/>
        </w:rPr>
        <w:t>1 805,0</w:t>
      </w:r>
      <w:r w:rsidRPr="00406D9E">
        <w:rPr>
          <w:sz w:val="26"/>
          <w:szCs w:val="26"/>
        </w:rPr>
        <w:t xml:space="preserve"> тысяч рублей);</w:t>
      </w:r>
    </w:p>
    <w:p w:rsidR="00C1377F" w:rsidRPr="006E2430" w:rsidRDefault="00C1377F" w:rsidP="00C1377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6E2430">
        <w:rPr>
          <w:sz w:val="26"/>
          <w:szCs w:val="26"/>
        </w:rPr>
        <w:t xml:space="preserve">- краевого бюджета в сумме </w:t>
      </w:r>
      <w:r w:rsidR="006E2430" w:rsidRPr="006E2430">
        <w:rPr>
          <w:sz w:val="26"/>
          <w:szCs w:val="26"/>
        </w:rPr>
        <w:t>98 616,1</w:t>
      </w:r>
      <w:r w:rsidRPr="006E2430">
        <w:rPr>
          <w:sz w:val="26"/>
          <w:szCs w:val="26"/>
        </w:rPr>
        <w:t xml:space="preserve"> тысяч рублей (увеличение на (+) </w:t>
      </w:r>
      <w:r w:rsidR="006E2430" w:rsidRPr="006E2430">
        <w:rPr>
          <w:sz w:val="26"/>
          <w:szCs w:val="26"/>
        </w:rPr>
        <w:t>31 833,8</w:t>
      </w:r>
      <w:r w:rsidRPr="006E2430">
        <w:rPr>
          <w:sz w:val="26"/>
          <w:szCs w:val="26"/>
        </w:rPr>
        <w:t xml:space="preserve"> тысяч рублей), из них:</w:t>
      </w:r>
    </w:p>
    <w:p w:rsidR="00C1377F" w:rsidRPr="006E2430" w:rsidRDefault="00C1377F" w:rsidP="00C1377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6E2430">
        <w:rPr>
          <w:sz w:val="26"/>
          <w:szCs w:val="26"/>
        </w:rPr>
        <w:t xml:space="preserve">«2025 год» - </w:t>
      </w:r>
      <w:r w:rsidR="006E2430" w:rsidRPr="006E2430">
        <w:rPr>
          <w:sz w:val="26"/>
          <w:szCs w:val="26"/>
        </w:rPr>
        <w:t>63 304,2</w:t>
      </w:r>
      <w:r w:rsidRPr="006E2430">
        <w:rPr>
          <w:sz w:val="26"/>
          <w:szCs w:val="26"/>
        </w:rPr>
        <w:t xml:space="preserve"> тысяч рублей (</w:t>
      </w:r>
      <w:r w:rsidR="006E2430" w:rsidRPr="006E2430">
        <w:rPr>
          <w:sz w:val="26"/>
          <w:szCs w:val="26"/>
        </w:rPr>
        <w:t>уменьшение на (-) 3 478,1 тысяч рублей</w:t>
      </w:r>
      <w:r w:rsidRPr="006E2430">
        <w:rPr>
          <w:sz w:val="26"/>
          <w:szCs w:val="26"/>
        </w:rPr>
        <w:t>);</w:t>
      </w:r>
    </w:p>
    <w:p w:rsidR="00C1377F" w:rsidRPr="006E2430" w:rsidRDefault="00C1377F" w:rsidP="00C1377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6E2430">
        <w:rPr>
          <w:sz w:val="26"/>
          <w:szCs w:val="26"/>
        </w:rPr>
        <w:t xml:space="preserve">«2026 год» - </w:t>
      </w:r>
      <w:r w:rsidR="006E2430" w:rsidRPr="006E2430">
        <w:rPr>
          <w:sz w:val="26"/>
          <w:szCs w:val="26"/>
        </w:rPr>
        <w:t>35 311,9</w:t>
      </w:r>
      <w:r w:rsidRPr="006E2430">
        <w:rPr>
          <w:sz w:val="26"/>
          <w:szCs w:val="26"/>
        </w:rPr>
        <w:t xml:space="preserve"> тысяч рублей (увеличение на (+) </w:t>
      </w:r>
      <w:r w:rsidR="006E2430" w:rsidRPr="006E2430">
        <w:rPr>
          <w:sz w:val="26"/>
          <w:szCs w:val="26"/>
        </w:rPr>
        <w:t>35 311,9</w:t>
      </w:r>
      <w:r w:rsidRPr="006E2430">
        <w:rPr>
          <w:sz w:val="26"/>
          <w:szCs w:val="26"/>
        </w:rPr>
        <w:t xml:space="preserve"> тысяч рублей);</w:t>
      </w:r>
    </w:p>
    <w:p w:rsidR="008B3FE3" w:rsidRDefault="00C1377F" w:rsidP="00C1377F">
      <w:pPr>
        <w:ind w:firstLine="567"/>
        <w:jc w:val="both"/>
        <w:rPr>
          <w:sz w:val="26"/>
          <w:szCs w:val="26"/>
        </w:rPr>
      </w:pPr>
      <w:r w:rsidRPr="006E2430">
        <w:rPr>
          <w:sz w:val="26"/>
          <w:szCs w:val="26"/>
        </w:rPr>
        <w:t xml:space="preserve">«2027 год» - </w:t>
      </w:r>
      <w:r w:rsidR="006E2430" w:rsidRPr="006E2430">
        <w:rPr>
          <w:sz w:val="26"/>
          <w:szCs w:val="26"/>
        </w:rPr>
        <w:t>0,00</w:t>
      </w:r>
      <w:r w:rsidRPr="006E2430">
        <w:rPr>
          <w:sz w:val="26"/>
          <w:szCs w:val="26"/>
        </w:rPr>
        <w:t xml:space="preserve"> тысяч рублей (</w:t>
      </w:r>
      <w:r w:rsidR="006E2430" w:rsidRPr="006E2430">
        <w:rPr>
          <w:sz w:val="26"/>
          <w:szCs w:val="26"/>
        </w:rPr>
        <w:t>без изменений</w:t>
      </w:r>
      <w:r w:rsidR="006E7111">
        <w:rPr>
          <w:sz w:val="26"/>
          <w:szCs w:val="26"/>
        </w:rPr>
        <w:t>);</w:t>
      </w:r>
    </w:p>
    <w:p w:rsidR="006E7111" w:rsidRPr="006E2430" w:rsidRDefault="006E7111" w:rsidP="00C1377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федерального бюджета в сумме 0,00 тысяч рублей (уменьшение на (-) 43 175,4 тысяч рублей).</w:t>
      </w:r>
    </w:p>
    <w:p w:rsidR="008C75DE" w:rsidRPr="008C75DE" w:rsidRDefault="00627624" w:rsidP="00FD1115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  <w:u w:val="single"/>
        </w:rPr>
      </w:pPr>
      <w:r w:rsidRPr="008C75DE">
        <w:rPr>
          <w:sz w:val="26"/>
          <w:szCs w:val="26"/>
          <w:u w:val="single"/>
        </w:rPr>
        <w:t>2.2. В Паспорт</w:t>
      </w:r>
      <w:r w:rsidR="008C75DE" w:rsidRPr="008C75DE">
        <w:rPr>
          <w:sz w:val="26"/>
          <w:szCs w:val="26"/>
          <w:u w:val="single"/>
        </w:rPr>
        <w:t>а подпрограмм</w:t>
      </w:r>
      <w:r w:rsidRPr="008C75DE">
        <w:rPr>
          <w:sz w:val="26"/>
          <w:szCs w:val="26"/>
          <w:u w:val="single"/>
        </w:rPr>
        <w:t xml:space="preserve"> </w:t>
      </w:r>
      <w:r w:rsidR="008C75DE" w:rsidRPr="008C75DE">
        <w:rPr>
          <w:sz w:val="26"/>
          <w:szCs w:val="26"/>
          <w:u w:val="single"/>
        </w:rPr>
        <w:t>внесены изменения:</w:t>
      </w:r>
    </w:p>
    <w:p w:rsidR="00F81E8B" w:rsidRPr="00477E75" w:rsidRDefault="008C75DE" w:rsidP="00F81E8B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1)</w:t>
      </w:r>
      <w:r w:rsidRPr="00627624">
        <w:rPr>
          <w:sz w:val="26"/>
          <w:szCs w:val="26"/>
        </w:rPr>
        <w:t xml:space="preserve"> </w:t>
      </w:r>
      <w:r w:rsidR="00FD1115" w:rsidRPr="00627624">
        <w:rPr>
          <w:sz w:val="26"/>
          <w:szCs w:val="26"/>
        </w:rPr>
        <w:t>«Проведение капитального ремонта муниципального жилого фонда Дальнереченского городского округа»</w:t>
      </w:r>
      <w:r w:rsidR="00F81E8B" w:rsidRPr="00627624">
        <w:rPr>
          <w:sz w:val="26"/>
          <w:szCs w:val="26"/>
        </w:rPr>
        <w:t xml:space="preserve"> </w:t>
      </w:r>
      <w:r w:rsidR="00F81E8B" w:rsidRPr="00477E75">
        <w:rPr>
          <w:sz w:val="26"/>
          <w:szCs w:val="26"/>
        </w:rPr>
        <w:t xml:space="preserve"> в позицию «Объем бюджетных ассигнований муниципальной </w:t>
      </w:r>
      <w:r w:rsidR="00F81E8B">
        <w:rPr>
          <w:sz w:val="26"/>
          <w:szCs w:val="26"/>
        </w:rPr>
        <w:t>под</w:t>
      </w:r>
      <w:r w:rsidR="00F81E8B" w:rsidRPr="00477E75">
        <w:rPr>
          <w:sz w:val="26"/>
          <w:szCs w:val="26"/>
        </w:rPr>
        <w:t>программы (с расшифровкой по годам и источникам финансирования)»:</w:t>
      </w:r>
    </w:p>
    <w:p w:rsidR="00F81E8B" w:rsidRPr="00477E75" w:rsidRDefault="00F81E8B" w:rsidP="00F81E8B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477E75">
        <w:rPr>
          <w:sz w:val="26"/>
          <w:szCs w:val="26"/>
        </w:rPr>
        <w:t xml:space="preserve">общий объем финансирования </w:t>
      </w:r>
      <w:r>
        <w:rPr>
          <w:sz w:val="26"/>
          <w:szCs w:val="26"/>
        </w:rPr>
        <w:t>подпрограммы</w:t>
      </w:r>
      <w:r w:rsidRPr="00477E75">
        <w:rPr>
          <w:sz w:val="26"/>
          <w:szCs w:val="26"/>
        </w:rPr>
        <w:t xml:space="preserve"> предлагается утвердить в сумме </w:t>
      </w:r>
      <w:r>
        <w:rPr>
          <w:sz w:val="26"/>
          <w:szCs w:val="26"/>
        </w:rPr>
        <w:t>24 270,4</w:t>
      </w:r>
      <w:r w:rsidRPr="00477E75">
        <w:rPr>
          <w:sz w:val="26"/>
          <w:szCs w:val="26"/>
        </w:rPr>
        <w:t xml:space="preserve"> тысяч рублей (увеличение на  (+) </w:t>
      </w:r>
      <w:r>
        <w:rPr>
          <w:sz w:val="26"/>
          <w:szCs w:val="26"/>
        </w:rPr>
        <w:t>3 539,3</w:t>
      </w:r>
      <w:r w:rsidRPr="00477E75">
        <w:rPr>
          <w:sz w:val="26"/>
          <w:szCs w:val="26"/>
        </w:rPr>
        <w:t xml:space="preserve"> тысяч рублей), в том числе за счет средств:</w:t>
      </w:r>
    </w:p>
    <w:p w:rsidR="00F81E8B" w:rsidRPr="00370423" w:rsidRDefault="00F81E8B" w:rsidP="00F81E8B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370423">
        <w:rPr>
          <w:sz w:val="26"/>
          <w:szCs w:val="26"/>
        </w:rPr>
        <w:t xml:space="preserve">- бюджета Дальнереченского городского округа в сумме </w:t>
      </w:r>
      <w:r w:rsidR="00370423" w:rsidRPr="00370423">
        <w:rPr>
          <w:sz w:val="26"/>
          <w:szCs w:val="26"/>
        </w:rPr>
        <w:t>24 270,4</w:t>
      </w:r>
      <w:r w:rsidRPr="00370423">
        <w:rPr>
          <w:sz w:val="26"/>
          <w:szCs w:val="26"/>
        </w:rPr>
        <w:t xml:space="preserve"> тысяч рублей (увеличение на   (+)</w:t>
      </w:r>
      <w:r w:rsidR="00370423" w:rsidRPr="00370423">
        <w:rPr>
          <w:sz w:val="26"/>
          <w:szCs w:val="26"/>
        </w:rPr>
        <w:t>3 539,3</w:t>
      </w:r>
      <w:r w:rsidRPr="00370423">
        <w:rPr>
          <w:sz w:val="26"/>
          <w:szCs w:val="26"/>
        </w:rPr>
        <w:t xml:space="preserve"> тысяч рублей), из них:</w:t>
      </w:r>
    </w:p>
    <w:p w:rsidR="00F81E8B" w:rsidRPr="00406D9E" w:rsidRDefault="00F81E8B" w:rsidP="00F81E8B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406D9E">
        <w:rPr>
          <w:sz w:val="26"/>
          <w:szCs w:val="26"/>
        </w:rPr>
        <w:t xml:space="preserve">«2025 год» - </w:t>
      </w:r>
      <w:r w:rsidR="00627624">
        <w:rPr>
          <w:sz w:val="26"/>
          <w:szCs w:val="26"/>
        </w:rPr>
        <w:t>10 731,1</w:t>
      </w:r>
      <w:r w:rsidRPr="00406D9E">
        <w:rPr>
          <w:sz w:val="26"/>
          <w:szCs w:val="26"/>
        </w:rPr>
        <w:t xml:space="preserve"> тысяч рублей (</w:t>
      </w:r>
      <w:r w:rsidR="00627624">
        <w:rPr>
          <w:sz w:val="26"/>
          <w:szCs w:val="26"/>
        </w:rPr>
        <w:t>без изменений</w:t>
      </w:r>
      <w:r w:rsidRPr="00406D9E">
        <w:rPr>
          <w:sz w:val="26"/>
          <w:szCs w:val="26"/>
        </w:rPr>
        <w:t>);</w:t>
      </w:r>
    </w:p>
    <w:p w:rsidR="00F81E8B" w:rsidRPr="00406D9E" w:rsidRDefault="00F81E8B" w:rsidP="00F81E8B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406D9E">
        <w:rPr>
          <w:sz w:val="26"/>
          <w:szCs w:val="26"/>
        </w:rPr>
        <w:t xml:space="preserve">«2026 год» - </w:t>
      </w:r>
      <w:r w:rsidR="00370423">
        <w:rPr>
          <w:sz w:val="26"/>
          <w:szCs w:val="26"/>
        </w:rPr>
        <w:t>10 469,3</w:t>
      </w:r>
      <w:r w:rsidRPr="00406D9E">
        <w:rPr>
          <w:sz w:val="26"/>
          <w:szCs w:val="26"/>
        </w:rPr>
        <w:t xml:space="preserve"> тысяч рублей (увеличение на  (+) </w:t>
      </w:r>
      <w:r w:rsidR="00370423">
        <w:rPr>
          <w:sz w:val="26"/>
          <w:szCs w:val="26"/>
        </w:rPr>
        <w:t>5 469,3</w:t>
      </w:r>
      <w:r w:rsidRPr="00406D9E">
        <w:rPr>
          <w:sz w:val="26"/>
          <w:szCs w:val="26"/>
        </w:rPr>
        <w:t xml:space="preserve"> тысяч рублей);</w:t>
      </w:r>
    </w:p>
    <w:p w:rsidR="00F81E8B" w:rsidRPr="00406D9E" w:rsidRDefault="00F81E8B" w:rsidP="00F81E8B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406D9E">
        <w:rPr>
          <w:sz w:val="26"/>
          <w:szCs w:val="26"/>
        </w:rPr>
        <w:t xml:space="preserve">«2027 год» - </w:t>
      </w:r>
      <w:r w:rsidR="00370423">
        <w:rPr>
          <w:sz w:val="26"/>
          <w:szCs w:val="26"/>
        </w:rPr>
        <w:t>3 070,0</w:t>
      </w:r>
      <w:r w:rsidRPr="00406D9E">
        <w:rPr>
          <w:sz w:val="26"/>
          <w:szCs w:val="26"/>
        </w:rPr>
        <w:t xml:space="preserve"> тысяч рублей (уменьшение на  (-) </w:t>
      </w:r>
      <w:r w:rsidR="00370423">
        <w:rPr>
          <w:sz w:val="26"/>
          <w:szCs w:val="26"/>
        </w:rPr>
        <w:t>1 930,0</w:t>
      </w:r>
      <w:r w:rsidRPr="00406D9E">
        <w:rPr>
          <w:sz w:val="26"/>
          <w:szCs w:val="26"/>
        </w:rPr>
        <w:t xml:space="preserve"> тысяч рублей);</w:t>
      </w:r>
    </w:p>
    <w:p w:rsidR="00370423" w:rsidRDefault="00F81E8B" w:rsidP="00215EDD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6E2430">
        <w:rPr>
          <w:sz w:val="26"/>
          <w:szCs w:val="26"/>
        </w:rPr>
        <w:t xml:space="preserve">- краевого бюджета в сумме </w:t>
      </w:r>
      <w:r w:rsidR="00370423">
        <w:rPr>
          <w:sz w:val="26"/>
          <w:szCs w:val="26"/>
        </w:rPr>
        <w:t>0,00</w:t>
      </w:r>
      <w:r w:rsidRPr="006E2430">
        <w:rPr>
          <w:sz w:val="26"/>
          <w:szCs w:val="26"/>
        </w:rPr>
        <w:t xml:space="preserve"> тысяч рублей (</w:t>
      </w:r>
      <w:r w:rsidR="00370423">
        <w:rPr>
          <w:sz w:val="26"/>
          <w:szCs w:val="26"/>
        </w:rPr>
        <w:t>без изменений</w:t>
      </w:r>
      <w:r>
        <w:rPr>
          <w:sz w:val="26"/>
          <w:szCs w:val="26"/>
        </w:rPr>
        <w:t>);</w:t>
      </w:r>
    </w:p>
    <w:p w:rsidR="00370423" w:rsidRDefault="00370423" w:rsidP="0037042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федерального бюджета в сумме 0,00 тысяч рублей (без изменений).</w:t>
      </w:r>
    </w:p>
    <w:p w:rsidR="00B76AA1" w:rsidRDefault="00AC33B8" w:rsidP="0037042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 2026 год увеличены бюджетные ассигнования</w:t>
      </w:r>
      <w:r w:rsidR="00B76AA1">
        <w:rPr>
          <w:sz w:val="26"/>
          <w:szCs w:val="26"/>
        </w:rPr>
        <w:t>:</w:t>
      </w:r>
    </w:p>
    <w:p w:rsidR="00B76AA1" w:rsidRDefault="00B76AA1" w:rsidP="0037042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на проведение технического обследования на предмет</w:t>
      </w:r>
      <w:r w:rsidR="00B34B05">
        <w:rPr>
          <w:sz w:val="26"/>
          <w:szCs w:val="26"/>
        </w:rPr>
        <w:t xml:space="preserve"> пригодности или не пригодности</w:t>
      </w:r>
      <w:r w:rsidR="00F579CA">
        <w:rPr>
          <w:sz w:val="26"/>
          <w:szCs w:val="26"/>
        </w:rPr>
        <w:t xml:space="preserve"> для проживания жилых помещений, расположенных по адресам: г. Дальнереченск, ул. Таврическая, д.87, ул. Пушкина, д.14, ул. Тараса Шевченко, д.78, ул. Чапаева д. 110;</w:t>
      </w:r>
    </w:p>
    <w:p w:rsidR="00AC33B8" w:rsidRDefault="00B76AA1" w:rsidP="0037042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AC33B8">
        <w:rPr>
          <w:sz w:val="26"/>
          <w:szCs w:val="26"/>
        </w:rPr>
        <w:t xml:space="preserve"> на </w:t>
      </w:r>
      <w:r>
        <w:rPr>
          <w:sz w:val="26"/>
          <w:szCs w:val="26"/>
        </w:rPr>
        <w:t>проведение капитального</w:t>
      </w:r>
      <w:r w:rsidR="00AC33B8">
        <w:rPr>
          <w:sz w:val="26"/>
          <w:szCs w:val="26"/>
        </w:rPr>
        <w:t xml:space="preserve"> ремонт</w:t>
      </w:r>
      <w:r>
        <w:rPr>
          <w:sz w:val="26"/>
          <w:szCs w:val="26"/>
        </w:rPr>
        <w:t>а</w:t>
      </w:r>
      <w:r w:rsidR="00AC33B8">
        <w:rPr>
          <w:sz w:val="26"/>
          <w:szCs w:val="26"/>
        </w:rPr>
        <w:t xml:space="preserve"> муниципальных жилых помещений, расположенных по адресам</w:t>
      </w:r>
      <w:r w:rsidR="00F579CA">
        <w:rPr>
          <w:sz w:val="26"/>
          <w:szCs w:val="26"/>
        </w:rPr>
        <w:t>:</w:t>
      </w:r>
      <w:r w:rsidR="00AC33B8">
        <w:rPr>
          <w:sz w:val="26"/>
          <w:szCs w:val="26"/>
        </w:rPr>
        <w:t xml:space="preserve"> г. Дальнереченск, ул. Пушкина</w:t>
      </w:r>
      <w:r w:rsidR="002500FD">
        <w:rPr>
          <w:sz w:val="26"/>
          <w:szCs w:val="26"/>
        </w:rPr>
        <w:t>, д.</w:t>
      </w:r>
      <w:r w:rsidR="00AC33B8">
        <w:rPr>
          <w:sz w:val="26"/>
          <w:szCs w:val="26"/>
        </w:rPr>
        <w:t xml:space="preserve"> 4</w:t>
      </w:r>
      <w:r w:rsidR="002500FD">
        <w:rPr>
          <w:sz w:val="26"/>
          <w:szCs w:val="26"/>
        </w:rPr>
        <w:t xml:space="preserve"> кв.</w:t>
      </w:r>
      <w:r w:rsidR="00AC33B8">
        <w:rPr>
          <w:sz w:val="26"/>
          <w:szCs w:val="26"/>
        </w:rPr>
        <w:t>3, ул. Центральная</w:t>
      </w:r>
      <w:r w:rsidR="002500FD">
        <w:rPr>
          <w:sz w:val="26"/>
          <w:szCs w:val="26"/>
        </w:rPr>
        <w:t>, д. 30 кв.</w:t>
      </w:r>
      <w:r w:rsidR="00AC33B8">
        <w:rPr>
          <w:sz w:val="26"/>
          <w:szCs w:val="26"/>
        </w:rPr>
        <w:t>16, ул. Стрелковая</w:t>
      </w:r>
      <w:r w:rsidR="002500FD">
        <w:rPr>
          <w:sz w:val="26"/>
          <w:szCs w:val="26"/>
        </w:rPr>
        <w:t xml:space="preserve">, д. 3 кв. </w:t>
      </w:r>
      <w:r w:rsidR="00AC33B8">
        <w:rPr>
          <w:sz w:val="26"/>
          <w:szCs w:val="26"/>
        </w:rPr>
        <w:t>47, ул. Стрелковая</w:t>
      </w:r>
      <w:r w:rsidR="002500FD">
        <w:rPr>
          <w:sz w:val="26"/>
          <w:szCs w:val="26"/>
        </w:rPr>
        <w:t>, д. 13 кв.</w:t>
      </w:r>
      <w:r w:rsidR="00AC33B8">
        <w:rPr>
          <w:sz w:val="26"/>
          <w:szCs w:val="26"/>
        </w:rPr>
        <w:t>2, ул. Стрелковая</w:t>
      </w:r>
      <w:r w:rsidR="002500FD">
        <w:rPr>
          <w:sz w:val="26"/>
          <w:szCs w:val="26"/>
        </w:rPr>
        <w:t xml:space="preserve">, д. 7 кв. </w:t>
      </w:r>
      <w:r w:rsidR="00AC33B8">
        <w:rPr>
          <w:sz w:val="26"/>
          <w:szCs w:val="26"/>
        </w:rPr>
        <w:t>23, ул. Рябуха</w:t>
      </w:r>
      <w:r w:rsidR="002500FD">
        <w:rPr>
          <w:sz w:val="26"/>
          <w:szCs w:val="26"/>
        </w:rPr>
        <w:t xml:space="preserve">, д. 64 кв. </w:t>
      </w:r>
      <w:r w:rsidR="00AC33B8">
        <w:rPr>
          <w:sz w:val="26"/>
          <w:szCs w:val="26"/>
        </w:rPr>
        <w:t xml:space="preserve">1, ул. </w:t>
      </w:r>
      <w:r w:rsidR="00D52247">
        <w:rPr>
          <w:sz w:val="26"/>
          <w:szCs w:val="26"/>
        </w:rPr>
        <w:t>Промышленная</w:t>
      </w:r>
      <w:r w:rsidR="002500FD">
        <w:rPr>
          <w:sz w:val="26"/>
          <w:szCs w:val="26"/>
        </w:rPr>
        <w:t xml:space="preserve">, </w:t>
      </w:r>
      <w:r w:rsidR="00D52247">
        <w:rPr>
          <w:sz w:val="26"/>
          <w:szCs w:val="26"/>
        </w:rPr>
        <w:t xml:space="preserve"> </w:t>
      </w:r>
      <w:r w:rsidR="002500FD">
        <w:rPr>
          <w:sz w:val="26"/>
          <w:szCs w:val="26"/>
        </w:rPr>
        <w:t xml:space="preserve">д. </w:t>
      </w:r>
      <w:r w:rsidR="00D52247">
        <w:rPr>
          <w:sz w:val="26"/>
          <w:szCs w:val="26"/>
        </w:rPr>
        <w:t>8а</w:t>
      </w:r>
      <w:r w:rsidR="002500FD">
        <w:rPr>
          <w:sz w:val="26"/>
          <w:szCs w:val="26"/>
        </w:rPr>
        <w:t xml:space="preserve"> кв. </w:t>
      </w:r>
      <w:r w:rsidR="00D52247">
        <w:rPr>
          <w:sz w:val="26"/>
          <w:szCs w:val="26"/>
        </w:rPr>
        <w:t xml:space="preserve">29, ул. Плеханова, </w:t>
      </w:r>
      <w:r w:rsidR="002500FD">
        <w:rPr>
          <w:sz w:val="26"/>
          <w:szCs w:val="26"/>
        </w:rPr>
        <w:t xml:space="preserve">д. </w:t>
      </w:r>
      <w:r w:rsidR="00D52247">
        <w:rPr>
          <w:sz w:val="26"/>
          <w:szCs w:val="26"/>
        </w:rPr>
        <w:t>10</w:t>
      </w:r>
      <w:r>
        <w:rPr>
          <w:sz w:val="26"/>
          <w:szCs w:val="26"/>
        </w:rPr>
        <w:t>.</w:t>
      </w:r>
      <w:r w:rsidR="00AC33B8">
        <w:rPr>
          <w:sz w:val="26"/>
          <w:szCs w:val="26"/>
        </w:rPr>
        <w:t xml:space="preserve"> </w:t>
      </w:r>
    </w:p>
    <w:p w:rsidR="007078EA" w:rsidRPr="006E2430" w:rsidRDefault="007078EA" w:rsidP="0037042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Аналогичные изменения в части указания объектов внесены в Приложение № 1 «Перечень показателей (индикаторов) муниципальной программы».</w:t>
      </w:r>
    </w:p>
    <w:p w:rsidR="005D51CF" w:rsidRPr="007817D4" w:rsidRDefault="0031199B" w:rsidP="005D51CF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5D51CF" w:rsidRPr="007817D4">
        <w:rPr>
          <w:sz w:val="26"/>
          <w:szCs w:val="26"/>
        </w:rPr>
        <w:t>«</w:t>
      </w:r>
      <w:r w:rsidR="004164A2" w:rsidRPr="007817D4">
        <w:rPr>
          <w:sz w:val="26"/>
          <w:szCs w:val="26"/>
        </w:rPr>
        <w:t>Чистая вода</w:t>
      </w:r>
      <w:r w:rsidR="005D51CF" w:rsidRPr="007817D4">
        <w:rPr>
          <w:sz w:val="26"/>
          <w:szCs w:val="26"/>
        </w:rPr>
        <w:t xml:space="preserve"> Дальнереченского городского округа» в позицию «Объем бюджетных ассигнований муниципальной подпрограммы (с расшифровкой по годам и источникам финансирования)»:</w:t>
      </w:r>
    </w:p>
    <w:p w:rsidR="005D51CF" w:rsidRPr="007817D4" w:rsidRDefault="005D51CF" w:rsidP="005D51C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7817D4">
        <w:rPr>
          <w:sz w:val="26"/>
          <w:szCs w:val="26"/>
        </w:rPr>
        <w:t xml:space="preserve">общий объем финансирования подпрограммы предлагается утвердить в сумме </w:t>
      </w:r>
      <w:r w:rsidR="004164A2" w:rsidRPr="007817D4">
        <w:rPr>
          <w:sz w:val="26"/>
          <w:szCs w:val="26"/>
        </w:rPr>
        <w:t>6 775,0</w:t>
      </w:r>
      <w:r w:rsidRPr="007817D4">
        <w:rPr>
          <w:sz w:val="26"/>
          <w:szCs w:val="26"/>
        </w:rPr>
        <w:t xml:space="preserve"> тысяч рублей (увеличение на  (+) </w:t>
      </w:r>
      <w:r w:rsidR="004164A2" w:rsidRPr="007817D4">
        <w:rPr>
          <w:sz w:val="26"/>
          <w:szCs w:val="26"/>
        </w:rPr>
        <w:t>6 550</w:t>
      </w:r>
      <w:r w:rsidRPr="007817D4">
        <w:rPr>
          <w:sz w:val="26"/>
          <w:szCs w:val="26"/>
        </w:rPr>
        <w:t xml:space="preserve"> тысяч рублей), в том числе за счет средств:</w:t>
      </w:r>
    </w:p>
    <w:p w:rsidR="005D51CF" w:rsidRPr="007817D4" w:rsidRDefault="005D51CF" w:rsidP="005D51C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7817D4">
        <w:rPr>
          <w:sz w:val="26"/>
          <w:szCs w:val="26"/>
        </w:rPr>
        <w:t xml:space="preserve">- бюджета Дальнереченского городского округа в сумме </w:t>
      </w:r>
      <w:r w:rsidR="00A235D4">
        <w:rPr>
          <w:sz w:val="26"/>
          <w:szCs w:val="26"/>
        </w:rPr>
        <w:t>6 775,0</w:t>
      </w:r>
      <w:r w:rsidRPr="007817D4">
        <w:rPr>
          <w:sz w:val="26"/>
          <w:szCs w:val="26"/>
        </w:rPr>
        <w:t xml:space="preserve"> тысяч рублей (увеличение на   (+)</w:t>
      </w:r>
      <w:r w:rsidR="00ED3D02" w:rsidRPr="007817D4">
        <w:rPr>
          <w:sz w:val="26"/>
          <w:szCs w:val="26"/>
        </w:rPr>
        <w:t>6 550</w:t>
      </w:r>
      <w:r w:rsidRPr="007817D4">
        <w:rPr>
          <w:sz w:val="26"/>
          <w:szCs w:val="26"/>
        </w:rPr>
        <w:t xml:space="preserve"> тысяч рублей), из них:</w:t>
      </w:r>
    </w:p>
    <w:p w:rsidR="005D51CF" w:rsidRPr="007817D4" w:rsidRDefault="005D51CF" w:rsidP="005D51C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7817D4">
        <w:rPr>
          <w:sz w:val="26"/>
          <w:szCs w:val="26"/>
        </w:rPr>
        <w:t xml:space="preserve">«2025 год» - </w:t>
      </w:r>
      <w:r w:rsidR="00ED3D02" w:rsidRPr="007817D4">
        <w:rPr>
          <w:sz w:val="26"/>
          <w:szCs w:val="26"/>
        </w:rPr>
        <w:t>75,0</w:t>
      </w:r>
      <w:r w:rsidRPr="007817D4">
        <w:rPr>
          <w:sz w:val="26"/>
          <w:szCs w:val="26"/>
        </w:rPr>
        <w:t xml:space="preserve"> тысяч рублей (без изменений);</w:t>
      </w:r>
    </w:p>
    <w:p w:rsidR="005D51CF" w:rsidRPr="007817D4" w:rsidRDefault="005D51CF" w:rsidP="005D51C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7817D4">
        <w:rPr>
          <w:sz w:val="26"/>
          <w:szCs w:val="26"/>
        </w:rPr>
        <w:t xml:space="preserve">«2026 год» - </w:t>
      </w:r>
      <w:r w:rsidR="00ED3D02" w:rsidRPr="007817D4">
        <w:rPr>
          <w:sz w:val="26"/>
          <w:szCs w:val="26"/>
        </w:rPr>
        <w:t>6 600,0</w:t>
      </w:r>
      <w:r w:rsidRPr="007817D4">
        <w:rPr>
          <w:sz w:val="26"/>
          <w:szCs w:val="26"/>
        </w:rPr>
        <w:t xml:space="preserve"> тысяч рублей (увеличение на  (+) </w:t>
      </w:r>
      <w:r w:rsidR="00ED3D02" w:rsidRPr="007817D4">
        <w:rPr>
          <w:sz w:val="26"/>
          <w:szCs w:val="26"/>
        </w:rPr>
        <w:t>6 525,0</w:t>
      </w:r>
      <w:r w:rsidRPr="007817D4">
        <w:rPr>
          <w:sz w:val="26"/>
          <w:szCs w:val="26"/>
        </w:rPr>
        <w:t xml:space="preserve"> тысяч рублей);</w:t>
      </w:r>
    </w:p>
    <w:p w:rsidR="005D51CF" w:rsidRPr="007817D4" w:rsidRDefault="005D51CF" w:rsidP="005D51C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7817D4">
        <w:rPr>
          <w:sz w:val="26"/>
          <w:szCs w:val="26"/>
        </w:rPr>
        <w:t xml:space="preserve">«2027 год» - </w:t>
      </w:r>
      <w:r w:rsidR="00ED3D02" w:rsidRPr="007817D4">
        <w:rPr>
          <w:sz w:val="26"/>
          <w:szCs w:val="26"/>
        </w:rPr>
        <w:t>100,0</w:t>
      </w:r>
      <w:r w:rsidRPr="007817D4">
        <w:rPr>
          <w:sz w:val="26"/>
          <w:szCs w:val="26"/>
        </w:rPr>
        <w:t xml:space="preserve"> тысяч рублей (</w:t>
      </w:r>
      <w:r w:rsidR="00ED3D02" w:rsidRPr="007817D4">
        <w:rPr>
          <w:sz w:val="26"/>
          <w:szCs w:val="26"/>
        </w:rPr>
        <w:t>увеличение  на  (+</w:t>
      </w:r>
      <w:r w:rsidRPr="007817D4">
        <w:rPr>
          <w:sz w:val="26"/>
          <w:szCs w:val="26"/>
        </w:rPr>
        <w:t xml:space="preserve">) </w:t>
      </w:r>
      <w:r w:rsidR="00ED3D02" w:rsidRPr="007817D4">
        <w:rPr>
          <w:sz w:val="26"/>
          <w:szCs w:val="26"/>
        </w:rPr>
        <w:t>25,0</w:t>
      </w:r>
      <w:r w:rsidRPr="007817D4">
        <w:rPr>
          <w:sz w:val="26"/>
          <w:szCs w:val="26"/>
        </w:rPr>
        <w:t xml:space="preserve"> тысяч рублей);</w:t>
      </w:r>
    </w:p>
    <w:p w:rsidR="005D51CF" w:rsidRPr="007817D4" w:rsidRDefault="005D51CF" w:rsidP="005D51C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7817D4">
        <w:rPr>
          <w:sz w:val="26"/>
          <w:szCs w:val="26"/>
        </w:rPr>
        <w:t>- краевого бюджета в сумме 0,00 тысяч рублей (без изменений);</w:t>
      </w:r>
    </w:p>
    <w:p w:rsidR="005D51CF" w:rsidRDefault="005D51CF" w:rsidP="005D51CF">
      <w:pPr>
        <w:ind w:firstLine="567"/>
        <w:jc w:val="both"/>
        <w:rPr>
          <w:sz w:val="26"/>
          <w:szCs w:val="26"/>
        </w:rPr>
      </w:pPr>
      <w:r w:rsidRPr="007817D4">
        <w:rPr>
          <w:sz w:val="26"/>
          <w:szCs w:val="26"/>
        </w:rPr>
        <w:t>- федерального бюджета в сумме 0,00 тысяч рублей (без изменений).</w:t>
      </w:r>
    </w:p>
    <w:p w:rsidR="00AC33B8" w:rsidRDefault="00AC33B8" w:rsidP="005D51C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 2026 год увеличены бюджетные ассигнования на проведение работ по бурению и устройству водозаборной скважины в с. Лазо, на 2027 на оборудование водонапорных скважин и водозаборов</w:t>
      </w:r>
      <w:r w:rsidR="00C91C80">
        <w:rPr>
          <w:sz w:val="26"/>
          <w:szCs w:val="26"/>
        </w:rPr>
        <w:t xml:space="preserve">, расположенных в </w:t>
      </w:r>
      <w:r w:rsidR="00875B5C">
        <w:rPr>
          <w:sz w:val="26"/>
          <w:szCs w:val="26"/>
        </w:rPr>
        <w:t>с. Лазо, ул. Ленина, д</w:t>
      </w:r>
      <w:r w:rsidR="00C91C80">
        <w:rPr>
          <w:sz w:val="26"/>
          <w:szCs w:val="26"/>
        </w:rPr>
        <w:t>. 65</w:t>
      </w:r>
      <w:r w:rsidR="00875B5C">
        <w:rPr>
          <w:sz w:val="26"/>
          <w:szCs w:val="26"/>
        </w:rPr>
        <w:t xml:space="preserve"> и ул. Советская, д.47</w:t>
      </w:r>
      <w:r>
        <w:rPr>
          <w:sz w:val="26"/>
          <w:szCs w:val="26"/>
        </w:rPr>
        <w:t>.</w:t>
      </w:r>
    </w:p>
    <w:p w:rsidR="00037996" w:rsidRPr="006E2430" w:rsidRDefault="00037996" w:rsidP="0003799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Аналогичные изменения в части указания объектов внесены в Приложение № 1 «Перечень показателей (индикаторов) муниципальной программы».</w:t>
      </w:r>
    </w:p>
    <w:p w:rsidR="00950270" w:rsidRPr="007817D4" w:rsidRDefault="00BD12D2" w:rsidP="00950270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A4557C">
        <w:rPr>
          <w:sz w:val="26"/>
          <w:szCs w:val="26"/>
        </w:rPr>
        <w:t>3</w:t>
      </w:r>
      <w:r w:rsidR="0031199B">
        <w:rPr>
          <w:sz w:val="26"/>
          <w:szCs w:val="26"/>
        </w:rPr>
        <w:t>)</w:t>
      </w:r>
      <w:r w:rsidRPr="00A4557C">
        <w:rPr>
          <w:sz w:val="26"/>
          <w:szCs w:val="26"/>
        </w:rPr>
        <w:t xml:space="preserve"> «Создание условий для обеспечения качественными услугами жилищно-коммунального</w:t>
      </w:r>
      <w:r w:rsidR="00EA6AF9" w:rsidRPr="00A4557C">
        <w:rPr>
          <w:sz w:val="26"/>
          <w:szCs w:val="26"/>
        </w:rPr>
        <w:t xml:space="preserve"> хозяйства</w:t>
      </w:r>
      <w:r w:rsidRPr="00A4557C">
        <w:rPr>
          <w:sz w:val="26"/>
          <w:szCs w:val="26"/>
        </w:rPr>
        <w:t xml:space="preserve"> Дальнер</w:t>
      </w:r>
      <w:r w:rsidR="00540752" w:rsidRPr="00A4557C">
        <w:rPr>
          <w:sz w:val="26"/>
          <w:szCs w:val="26"/>
        </w:rPr>
        <w:t>еченского городского округа»</w:t>
      </w:r>
      <w:r w:rsidRPr="00A4557C">
        <w:rPr>
          <w:sz w:val="26"/>
          <w:szCs w:val="26"/>
        </w:rPr>
        <w:t xml:space="preserve"> </w:t>
      </w:r>
      <w:r w:rsidR="00950270" w:rsidRPr="007817D4">
        <w:rPr>
          <w:sz w:val="26"/>
          <w:szCs w:val="26"/>
        </w:rPr>
        <w:t xml:space="preserve"> в позицию «Объем </w:t>
      </w:r>
      <w:r w:rsidR="00950270" w:rsidRPr="007817D4">
        <w:rPr>
          <w:sz w:val="26"/>
          <w:szCs w:val="26"/>
        </w:rPr>
        <w:lastRenderedPageBreak/>
        <w:t>бюджетных ассигнований муниципальной подпрограммы (с расшифровкой по годам и источникам финансирования)»:</w:t>
      </w:r>
    </w:p>
    <w:p w:rsidR="00950270" w:rsidRPr="007817D4" w:rsidRDefault="00950270" w:rsidP="00950270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7817D4">
        <w:rPr>
          <w:sz w:val="26"/>
          <w:szCs w:val="26"/>
        </w:rPr>
        <w:t xml:space="preserve">общий объем финансирования подпрограммы предлагается утвердить в сумме </w:t>
      </w:r>
      <w:r w:rsidR="00D10410">
        <w:rPr>
          <w:sz w:val="26"/>
          <w:szCs w:val="26"/>
        </w:rPr>
        <w:t>93 481,4</w:t>
      </w:r>
      <w:r w:rsidRPr="007817D4">
        <w:rPr>
          <w:sz w:val="26"/>
          <w:szCs w:val="26"/>
        </w:rPr>
        <w:t xml:space="preserve"> тысяч рублей (увеличение на  (+) </w:t>
      </w:r>
      <w:r w:rsidR="00D10410">
        <w:rPr>
          <w:sz w:val="26"/>
          <w:szCs w:val="26"/>
        </w:rPr>
        <w:t>28 026,4</w:t>
      </w:r>
      <w:r w:rsidRPr="007817D4">
        <w:rPr>
          <w:sz w:val="26"/>
          <w:szCs w:val="26"/>
        </w:rPr>
        <w:t xml:space="preserve"> тысяч рублей), в том числе за счет средств:</w:t>
      </w:r>
    </w:p>
    <w:p w:rsidR="00950270" w:rsidRPr="00B73A3F" w:rsidRDefault="00950270" w:rsidP="00950270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B73A3F">
        <w:rPr>
          <w:sz w:val="26"/>
          <w:szCs w:val="26"/>
        </w:rPr>
        <w:t xml:space="preserve">- бюджета Дальнереченского городского округа в сумме </w:t>
      </w:r>
      <w:r w:rsidR="00B73A3F" w:rsidRPr="00B73A3F">
        <w:rPr>
          <w:sz w:val="26"/>
          <w:szCs w:val="26"/>
        </w:rPr>
        <w:t>630,6</w:t>
      </w:r>
      <w:r w:rsidRPr="00B73A3F">
        <w:rPr>
          <w:sz w:val="26"/>
          <w:szCs w:val="26"/>
        </w:rPr>
        <w:t xml:space="preserve"> тысяч рублей (увеличение на   (+)</w:t>
      </w:r>
      <w:r w:rsidR="006227D6">
        <w:rPr>
          <w:sz w:val="26"/>
          <w:szCs w:val="26"/>
        </w:rPr>
        <w:t>303,4</w:t>
      </w:r>
      <w:r w:rsidRPr="00B73A3F">
        <w:rPr>
          <w:sz w:val="26"/>
          <w:szCs w:val="26"/>
        </w:rPr>
        <w:t xml:space="preserve"> тысяч рублей), из них:</w:t>
      </w:r>
    </w:p>
    <w:p w:rsidR="00950270" w:rsidRPr="007817D4" w:rsidRDefault="00950270" w:rsidP="00950270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7817D4">
        <w:rPr>
          <w:sz w:val="26"/>
          <w:szCs w:val="26"/>
        </w:rPr>
        <w:t xml:space="preserve">«2025 год» - </w:t>
      </w:r>
      <w:r w:rsidR="007B5E3A">
        <w:rPr>
          <w:sz w:val="26"/>
          <w:szCs w:val="26"/>
        </w:rPr>
        <w:t>304,1</w:t>
      </w:r>
      <w:r w:rsidRPr="007817D4">
        <w:rPr>
          <w:sz w:val="26"/>
          <w:szCs w:val="26"/>
        </w:rPr>
        <w:t xml:space="preserve"> тысяч рублей (</w:t>
      </w:r>
      <w:r w:rsidR="007B5E3A">
        <w:rPr>
          <w:sz w:val="26"/>
          <w:szCs w:val="26"/>
        </w:rPr>
        <w:t>уменьшение на (-) 23,</w:t>
      </w:r>
      <w:r w:rsidR="006227D6">
        <w:rPr>
          <w:sz w:val="26"/>
          <w:szCs w:val="26"/>
        </w:rPr>
        <w:t>1</w:t>
      </w:r>
      <w:r w:rsidR="007B5E3A">
        <w:rPr>
          <w:sz w:val="26"/>
          <w:szCs w:val="26"/>
        </w:rPr>
        <w:t xml:space="preserve"> тысяч рублей</w:t>
      </w:r>
      <w:r w:rsidRPr="007817D4">
        <w:rPr>
          <w:sz w:val="26"/>
          <w:szCs w:val="26"/>
        </w:rPr>
        <w:t>);</w:t>
      </w:r>
    </w:p>
    <w:p w:rsidR="00950270" w:rsidRPr="007817D4" w:rsidRDefault="00950270" w:rsidP="00950270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7817D4">
        <w:rPr>
          <w:sz w:val="26"/>
          <w:szCs w:val="26"/>
        </w:rPr>
        <w:t xml:space="preserve">«2026 год» - </w:t>
      </w:r>
      <w:r w:rsidR="00B22651">
        <w:rPr>
          <w:sz w:val="26"/>
          <w:szCs w:val="26"/>
        </w:rPr>
        <w:t>326,5</w:t>
      </w:r>
      <w:r w:rsidRPr="007817D4">
        <w:rPr>
          <w:sz w:val="26"/>
          <w:szCs w:val="26"/>
        </w:rPr>
        <w:t xml:space="preserve"> тысяч рублей (увеличение на  (+) </w:t>
      </w:r>
      <w:r w:rsidR="00B22651">
        <w:rPr>
          <w:sz w:val="26"/>
          <w:szCs w:val="26"/>
        </w:rPr>
        <w:t>326,5</w:t>
      </w:r>
      <w:r w:rsidRPr="007817D4">
        <w:rPr>
          <w:sz w:val="26"/>
          <w:szCs w:val="26"/>
        </w:rPr>
        <w:t xml:space="preserve"> тысяч рублей);</w:t>
      </w:r>
    </w:p>
    <w:p w:rsidR="00950270" w:rsidRPr="007817D4" w:rsidRDefault="00950270" w:rsidP="00950270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7817D4">
        <w:rPr>
          <w:sz w:val="26"/>
          <w:szCs w:val="26"/>
        </w:rPr>
        <w:t xml:space="preserve">«2027 год» - </w:t>
      </w:r>
      <w:r w:rsidR="00B22651">
        <w:rPr>
          <w:sz w:val="26"/>
          <w:szCs w:val="26"/>
        </w:rPr>
        <w:t>0,00</w:t>
      </w:r>
      <w:r w:rsidRPr="007817D4">
        <w:rPr>
          <w:sz w:val="26"/>
          <w:szCs w:val="26"/>
        </w:rPr>
        <w:t xml:space="preserve"> тысяч рублей (</w:t>
      </w:r>
      <w:r w:rsidR="00B22651">
        <w:rPr>
          <w:sz w:val="26"/>
          <w:szCs w:val="26"/>
        </w:rPr>
        <w:t>без изменений</w:t>
      </w:r>
      <w:r w:rsidRPr="007817D4">
        <w:rPr>
          <w:sz w:val="26"/>
          <w:szCs w:val="26"/>
        </w:rPr>
        <w:t>);</w:t>
      </w:r>
    </w:p>
    <w:p w:rsidR="006E1F84" w:rsidRPr="006227D6" w:rsidRDefault="006E1F84" w:rsidP="006E1F84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6227D6">
        <w:rPr>
          <w:sz w:val="26"/>
          <w:szCs w:val="26"/>
        </w:rPr>
        <w:t xml:space="preserve">- краевого бюджета в сумме </w:t>
      </w:r>
      <w:r w:rsidR="006227D6" w:rsidRPr="006227D6">
        <w:rPr>
          <w:sz w:val="26"/>
          <w:szCs w:val="26"/>
        </w:rPr>
        <w:t>92 850,8</w:t>
      </w:r>
      <w:r w:rsidRPr="006227D6">
        <w:rPr>
          <w:sz w:val="26"/>
          <w:szCs w:val="26"/>
        </w:rPr>
        <w:t xml:space="preserve"> тысяч рублей (увеличение на (+) </w:t>
      </w:r>
      <w:r w:rsidR="006227D6" w:rsidRPr="006227D6">
        <w:rPr>
          <w:sz w:val="26"/>
          <w:szCs w:val="26"/>
        </w:rPr>
        <w:t>27 723,0</w:t>
      </w:r>
      <w:r w:rsidRPr="006227D6">
        <w:rPr>
          <w:sz w:val="26"/>
          <w:szCs w:val="26"/>
        </w:rPr>
        <w:t xml:space="preserve"> тысяч рублей), из них:</w:t>
      </w:r>
    </w:p>
    <w:p w:rsidR="006E1F84" w:rsidRPr="006E2430" w:rsidRDefault="006E1F84" w:rsidP="006E1F84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6E2430">
        <w:rPr>
          <w:sz w:val="26"/>
          <w:szCs w:val="26"/>
        </w:rPr>
        <w:t xml:space="preserve">«2025 год» - </w:t>
      </w:r>
      <w:r w:rsidR="006227D6">
        <w:rPr>
          <w:sz w:val="26"/>
          <w:szCs w:val="26"/>
        </w:rPr>
        <w:t>60 524,7</w:t>
      </w:r>
      <w:r w:rsidRPr="006E2430">
        <w:rPr>
          <w:sz w:val="26"/>
          <w:szCs w:val="26"/>
        </w:rPr>
        <w:t xml:space="preserve"> тысяч рублей (уменьшение на (-) </w:t>
      </w:r>
      <w:r w:rsidR="006227D6">
        <w:rPr>
          <w:sz w:val="26"/>
          <w:szCs w:val="26"/>
        </w:rPr>
        <w:t>4 603,1</w:t>
      </w:r>
      <w:r w:rsidRPr="006E2430">
        <w:rPr>
          <w:sz w:val="26"/>
          <w:szCs w:val="26"/>
        </w:rPr>
        <w:t xml:space="preserve"> тысяч рублей);</w:t>
      </w:r>
    </w:p>
    <w:p w:rsidR="006E1F84" w:rsidRPr="006E2430" w:rsidRDefault="006E1F84" w:rsidP="006E1F84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6E2430">
        <w:rPr>
          <w:sz w:val="26"/>
          <w:szCs w:val="26"/>
        </w:rPr>
        <w:t xml:space="preserve">«2026 год» - </w:t>
      </w:r>
      <w:r w:rsidR="006227D6">
        <w:rPr>
          <w:sz w:val="26"/>
          <w:szCs w:val="26"/>
        </w:rPr>
        <w:t>32 326,1</w:t>
      </w:r>
      <w:r w:rsidRPr="006E2430">
        <w:rPr>
          <w:sz w:val="26"/>
          <w:szCs w:val="26"/>
        </w:rPr>
        <w:t xml:space="preserve"> тысяч рублей (увеличение на (+) </w:t>
      </w:r>
      <w:r w:rsidR="006227D6">
        <w:rPr>
          <w:sz w:val="26"/>
          <w:szCs w:val="26"/>
        </w:rPr>
        <w:t>32 326,1</w:t>
      </w:r>
      <w:r w:rsidRPr="006E2430">
        <w:rPr>
          <w:sz w:val="26"/>
          <w:szCs w:val="26"/>
        </w:rPr>
        <w:t xml:space="preserve"> тысяч рублей);</w:t>
      </w:r>
    </w:p>
    <w:p w:rsidR="006E1F84" w:rsidRDefault="006E1F84" w:rsidP="006E1F84">
      <w:pPr>
        <w:ind w:firstLine="567"/>
        <w:jc w:val="both"/>
        <w:rPr>
          <w:sz w:val="26"/>
          <w:szCs w:val="26"/>
        </w:rPr>
      </w:pPr>
      <w:r w:rsidRPr="006E2430">
        <w:rPr>
          <w:sz w:val="26"/>
          <w:szCs w:val="26"/>
        </w:rPr>
        <w:t>«2027 год» - 0,00 тысяч рублей (без изменений</w:t>
      </w:r>
      <w:r>
        <w:rPr>
          <w:sz w:val="26"/>
          <w:szCs w:val="26"/>
        </w:rPr>
        <w:t>);</w:t>
      </w:r>
    </w:p>
    <w:p w:rsidR="006E1F84" w:rsidRDefault="006E1F84" w:rsidP="006E1F8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федерального бюджета в сумме 0,00 тысяч рублей (</w:t>
      </w:r>
      <w:r w:rsidR="00801E59">
        <w:rPr>
          <w:sz w:val="26"/>
          <w:szCs w:val="26"/>
        </w:rPr>
        <w:t>без изменений</w:t>
      </w:r>
      <w:r>
        <w:rPr>
          <w:sz w:val="26"/>
          <w:szCs w:val="26"/>
        </w:rPr>
        <w:t>).</w:t>
      </w:r>
    </w:p>
    <w:p w:rsidR="00037996" w:rsidRDefault="00E450A6" w:rsidP="0003799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2026 год увеличены бюджетные ассигнования на капитальный ремонт 4 объектов: замена </w:t>
      </w:r>
      <w:r w:rsidR="006C5A11">
        <w:rPr>
          <w:sz w:val="26"/>
          <w:szCs w:val="26"/>
        </w:rPr>
        <w:t xml:space="preserve">двух </w:t>
      </w:r>
      <w:r>
        <w:rPr>
          <w:sz w:val="26"/>
          <w:szCs w:val="26"/>
        </w:rPr>
        <w:t>насос</w:t>
      </w:r>
      <w:r w:rsidR="00C91C80">
        <w:rPr>
          <w:sz w:val="26"/>
          <w:szCs w:val="26"/>
        </w:rPr>
        <w:t>о</w:t>
      </w:r>
      <w:r w:rsidR="006C5A11">
        <w:rPr>
          <w:sz w:val="26"/>
          <w:szCs w:val="26"/>
        </w:rPr>
        <w:t>в на водозаборно - очистном сооружении г. Дальнереченск,  замена электрооборудования в здании</w:t>
      </w:r>
      <w:r w:rsidR="006C5A11" w:rsidRPr="006C5A11">
        <w:rPr>
          <w:sz w:val="26"/>
          <w:szCs w:val="26"/>
        </w:rPr>
        <w:t xml:space="preserve"> </w:t>
      </w:r>
      <w:r w:rsidR="006C5A11">
        <w:rPr>
          <w:sz w:val="26"/>
          <w:szCs w:val="26"/>
        </w:rPr>
        <w:t>водозаборно - очистном сооружении г. Дальнереченск, капитальный ремонт участка водопроводной сети по ул. Г. Дальнереченска (от ул. Героев Даманского до ул. Энгельса)</w:t>
      </w:r>
      <w:r w:rsidR="00C91C80">
        <w:rPr>
          <w:sz w:val="26"/>
          <w:szCs w:val="26"/>
        </w:rPr>
        <w:t>.</w:t>
      </w:r>
      <w:r w:rsidR="00037996" w:rsidRPr="00037996">
        <w:rPr>
          <w:sz w:val="26"/>
          <w:szCs w:val="26"/>
        </w:rPr>
        <w:t xml:space="preserve"> </w:t>
      </w:r>
    </w:p>
    <w:p w:rsidR="00037996" w:rsidRPr="006E2430" w:rsidRDefault="00037996" w:rsidP="0003799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Аналогичные изменения в части указания объектов внесены в Приложение № 1 «Перечень показателей (индикаторов) муниципальной программы».</w:t>
      </w:r>
    </w:p>
    <w:p w:rsidR="005F22EF" w:rsidRPr="007817D4" w:rsidRDefault="005D0858" w:rsidP="005F22E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2.3</w:t>
      </w:r>
      <w:r w:rsidR="005F22EF">
        <w:rPr>
          <w:sz w:val="26"/>
          <w:szCs w:val="26"/>
        </w:rPr>
        <w:t>.</w:t>
      </w:r>
      <w:r w:rsidR="00C51E28">
        <w:rPr>
          <w:sz w:val="26"/>
          <w:szCs w:val="26"/>
        </w:rPr>
        <w:t xml:space="preserve"> </w:t>
      </w:r>
      <w:r w:rsidR="005F22EF">
        <w:rPr>
          <w:sz w:val="26"/>
          <w:szCs w:val="26"/>
        </w:rPr>
        <w:t>И</w:t>
      </w:r>
      <w:r w:rsidR="005F22EF" w:rsidRPr="007817D4">
        <w:rPr>
          <w:sz w:val="26"/>
          <w:szCs w:val="26"/>
        </w:rPr>
        <w:t>зменения</w:t>
      </w:r>
      <w:r w:rsidR="005F22EF">
        <w:rPr>
          <w:sz w:val="26"/>
          <w:szCs w:val="26"/>
        </w:rPr>
        <w:t xml:space="preserve">, внесенные в  Паспорт муниципальной программы и в Паспорта подпрограмм, </w:t>
      </w:r>
      <w:r w:rsidR="005F22EF" w:rsidRPr="007817D4">
        <w:rPr>
          <w:sz w:val="26"/>
          <w:szCs w:val="26"/>
        </w:rPr>
        <w:t xml:space="preserve"> </w:t>
      </w:r>
      <w:r w:rsidR="006938FD">
        <w:rPr>
          <w:sz w:val="26"/>
          <w:szCs w:val="26"/>
        </w:rPr>
        <w:t>также отражены в Приложениях</w:t>
      </w:r>
      <w:r w:rsidR="005F22EF" w:rsidRPr="007817D4">
        <w:rPr>
          <w:sz w:val="26"/>
          <w:szCs w:val="26"/>
        </w:rPr>
        <w:t xml:space="preserve"> к муниципальной программе  № 2 «Финансовое обеспечение муниципальной программы (подпрограммы)», № 3 «Перечень мероприятий муниципальной программы (подпрограммы)», № 4 «План-график реализации мероприятий муниципальной программы» на 2026 год.</w:t>
      </w:r>
    </w:p>
    <w:p w:rsidR="004407C4" w:rsidRPr="00B342C9" w:rsidRDefault="00FD1115" w:rsidP="00950270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B342C9">
        <w:rPr>
          <w:sz w:val="26"/>
          <w:szCs w:val="26"/>
        </w:rPr>
        <w:t>2.</w:t>
      </w:r>
      <w:r w:rsidR="005D0858">
        <w:rPr>
          <w:sz w:val="26"/>
          <w:szCs w:val="26"/>
        </w:rPr>
        <w:t>4</w:t>
      </w:r>
      <w:r w:rsidRPr="00B342C9">
        <w:rPr>
          <w:sz w:val="26"/>
          <w:szCs w:val="26"/>
        </w:rPr>
        <w:t>.</w:t>
      </w:r>
      <w:r w:rsidR="00540752" w:rsidRPr="00B342C9">
        <w:rPr>
          <w:sz w:val="26"/>
          <w:szCs w:val="26"/>
        </w:rPr>
        <w:t xml:space="preserve"> В отдельные мероприятия программной деятельности</w:t>
      </w:r>
      <w:r w:rsidRPr="00B342C9">
        <w:rPr>
          <w:sz w:val="26"/>
          <w:szCs w:val="26"/>
        </w:rPr>
        <w:t xml:space="preserve"> </w:t>
      </w:r>
      <w:r w:rsidR="00540752" w:rsidRPr="00B342C9">
        <w:rPr>
          <w:sz w:val="26"/>
          <w:szCs w:val="26"/>
        </w:rPr>
        <w:t xml:space="preserve"> внесены изменения </w:t>
      </w:r>
      <w:r w:rsidR="004407C4" w:rsidRPr="00B342C9">
        <w:rPr>
          <w:sz w:val="26"/>
          <w:szCs w:val="26"/>
        </w:rPr>
        <w:t xml:space="preserve">в части финансирования: </w:t>
      </w:r>
    </w:p>
    <w:p w:rsidR="00540752" w:rsidRPr="00B342C9" w:rsidRDefault="00540752" w:rsidP="00950270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B342C9">
        <w:rPr>
          <w:sz w:val="26"/>
          <w:szCs w:val="26"/>
        </w:rPr>
        <w:t>объём финансирования</w:t>
      </w:r>
      <w:r w:rsidR="004407C4" w:rsidRPr="00B342C9">
        <w:rPr>
          <w:sz w:val="26"/>
          <w:szCs w:val="26"/>
        </w:rPr>
        <w:t xml:space="preserve"> предлагается утвердить по следующим отдельным мероприятиям</w:t>
      </w:r>
      <w:r w:rsidRPr="00B342C9">
        <w:rPr>
          <w:sz w:val="26"/>
          <w:szCs w:val="26"/>
        </w:rPr>
        <w:t>:</w:t>
      </w:r>
    </w:p>
    <w:p w:rsidR="005648D7" w:rsidRPr="00B342C9" w:rsidRDefault="005648D7" w:rsidP="00950270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B342C9">
        <w:rPr>
          <w:sz w:val="26"/>
          <w:szCs w:val="26"/>
        </w:rPr>
        <w:t xml:space="preserve">- </w:t>
      </w:r>
      <w:r w:rsidR="00D61731" w:rsidRPr="00B342C9">
        <w:rPr>
          <w:sz w:val="26"/>
          <w:szCs w:val="26"/>
        </w:rPr>
        <w:t>«Взносы на капитальный ремонт общего имущества в многоквартирном доме за муниципальный жилищный фонд за счет регионального оператора Фонда Приморского края»</w:t>
      </w:r>
      <w:r w:rsidR="00EE6304" w:rsidRPr="00B342C9">
        <w:rPr>
          <w:sz w:val="26"/>
          <w:szCs w:val="26"/>
        </w:rPr>
        <w:t xml:space="preserve"> </w:t>
      </w:r>
      <w:r w:rsidR="00540752" w:rsidRPr="00B342C9">
        <w:rPr>
          <w:sz w:val="26"/>
          <w:szCs w:val="26"/>
        </w:rPr>
        <w:t>в</w:t>
      </w:r>
      <w:r w:rsidR="00EE6304" w:rsidRPr="00B342C9">
        <w:rPr>
          <w:sz w:val="26"/>
          <w:szCs w:val="26"/>
        </w:rPr>
        <w:t xml:space="preserve"> </w:t>
      </w:r>
      <w:r w:rsidR="00540752" w:rsidRPr="00B342C9">
        <w:rPr>
          <w:sz w:val="26"/>
          <w:szCs w:val="26"/>
        </w:rPr>
        <w:t>сумме</w:t>
      </w:r>
      <w:r w:rsidRPr="00B342C9">
        <w:rPr>
          <w:sz w:val="26"/>
          <w:szCs w:val="26"/>
        </w:rPr>
        <w:t xml:space="preserve"> </w:t>
      </w:r>
      <w:r w:rsidR="00540752" w:rsidRPr="00B342C9">
        <w:rPr>
          <w:sz w:val="26"/>
          <w:szCs w:val="26"/>
        </w:rPr>
        <w:t xml:space="preserve">11 526,0 тысяч рублей (увеличение на </w:t>
      </w:r>
      <w:r w:rsidR="007F2CC0" w:rsidRPr="00B342C9">
        <w:rPr>
          <w:sz w:val="26"/>
          <w:szCs w:val="26"/>
        </w:rPr>
        <w:t xml:space="preserve"> </w:t>
      </w:r>
      <w:r w:rsidR="00EE6304" w:rsidRPr="00B342C9">
        <w:rPr>
          <w:sz w:val="26"/>
          <w:szCs w:val="26"/>
        </w:rPr>
        <w:t xml:space="preserve">(+) </w:t>
      </w:r>
      <w:r w:rsidR="00540752" w:rsidRPr="00B342C9">
        <w:rPr>
          <w:sz w:val="26"/>
          <w:szCs w:val="26"/>
        </w:rPr>
        <w:t>2 596,8</w:t>
      </w:r>
      <w:r w:rsidR="00EE6304" w:rsidRPr="00B342C9">
        <w:rPr>
          <w:sz w:val="26"/>
          <w:szCs w:val="26"/>
        </w:rPr>
        <w:t xml:space="preserve"> тысяч рублей</w:t>
      </w:r>
      <w:r w:rsidR="00D66159">
        <w:rPr>
          <w:sz w:val="26"/>
          <w:szCs w:val="26"/>
        </w:rPr>
        <w:t>)</w:t>
      </w:r>
      <w:r w:rsidR="00EE6304" w:rsidRPr="00B342C9">
        <w:rPr>
          <w:sz w:val="26"/>
          <w:szCs w:val="26"/>
        </w:rPr>
        <w:t xml:space="preserve"> за счет средств местного бюджета,</w:t>
      </w:r>
      <w:r w:rsidRPr="00B342C9">
        <w:rPr>
          <w:sz w:val="26"/>
          <w:szCs w:val="26"/>
        </w:rPr>
        <w:t xml:space="preserve"> из них:</w:t>
      </w:r>
    </w:p>
    <w:p w:rsidR="005648D7" w:rsidRPr="00B342C9" w:rsidRDefault="005648D7" w:rsidP="005648D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B342C9">
        <w:rPr>
          <w:sz w:val="26"/>
          <w:szCs w:val="26"/>
        </w:rPr>
        <w:t>«2025 год» - 5 626,0 тысяч рублей (увеличение на (+) 1 796,8 тысяч рублей);</w:t>
      </w:r>
    </w:p>
    <w:p w:rsidR="005648D7" w:rsidRPr="00B342C9" w:rsidRDefault="005648D7" w:rsidP="005648D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B342C9">
        <w:rPr>
          <w:sz w:val="26"/>
          <w:szCs w:val="26"/>
        </w:rPr>
        <w:t>«2026 год» - 3 900,0 тысяч рублей (увеличение на  (+) 1 300,0 тысяч рублей);</w:t>
      </w:r>
    </w:p>
    <w:p w:rsidR="005648D7" w:rsidRPr="00B342C9" w:rsidRDefault="005648D7" w:rsidP="005648D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B342C9">
        <w:rPr>
          <w:sz w:val="26"/>
          <w:szCs w:val="26"/>
        </w:rPr>
        <w:t>«2027 год» - 2 000,00 тысяч рублей (уменьшение (-) 500,0 тысяч рублей);</w:t>
      </w:r>
    </w:p>
    <w:p w:rsidR="00E7247F" w:rsidRPr="00B342C9" w:rsidRDefault="001E2FA6" w:rsidP="00E7247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B342C9">
        <w:rPr>
          <w:sz w:val="26"/>
          <w:szCs w:val="26"/>
        </w:rPr>
        <w:t xml:space="preserve">- </w:t>
      </w:r>
      <w:r w:rsidR="00D61731" w:rsidRPr="00B342C9">
        <w:rPr>
          <w:sz w:val="26"/>
          <w:szCs w:val="26"/>
        </w:rPr>
        <w:t xml:space="preserve"> «Организация снабжения населения твердым топливом (дровами) за счет средств субсидии, полученной из краевого бюджета на условиях софинансирования» </w:t>
      </w:r>
      <w:r w:rsidRPr="00B342C9">
        <w:rPr>
          <w:sz w:val="26"/>
          <w:szCs w:val="26"/>
        </w:rPr>
        <w:t xml:space="preserve">в сумме </w:t>
      </w:r>
      <w:r w:rsidR="00E7247F" w:rsidRPr="00B342C9">
        <w:rPr>
          <w:sz w:val="26"/>
          <w:szCs w:val="26"/>
        </w:rPr>
        <w:t>10 087,9</w:t>
      </w:r>
      <w:r w:rsidRPr="00B342C9">
        <w:rPr>
          <w:sz w:val="26"/>
          <w:szCs w:val="26"/>
        </w:rPr>
        <w:t xml:space="preserve"> тысяч рублей (увеличение на  (+) </w:t>
      </w:r>
      <w:r w:rsidR="00E7247F" w:rsidRPr="00B342C9">
        <w:rPr>
          <w:sz w:val="26"/>
          <w:szCs w:val="26"/>
        </w:rPr>
        <w:t>7 538,2</w:t>
      </w:r>
      <w:r w:rsidRPr="00B342C9">
        <w:rPr>
          <w:sz w:val="26"/>
          <w:szCs w:val="26"/>
        </w:rPr>
        <w:t xml:space="preserve"> тысяч рублей</w:t>
      </w:r>
      <w:r w:rsidR="00D66159">
        <w:rPr>
          <w:sz w:val="26"/>
          <w:szCs w:val="26"/>
        </w:rPr>
        <w:t>)</w:t>
      </w:r>
      <w:r w:rsidR="00E7247F" w:rsidRPr="00B342C9">
        <w:rPr>
          <w:sz w:val="26"/>
          <w:szCs w:val="26"/>
        </w:rPr>
        <w:t>,</w:t>
      </w:r>
      <w:r w:rsidRPr="00B342C9">
        <w:rPr>
          <w:sz w:val="26"/>
          <w:szCs w:val="26"/>
        </w:rPr>
        <w:t xml:space="preserve"> </w:t>
      </w:r>
      <w:r w:rsidR="00E7247F" w:rsidRPr="00B342C9">
        <w:rPr>
          <w:sz w:val="26"/>
          <w:szCs w:val="26"/>
        </w:rPr>
        <w:t>в том числе за счет средств:</w:t>
      </w:r>
    </w:p>
    <w:p w:rsidR="00E7247F" w:rsidRPr="00B342C9" w:rsidRDefault="00E7247F" w:rsidP="00E7247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B342C9">
        <w:rPr>
          <w:sz w:val="26"/>
          <w:szCs w:val="26"/>
        </w:rPr>
        <w:t xml:space="preserve">- бюджета Дальнереченского городского округа в сумме </w:t>
      </w:r>
      <w:r w:rsidR="00A4557C" w:rsidRPr="00B342C9">
        <w:rPr>
          <w:sz w:val="26"/>
          <w:szCs w:val="26"/>
        </w:rPr>
        <w:t>4 322,6</w:t>
      </w:r>
      <w:r w:rsidRPr="00B342C9">
        <w:rPr>
          <w:sz w:val="26"/>
          <w:szCs w:val="26"/>
        </w:rPr>
        <w:t xml:space="preserve"> тысяч рублей (увеличение на   (+)</w:t>
      </w:r>
      <w:r w:rsidR="00A4557C" w:rsidRPr="00B342C9">
        <w:rPr>
          <w:sz w:val="26"/>
          <w:szCs w:val="26"/>
        </w:rPr>
        <w:t>3 427,4</w:t>
      </w:r>
      <w:r w:rsidRPr="00B342C9">
        <w:rPr>
          <w:sz w:val="26"/>
          <w:szCs w:val="26"/>
        </w:rPr>
        <w:t xml:space="preserve"> тысяч рублей), из них:</w:t>
      </w:r>
    </w:p>
    <w:p w:rsidR="00E7247F" w:rsidRPr="00B342C9" w:rsidRDefault="00E7247F" w:rsidP="00E7247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B342C9">
        <w:rPr>
          <w:sz w:val="26"/>
          <w:szCs w:val="26"/>
        </w:rPr>
        <w:t xml:space="preserve">«2025 год» - </w:t>
      </w:r>
      <w:r w:rsidR="00F97258" w:rsidRPr="00B342C9">
        <w:rPr>
          <w:sz w:val="26"/>
          <w:szCs w:val="26"/>
        </w:rPr>
        <w:t>895,2</w:t>
      </w:r>
      <w:r w:rsidRPr="00B342C9">
        <w:rPr>
          <w:sz w:val="26"/>
          <w:szCs w:val="26"/>
        </w:rPr>
        <w:t xml:space="preserve"> тысяч рублей (</w:t>
      </w:r>
      <w:r w:rsidR="00F97258" w:rsidRPr="00B342C9">
        <w:rPr>
          <w:sz w:val="26"/>
          <w:szCs w:val="26"/>
        </w:rPr>
        <w:t>без изменений</w:t>
      </w:r>
      <w:r w:rsidRPr="00B342C9">
        <w:rPr>
          <w:sz w:val="26"/>
          <w:szCs w:val="26"/>
        </w:rPr>
        <w:t>);</w:t>
      </w:r>
    </w:p>
    <w:p w:rsidR="00E7247F" w:rsidRPr="00B342C9" w:rsidRDefault="00E7247F" w:rsidP="00E7247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B342C9">
        <w:rPr>
          <w:sz w:val="26"/>
          <w:szCs w:val="26"/>
        </w:rPr>
        <w:t xml:space="preserve">«2026 год» - </w:t>
      </w:r>
      <w:r w:rsidR="00F97258" w:rsidRPr="00B342C9">
        <w:rPr>
          <w:sz w:val="26"/>
          <w:szCs w:val="26"/>
        </w:rPr>
        <w:t>2 827,4</w:t>
      </w:r>
      <w:r w:rsidRPr="00B342C9">
        <w:rPr>
          <w:sz w:val="26"/>
          <w:szCs w:val="26"/>
        </w:rPr>
        <w:t xml:space="preserve"> тысяч рублей (увеличение на  (+) </w:t>
      </w:r>
      <w:r w:rsidR="00F97258" w:rsidRPr="00B342C9">
        <w:rPr>
          <w:sz w:val="26"/>
          <w:szCs w:val="26"/>
        </w:rPr>
        <w:t>2 827,4</w:t>
      </w:r>
      <w:r w:rsidRPr="00B342C9">
        <w:rPr>
          <w:sz w:val="26"/>
          <w:szCs w:val="26"/>
        </w:rPr>
        <w:t xml:space="preserve"> тысяч рублей);</w:t>
      </w:r>
    </w:p>
    <w:p w:rsidR="00E7247F" w:rsidRPr="00B342C9" w:rsidRDefault="00E7247F" w:rsidP="00E7247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B342C9">
        <w:rPr>
          <w:sz w:val="26"/>
          <w:szCs w:val="26"/>
        </w:rPr>
        <w:t xml:space="preserve">«2027 год» - </w:t>
      </w:r>
      <w:r w:rsidR="00F97258" w:rsidRPr="00B342C9">
        <w:rPr>
          <w:sz w:val="26"/>
          <w:szCs w:val="26"/>
        </w:rPr>
        <w:t>600,0</w:t>
      </w:r>
      <w:r w:rsidRPr="00B342C9">
        <w:rPr>
          <w:sz w:val="26"/>
          <w:szCs w:val="26"/>
        </w:rPr>
        <w:t xml:space="preserve"> тысяч рублей (</w:t>
      </w:r>
      <w:r w:rsidR="00F97258" w:rsidRPr="00B342C9">
        <w:rPr>
          <w:sz w:val="26"/>
          <w:szCs w:val="26"/>
        </w:rPr>
        <w:t>увеличение (+) 600,0 тысяч рублей</w:t>
      </w:r>
      <w:r w:rsidRPr="00B342C9">
        <w:rPr>
          <w:sz w:val="26"/>
          <w:szCs w:val="26"/>
        </w:rPr>
        <w:t>);</w:t>
      </w:r>
    </w:p>
    <w:p w:rsidR="00E7247F" w:rsidRPr="00B342C9" w:rsidRDefault="00E7247F" w:rsidP="00E7247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B342C9">
        <w:rPr>
          <w:sz w:val="26"/>
          <w:szCs w:val="26"/>
        </w:rPr>
        <w:t xml:space="preserve">- краевого бюджета в сумме </w:t>
      </w:r>
      <w:r w:rsidR="00C143CF" w:rsidRPr="00B342C9">
        <w:rPr>
          <w:sz w:val="26"/>
          <w:szCs w:val="26"/>
        </w:rPr>
        <w:t>5 765,3</w:t>
      </w:r>
      <w:r w:rsidRPr="00B342C9">
        <w:rPr>
          <w:sz w:val="26"/>
          <w:szCs w:val="26"/>
        </w:rPr>
        <w:t xml:space="preserve"> тысяч рублей (увеличение на (+) </w:t>
      </w:r>
      <w:r w:rsidR="00C143CF" w:rsidRPr="00B342C9">
        <w:rPr>
          <w:sz w:val="26"/>
          <w:szCs w:val="26"/>
        </w:rPr>
        <w:t>4 110,8</w:t>
      </w:r>
      <w:r w:rsidRPr="00B342C9">
        <w:rPr>
          <w:sz w:val="26"/>
          <w:szCs w:val="26"/>
        </w:rPr>
        <w:t xml:space="preserve"> тысяч </w:t>
      </w:r>
      <w:r w:rsidRPr="00B342C9">
        <w:rPr>
          <w:sz w:val="26"/>
          <w:szCs w:val="26"/>
        </w:rPr>
        <w:lastRenderedPageBreak/>
        <w:t>рублей), из них:</w:t>
      </w:r>
    </w:p>
    <w:p w:rsidR="00E7247F" w:rsidRPr="00B342C9" w:rsidRDefault="00E7247F" w:rsidP="00E7247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B342C9">
        <w:rPr>
          <w:sz w:val="26"/>
          <w:szCs w:val="26"/>
        </w:rPr>
        <w:t xml:space="preserve">«2025 год» - </w:t>
      </w:r>
      <w:r w:rsidR="00C143CF" w:rsidRPr="00B342C9">
        <w:rPr>
          <w:sz w:val="26"/>
          <w:szCs w:val="26"/>
        </w:rPr>
        <w:t>2 779,5</w:t>
      </w:r>
      <w:r w:rsidRPr="00B342C9">
        <w:rPr>
          <w:sz w:val="26"/>
          <w:szCs w:val="26"/>
        </w:rPr>
        <w:t xml:space="preserve"> тысяч рублей (</w:t>
      </w:r>
      <w:r w:rsidR="00C143CF" w:rsidRPr="00B342C9">
        <w:rPr>
          <w:sz w:val="26"/>
          <w:szCs w:val="26"/>
        </w:rPr>
        <w:t>увеличение на (+</w:t>
      </w:r>
      <w:r w:rsidRPr="00B342C9">
        <w:rPr>
          <w:sz w:val="26"/>
          <w:szCs w:val="26"/>
        </w:rPr>
        <w:t xml:space="preserve">) </w:t>
      </w:r>
      <w:r w:rsidR="00C143CF" w:rsidRPr="00B342C9">
        <w:rPr>
          <w:sz w:val="26"/>
          <w:szCs w:val="26"/>
        </w:rPr>
        <w:t>1 125,0</w:t>
      </w:r>
      <w:r w:rsidRPr="00B342C9">
        <w:rPr>
          <w:sz w:val="26"/>
          <w:szCs w:val="26"/>
        </w:rPr>
        <w:t xml:space="preserve"> тысяч рублей);</w:t>
      </w:r>
    </w:p>
    <w:p w:rsidR="00E7247F" w:rsidRPr="00B342C9" w:rsidRDefault="00E7247F" w:rsidP="00E7247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B342C9">
        <w:rPr>
          <w:sz w:val="26"/>
          <w:szCs w:val="26"/>
        </w:rPr>
        <w:t xml:space="preserve">«2026 год» - </w:t>
      </w:r>
      <w:r w:rsidR="00C143CF" w:rsidRPr="00B342C9">
        <w:rPr>
          <w:sz w:val="26"/>
          <w:szCs w:val="26"/>
        </w:rPr>
        <w:t>2 985,8</w:t>
      </w:r>
      <w:r w:rsidRPr="00B342C9">
        <w:rPr>
          <w:sz w:val="26"/>
          <w:szCs w:val="26"/>
        </w:rPr>
        <w:t xml:space="preserve"> тысяч рублей (увеличение на (+) </w:t>
      </w:r>
      <w:r w:rsidR="00C143CF" w:rsidRPr="00B342C9">
        <w:rPr>
          <w:sz w:val="26"/>
          <w:szCs w:val="26"/>
        </w:rPr>
        <w:t>2 985,8</w:t>
      </w:r>
      <w:r w:rsidRPr="00B342C9">
        <w:rPr>
          <w:sz w:val="26"/>
          <w:szCs w:val="26"/>
        </w:rPr>
        <w:t xml:space="preserve"> тысяч рублей);</w:t>
      </w:r>
    </w:p>
    <w:p w:rsidR="00E7247F" w:rsidRPr="00B342C9" w:rsidRDefault="00E7247F" w:rsidP="00E7247F">
      <w:pPr>
        <w:ind w:firstLine="567"/>
        <w:jc w:val="both"/>
        <w:rPr>
          <w:sz w:val="26"/>
          <w:szCs w:val="26"/>
        </w:rPr>
      </w:pPr>
      <w:r w:rsidRPr="00B342C9">
        <w:rPr>
          <w:sz w:val="26"/>
          <w:szCs w:val="26"/>
        </w:rPr>
        <w:t>«2027 год» - 0,00 тысяч рублей (без изменений);</w:t>
      </w:r>
    </w:p>
    <w:p w:rsidR="00E7247F" w:rsidRPr="00B342C9" w:rsidRDefault="00E7247F" w:rsidP="00E7247F">
      <w:pPr>
        <w:ind w:firstLine="567"/>
        <w:jc w:val="both"/>
        <w:rPr>
          <w:sz w:val="26"/>
          <w:szCs w:val="26"/>
        </w:rPr>
      </w:pPr>
      <w:r w:rsidRPr="00B342C9">
        <w:rPr>
          <w:sz w:val="26"/>
          <w:szCs w:val="26"/>
        </w:rPr>
        <w:t>- федерального бюджета в сумме 0,00 тысяч рублей (без изменений</w:t>
      </w:r>
      <w:r w:rsidR="00AD7BE2" w:rsidRPr="00B342C9">
        <w:rPr>
          <w:sz w:val="26"/>
          <w:szCs w:val="26"/>
        </w:rPr>
        <w:t>);</w:t>
      </w:r>
    </w:p>
    <w:p w:rsidR="00AD7BE2" w:rsidRPr="00B342C9" w:rsidRDefault="00AD7BE2" w:rsidP="00E7247F">
      <w:pPr>
        <w:ind w:firstLine="567"/>
        <w:jc w:val="both"/>
        <w:rPr>
          <w:sz w:val="26"/>
          <w:szCs w:val="26"/>
        </w:rPr>
      </w:pPr>
      <w:r w:rsidRPr="00B342C9">
        <w:rPr>
          <w:sz w:val="26"/>
          <w:szCs w:val="26"/>
        </w:rPr>
        <w:t>- «Мероприятия в области коммунального хозяйства»</w:t>
      </w:r>
      <w:r w:rsidR="00B342C9">
        <w:rPr>
          <w:sz w:val="26"/>
          <w:szCs w:val="26"/>
        </w:rPr>
        <w:t xml:space="preserve"> на 2025-2027 </w:t>
      </w:r>
      <w:r w:rsidR="00E63781">
        <w:rPr>
          <w:sz w:val="26"/>
          <w:szCs w:val="26"/>
        </w:rPr>
        <w:t xml:space="preserve">годы в сумме 0,00 тысяч рублей </w:t>
      </w:r>
      <w:r w:rsidR="00B342C9">
        <w:rPr>
          <w:sz w:val="26"/>
          <w:szCs w:val="26"/>
        </w:rPr>
        <w:t>уменьшение на (-)43 611,5 тысяч рублей</w:t>
      </w:r>
      <w:r w:rsidR="00E63781">
        <w:rPr>
          <w:sz w:val="26"/>
          <w:szCs w:val="26"/>
        </w:rPr>
        <w:t xml:space="preserve"> (средства федерального бюджета на 2026 год  бюджет</w:t>
      </w:r>
      <w:r w:rsidR="00685A03">
        <w:rPr>
          <w:sz w:val="26"/>
          <w:szCs w:val="26"/>
        </w:rPr>
        <w:t>а</w:t>
      </w:r>
      <w:r w:rsidR="00E63781">
        <w:rPr>
          <w:sz w:val="26"/>
          <w:szCs w:val="26"/>
        </w:rPr>
        <w:t xml:space="preserve"> </w:t>
      </w:r>
      <w:r w:rsidR="00685A03">
        <w:rPr>
          <w:sz w:val="26"/>
          <w:szCs w:val="26"/>
        </w:rPr>
        <w:t>Дальнереченского городского округа на 2025-2027 годы</w:t>
      </w:r>
      <w:r w:rsidR="00E63781">
        <w:rPr>
          <w:sz w:val="26"/>
          <w:szCs w:val="26"/>
        </w:rPr>
        <w:t xml:space="preserve"> выделены на не принятые обязательства)</w:t>
      </w:r>
      <w:r w:rsidR="00B342C9">
        <w:rPr>
          <w:sz w:val="26"/>
          <w:szCs w:val="26"/>
        </w:rPr>
        <w:t>.</w:t>
      </w:r>
    </w:p>
    <w:p w:rsidR="00D61731" w:rsidRPr="00B342C9" w:rsidRDefault="00C143CF" w:rsidP="00E7247F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B342C9">
        <w:rPr>
          <w:sz w:val="26"/>
          <w:szCs w:val="26"/>
        </w:rPr>
        <w:t xml:space="preserve">Аналогичные изменения вносятся в Приложения к муниципальной программе  </w:t>
      </w:r>
      <w:r w:rsidR="00D61731" w:rsidRPr="00B342C9">
        <w:rPr>
          <w:sz w:val="26"/>
          <w:szCs w:val="26"/>
        </w:rPr>
        <w:t>№ 3 «Перечень мероприятий муниципальной программы</w:t>
      </w:r>
      <w:r w:rsidR="006A3133" w:rsidRPr="00B342C9">
        <w:rPr>
          <w:sz w:val="26"/>
          <w:szCs w:val="26"/>
        </w:rPr>
        <w:t xml:space="preserve"> (подпрограммы)</w:t>
      </w:r>
      <w:r w:rsidR="00D61731" w:rsidRPr="00B342C9">
        <w:rPr>
          <w:sz w:val="26"/>
          <w:szCs w:val="26"/>
        </w:rPr>
        <w:t>» и № 4 «План-график реализации мероприятий муниципальной программы</w:t>
      </w:r>
      <w:r w:rsidR="006A3133" w:rsidRPr="00B342C9">
        <w:rPr>
          <w:sz w:val="26"/>
          <w:szCs w:val="26"/>
        </w:rPr>
        <w:t xml:space="preserve"> (подпрограммы)</w:t>
      </w:r>
      <w:r w:rsidR="00D61731" w:rsidRPr="00B342C9">
        <w:rPr>
          <w:sz w:val="26"/>
          <w:szCs w:val="26"/>
        </w:rPr>
        <w:t>»</w:t>
      </w:r>
      <w:r w:rsidRPr="00B342C9">
        <w:rPr>
          <w:sz w:val="26"/>
          <w:szCs w:val="26"/>
        </w:rPr>
        <w:t xml:space="preserve"> на 2026 год</w:t>
      </w:r>
      <w:r w:rsidR="00D61731" w:rsidRPr="00B342C9">
        <w:rPr>
          <w:sz w:val="26"/>
          <w:szCs w:val="26"/>
        </w:rPr>
        <w:t>.</w:t>
      </w:r>
      <w:r w:rsidR="00540752" w:rsidRPr="00B342C9">
        <w:rPr>
          <w:sz w:val="26"/>
          <w:szCs w:val="26"/>
        </w:rPr>
        <w:t xml:space="preserve"> </w:t>
      </w:r>
    </w:p>
    <w:p w:rsidR="00AD60FF" w:rsidRDefault="00FD1115" w:rsidP="00AD60F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C143CF">
        <w:rPr>
          <w:sz w:val="26"/>
          <w:szCs w:val="26"/>
        </w:rPr>
        <w:t xml:space="preserve"> </w:t>
      </w:r>
      <w:r w:rsidRPr="009F05FC">
        <w:rPr>
          <w:sz w:val="26"/>
          <w:szCs w:val="26"/>
        </w:rPr>
        <w:t>2.</w:t>
      </w:r>
      <w:r w:rsidR="005D0858">
        <w:rPr>
          <w:sz w:val="26"/>
          <w:szCs w:val="26"/>
        </w:rPr>
        <w:t>5</w:t>
      </w:r>
      <w:r w:rsidRPr="009F05FC">
        <w:rPr>
          <w:sz w:val="26"/>
          <w:szCs w:val="26"/>
        </w:rPr>
        <w:t xml:space="preserve">. </w:t>
      </w:r>
      <w:r w:rsidR="00AD60FF">
        <w:rPr>
          <w:sz w:val="26"/>
          <w:szCs w:val="26"/>
        </w:rPr>
        <w:t>В Приложение № 1 к муниципальной программе «Перечень показателей (индикаторов) муниципальной программы» внесены изменения в части</w:t>
      </w:r>
      <w:r w:rsidR="006C5A11">
        <w:rPr>
          <w:sz w:val="26"/>
          <w:szCs w:val="26"/>
        </w:rPr>
        <w:t xml:space="preserve"> наименований целевых показателей (индикаторов) с указанием объектов и </w:t>
      </w:r>
      <w:r w:rsidR="00AD60FF">
        <w:rPr>
          <w:sz w:val="26"/>
          <w:szCs w:val="26"/>
        </w:rPr>
        <w:t xml:space="preserve"> планируемых значений целевого показателя (индикатора) на 2025-2027 годы</w:t>
      </w:r>
      <w:r w:rsidR="006C5A11">
        <w:rPr>
          <w:sz w:val="26"/>
          <w:szCs w:val="26"/>
        </w:rPr>
        <w:t xml:space="preserve"> </w:t>
      </w:r>
      <w:r w:rsidR="00AD60FF">
        <w:rPr>
          <w:sz w:val="26"/>
          <w:szCs w:val="26"/>
        </w:rPr>
        <w:t>в связи с увеличением/уменьшением объема бюджетных ассигнований на выполнение отдельных мероприятий муниципальной программы, в том числе:</w:t>
      </w:r>
    </w:p>
    <w:p w:rsidR="0000038A" w:rsidRDefault="00FD1115" w:rsidP="00FD111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831EC7">
        <w:rPr>
          <w:sz w:val="26"/>
          <w:szCs w:val="26"/>
        </w:rPr>
        <w:t xml:space="preserve">1) </w:t>
      </w:r>
      <w:r w:rsidR="0000038A">
        <w:rPr>
          <w:sz w:val="26"/>
          <w:szCs w:val="26"/>
        </w:rPr>
        <w:t>по исполнению задач:</w:t>
      </w:r>
    </w:p>
    <w:p w:rsidR="0000038A" w:rsidRDefault="00F65023" w:rsidP="00FD111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 № 2 «Строительство и реконструкция объектов водоснабжения и водоотведения» на 2026 год увеличен</w:t>
      </w:r>
      <w:r w:rsidR="007D6A1F">
        <w:rPr>
          <w:sz w:val="26"/>
          <w:szCs w:val="26"/>
        </w:rPr>
        <w:t>ие</w:t>
      </w:r>
      <w:r>
        <w:rPr>
          <w:sz w:val="26"/>
          <w:szCs w:val="26"/>
        </w:rPr>
        <w:t xml:space="preserve"> на</w:t>
      </w:r>
      <w:r w:rsidR="004E63D8">
        <w:rPr>
          <w:sz w:val="26"/>
          <w:szCs w:val="26"/>
        </w:rPr>
        <w:t xml:space="preserve"> (+)</w:t>
      </w:r>
      <w:r>
        <w:rPr>
          <w:sz w:val="26"/>
          <w:szCs w:val="26"/>
        </w:rPr>
        <w:t xml:space="preserve"> 4 единицы </w:t>
      </w:r>
      <w:r w:rsidR="007D6A1F">
        <w:rPr>
          <w:sz w:val="26"/>
          <w:szCs w:val="26"/>
        </w:rPr>
        <w:t>с 0 до 4 объектов</w:t>
      </w:r>
      <w:r w:rsidR="006E0000">
        <w:rPr>
          <w:sz w:val="26"/>
          <w:szCs w:val="26"/>
        </w:rPr>
        <w:t>;</w:t>
      </w:r>
    </w:p>
    <w:p w:rsidR="00012866" w:rsidRPr="0000038A" w:rsidRDefault="007A11C6" w:rsidP="00012866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№ 3 «Получение </w:t>
      </w:r>
      <w:r w:rsidR="00012866" w:rsidRPr="0000038A">
        <w:rPr>
          <w:sz w:val="26"/>
          <w:szCs w:val="26"/>
        </w:rPr>
        <w:t>заключений</w:t>
      </w:r>
      <w:r w:rsidR="00012866">
        <w:rPr>
          <w:sz w:val="26"/>
          <w:szCs w:val="26"/>
        </w:rPr>
        <w:t>,</w:t>
      </w:r>
      <w:r w:rsidR="00012866" w:rsidRPr="0000038A">
        <w:rPr>
          <w:sz w:val="26"/>
          <w:szCs w:val="26"/>
        </w:rPr>
        <w:t xml:space="preserve"> </w:t>
      </w:r>
      <w:r w:rsidR="00012866">
        <w:rPr>
          <w:sz w:val="26"/>
          <w:szCs w:val="26"/>
        </w:rPr>
        <w:t>обследование</w:t>
      </w:r>
      <w:r w:rsidR="00012866" w:rsidRPr="0000038A">
        <w:rPr>
          <w:sz w:val="26"/>
          <w:szCs w:val="26"/>
        </w:rPr>
        <w:t xml:space="preserve"> жилых помещений на предмет технического заключения о пригодности к проживанию (проведение ремонта или списания)»</w:t>
      </w:r>
      <w:r w:rsidR="00012866">
        <w:rPr>
          <w:sz w:val="26"/>
          <w:szCs w:val="26"/>
        </w:rPr>
        <w:t xml:space="preserve"> по итогам 2025 года увеличение</w:t>
      </w:r>
      <w:r w:rsidR="00012866" w:rsidRPr="0000038A">
        <w:rPr>
          <w:sz w:val="26"/>
          <w:szCs w:val="26"/>
        </w:rPr>
        <w:t xml:space="preserve"> на </w:t>
      </w:r>
      <w:r w:rsidR="00012866">
        <w:rPr>
          <w:sz w:val="26"/>
          <w:szCs w:val="26"/>
        </w:rPr>
        <w:t>(+)</w:t>
      </w:r>
      <w:r w:rsidR="00012866" w:rsidRPr="0000038A">
        <w:rPr>
          <w:sz w:val="26"/>
          <w:szCs w:val="26"/>
        </w:rPr>
        <w:t xml:space="preserve">6 единиц </w:t>
      </w:r>
      <w:r w:rsidR="00012866">
        <w:rPr>
          <w:sz w:val="26"/>
          <w:szCs w:val="26"/>
        </w:rPr>
        <w:t>с 3 до</w:t>
      </w:r>
      <w:r w:rsidR="00012866" w:rsidRPr="0000038A">
        <w:rPr>
          <w:sz w:val="26"/>
          <w:szCs w:val="26"/>
        </w:rPr>
        <w:t xml:space="preserve"> 9 </w:t>
      </w:r>
      <w:r w:rsidR="00012866">
        <w:rPr>
          <w:sz w:val="26"/>
          <w:szCs w:val="26"/>
        </w:rPr>
        <w:t>заключений, на 2026 год увеличение на (+)2 единицы  с 3 до 5 заключений, на 2027 год уменьшение на (-)1 единицу с 3 до 2 заключений</w:t>
      </w:r>
      <w:r w:rsidR="00012866" w:rsidRPr="0000038A">
        <w:rPr>
          <w:sz w:val="26"/>
          <w:szCs w:val="26"/>
        </w:rPr>
        <w:t xml:space="preserve">; </w:t>
      </w:r>
    </w:p>
    <w:p w:rsidR="001E7918" w:rsidRDefault="0000038A" w:rsidP="00FD111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</w:t>
      </w:r>
      <w:r w:rsidR="00AD60FF" w:rsidRPr="00831EC7">
        <w:rPr>
          <w:sz w:val="26"/>
          <w:szCs w:val="26"/>
        </w:rPr>
        <w:t xml:space="preserve"> № 5 «Оборудование водонапорных скважин и водозаборов, в пределах 1-го пояса зоны санитарной охраны предупредительными знаками, устройствами для замера уровня подземных вод и др.</w:t>
      </w:r>
      <w:r>
        <w:rPr>
          <w:sz w:val="26"/>
          <w:szCs w:val="26"/>
        </w:rPr>
        <w:t>»</w:t>
      </w:r>
      <w:r w:rsidR="00AD60FF" w:rsidRPr="00831EC7">
        <w:rPr>
          <w:sz w:val="26"/>
          <w:szCs w:val="26"/>
        </w:rPr>
        <w:t xml:space="preserve">  по итогам 2025 года </w:t>
      </w:r>
      <w:r w:rsidR="007D6A1F">
        <w:rPr>
          <w:sz w:val="26"/>
          <w:szCs w:val="26"/>
        </w:rPr>
        <w:t>уменьшение</w:t>
      </w:r>
      <w:r w:rsidR="001E7918" w:rsidRPr="00831EC7">
        <w:rPr>
          <w:sz w:val="26"/>
          <w:szCs w:val="26"/>
        </w:rPr>
        <w:t xml:space="preserve"> на </w:t>
      </w:r>
      <w:r w:rsidR="004E63D8">
        <w:rPr>
          <w:sz w:val="26"/>
          <w:szCs w:val="26"/>
        </w:rPr>
        <w:t>(-)</w:t>
      </w:r>
      <w:r w:rsidR="001E7918" w:rsidRPr="00831EC7">
        <w:rPr>
          <w:sz w:val="26"/>
          <w:szCs w:val="26"/>
        </w:rPr>
        <w:t xml:space="preserve">1 единицу </w:t>
      </w:r>
      <w:r w:rsidR="007D6A1F">
        <w:rPr>
          <w:sz w:val="26"/>
          <w:szCs w:val="26"/>
        </w:rPr>
        <w:t>с 1 до</w:t>
      </w:r>
      <w:r w:rsidR="001E7918" w:rsidRPr="00831EC7">
        <w:rPr>
          <w:sz w:val="26"/>
          <w:szCs w:val="26"/>
        </w:rPr>
        <w:t xml:space="preserve"> </w:t>
      </w:r>
      <w:r w:rsidR="00A46B74" w:rsidRPr="00831EC7">
        <w:rPr>
          <w:sz w:val="26"/>
          <w:szCs w:val="26"/>
        </w:rPr>
        <w:t>0 единиц</w:t>
      </w:r>
      <w:r w:rsidR="001E7918" w:rsidRPr="00831EC7">
        <w:rPr>
          <w:sz w:val="26"/>
          <w:szCs w:val="26"/>
        </w:rPr>
        <w:t>;</w:t>
      </w:r>
    </w:p>
    <w:p w:rsidR="006B1711" w:rsidRPr="00831EC7" w:rsidRDefault="006B1711" w:rsidP="00FD111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2)</w:t>
      </w:r>
      <w:r w:rsidR="008303DF">
        <w:rPr>
          <w:sz w:val="26"/>
          <w:szCs w:val="26"/>
        </w:rPr>
        <w:t xml:space="preserve"> по муниципальной подпрограмме «Чистая вода Дальнереченского городского округа, по дополнительному целевому показателю 1.1.4 «Бурение водозаборной скважины с Лазо, ул. Стрелковая» на 2026 год увеличение на </w:t>
      </w:r>
      <w:r w:rsidR="002C7853">
        <w:rPr>
          <w:sz w:val="26"/>
          <w:szCs w:val="26"/>
        </w:rPr>
        <w:t>(+)</w:t>
      </w:r>
      <w:r w:rsidR="008303DF">
        <w:rPr>
          <w:sz w:val="26"/>
          <w:szCs w:val="26"/>
        </w:rPr>
        <w:t>1 скважину с 0 до 1;</w:t>
      </w:r>
    </w:p>
    <w:p w:rsidR="00027C07" w:rsidRPr="0000038A" w:rsidRDefault="006B1711" w:rsidP="00027C0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3</w:t>
      </w:r>
      <w:r w:rsidR="00831EC7" w:rsidRPr="0000038A">
        <w:rPr>
          <w:sz w:val="26"/>
          <w:szCs w:val="26"/>
        </w:rPr>
        <w:t>)</w:t>
      </w:r>
      <w:r w:rsidR="007D6A1F">
        <w:rPr>
          <w:sz w:val="26"/>
          <w:szCs w:val="26"/>
        </w:rPr>
        <w:t xml:space="preserve"> </w:t>
      </w:r>
      <w:r w:rsidR="0000038A" w:rsidRPr="0000038A">
        <w:rPr>
          <w:sz w:val="26"/>
          <w:szCs w:val="26"/>
        </w:rPr>
        <w:t xml:space="preserve">по муниципальной подпрограмме </w:t>
      </w:r>
      <w:r w:rsidR="00FD1115" w:rsidRPr="0000038A">
        <w:rPr>
          <w:sz w:val="26"/>
          <w:szCs w:val="26"/>
        </w:rPr>
        <w:t>«Проведение капитального ремонта муниципального жилищного фонда Даль</w:t>
      </w:r>
      <w:r w:rsidR="00027C07" w:rsidRPr="0000038A">
        <w:rPr>
          <w:sz w:val="26"/>
          <w:szCs w:val="26"/>
        </w:rPr>
        <w:t>нереченского городского округа»:</w:t>
      </w:r>
    </w:p>
    <w:p w:rsidR="0000038A" w:rsidRPr="0000038A" w:rsidRDefault="0000038A" w:rsidP="0000038A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00038A">
        <w:rPr>
          <w:sz w:val="26"/>
          <w:szCs w:val="26"/>
        </w:rPr>
        <w:t>- по целевому показателю 2.1.1 «Количество экспертных заключений обследования жилых помещений на предмет технического заключения о пригодности к проживанию (проведение ремонта или списания)»</w:t>
      </w:r>
      <w:r w:rsidR="007D6A1F">
        <w:rPr>
          <w:sz w:val="26"/>
          <w:szCs w:val="26"/>
        </w:rPr>
        <w:t xml:space="preserve"> по итогам 2025 года увеличение</w:t>
      </w:r>
      <w:r w:rsidRPr="0000038A">
        <w:rPr>
          <w:sz w:val="26"/>
          <w:szCs w:val="26"/>
        </w:rPr>
        <w:t xml:space="preserve"> на </w:t>
      </w:r>
      <w:r w:rsidR="004E63D8">
        <w:rPr>
          <w:sz w:val="26"/>
          <w:szCs w:val="26"/>
        </w:rPr>
        <w:t>(+)</w:t>
      </w:r>
      <w:r w:rsidRPr="0000038A">
        <w:rPr>
          <w:sz w:val="26"/>
          <w:szCs w:val="26"/>
        </w:rPr>
        <w:t xml:space="preserve">6 единиц </w:t>
      </w:r>
      <w:r w:rsidR="006E6105">
        <w:rPr>
          <w:sz w:val="26"/>
          <w:szCs w:val="26"/>
        </w:rPr>
        <w:t>с 3 до</w:t>
      </w:r>
      <w:r w:rsidRPr="0000038A">
        <w:rPr>
          <w:sz w:val="26"/>
          <w:szCs w:val="26"/>
        </w:rPr>
        <w:t xml:space="preserve"> 9 </w:t>
      </w:r>
      <w:r w:rsidR="00F65023">
        <w:rPr>
          <w:sz w:val="26"/>
          <w:szCs w:val="26"/>
        </w:rPr>
        <w:t>заключений</w:t>
      </w:r>
      <w:r w:rsidR="00343961">
        <w:rPr>
          <w:sz w:val="26"/>
          <w:szCs w:val="26"/>
        </w:rPr>
        <w:t>, на 2026 год увеличение на (+)2 единицы  с 3 до 5 заключений, на 2027 год уменьшение на (-)1 единицу с 3 до 2 заключений</w:t>
      </w:r>
      <w:r w:rsidR="00FD1115" w:rsidRPr="0000038A">
        <w:rPr>
          <w:sz w:val="26"/>
          <w:szCs w:val="26"/>
        </w:rPr>
        <w:t>;</w:t>
      </w:r>
      <w:r w:rsidRPr="0000038A">
        <w:rPr>
          <w:sz w:val="26"/>
          <w:szCs w:val="26"/>
        </w:rPr>
        <w:t xml:space="preserve"> </w:t>
      </w:r>
    </w:p>
    <w:p w:rsidR="0000038A" w:rsidRPr="00831EC7" w:rsidRDefault="0000038A" w:rsidP="0000038A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00038A">
        <w:rPr>
          <w:sz w:val="26"/>
          <w:szCs w:val="26"/>
        </w:rPr>
        <w:t>- по целевому показателю 2.2.1 «Количество отремонтированного жилищного фонда» по итогам 2025 года</w:t>
      </w:r>
      <w:r w:rsidR="006E6105">
        <w:rPr>
          <w:sz w:val="26"/>
          <w:szCs w:val="26"/>
        </w:rPr>
        <w:t xml:space="preserve"> увеличение</w:t>
      </w:r>
      <w:r w:rsidRPr="0000038A">
        <w:rPr>
          <w:sz w:val="26"/>
          <w:szCs w:val="26"/>
        </w:rPr>
        <w:t xml:space="preserve"> на </w:t>
      </w:r>
      <w:r w:rsidR="004E63D8">
        <w:rPr>
          <w:sz w:val="26"/>
          <w:szCs w:val="26"/>
        </w:rPr>
        <w:t>(+)</w:t>
      </w:r>
      <w:r w:rsidRPr="0000038A">
        <w:rPr>
          <w:sz w:val="26"/>
          <w:szCs w:val="26"/>
        </w:rPr>
        <w:t xml:space="preserve">5 единиц </w:t>
      </w:r>
      <w:r w:rsidR="006E6105">
        <w:rPr>
          <w:sz w:val="26"/>
          <w:szCs w:val="26"/>
        </w:rPr>
        <w:t>с 10 до</w:t>
      </w:r>
      <w:r w:rsidRPr="0000038A">
        <w:rPr>
          <w:sz w:val="26"/>
          <w:szCs w:val="26"/>
        </w:rPr>
        <w:t xml:space="preserve"> 15 </w:t>
      </w:r>
      <w:r w:rsidR="00F65023">
        <w:rPr>
          <w:sz w:val="26"/>
          <w:szCs w:val="26"/>
        </w:rPr>
        <w:t>жилых помещений</w:t>
      </w:r>
      <w:r w:rsidRPr="0000038A">
        <w:rPr>
          <w:sz w:val="26"/>
          <w:szCs w:val="26"/>
        </w:rPr>
        <w:t>;</w:t>
      </w:r>
    </w:p>
    <w:p w:rsidR="00EA6AF9" w:rsidRDefault="006B1711" w:rsidP="00EA6AF9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</w:t>
      </w:r>
      <w:r w:rsidR="00EA6AF9" w:rsidRPr="000B7E99">
        <w:rPr>
          <w:sz w:val="26"/>
          <w:szCs w:val="26"/>
        </w:rPr>
        <w:t xml:space="preserve">) по муниципальной подпрограмме «Создание условий для обеспечения качественными услугами жилищно-коммунального хозяйства Дальнереченского городского округа», по целевому показателю 3.1.1 «Количество объектов коммунальной инфраструктуры, в которых проведен капитальный ремонт городского округа» </w:t>
      </w:r>
      <w:r w:rsidR="00DF6ECD">
        <w:rPr>
          <w:sz w:val="26"/>
          <w:szCs w:val="26"/>
        </w:rPr>
        <w:t xml:space="preserve">на 2026 год </w:t>
      </w:r>
      <w:r w:rsidR="00EA6AF9" w:rsidRPr="000B7E99">
        <w:rPr>
          <w:sz w:val="26"/>
          <w:szCs w:val="26"/>
        </w:rPr>
        <w:t xml:space="preserve">увеличение на (+) </w:t>
      </w:r>
      <w:r w:rsidR="007D6A1F" w:rsidRPr="000B7E99">
        <w:rPr>
          <w:sz w:val="26"/>
          <w:szCs w:val="26"/>
        </w:rPr>
        <w:t>4</w:t>
      </w:r>
      <w:r w:rsidR="00EA6AF9" w:rsidRPr="000B7E99">
        <w:rPr>
          <w:sz w:val="26"/>
          <w:szCs w:val="26"/>
        </w:rPr>
        <w:t xml:space="preserve"> единиц</w:t>
      </w:r>
      <w:r w:rsidR="007D6A1F" w:rsidRPr="000B7E99">
        <w:rPr>
          <w:sz w:val="26"/>
          <w:szCs w:val="26"/>
        </w:rPr>
        <w:t>ы с 0 до 4</w:t>
      </w:r>
      <w:r w:rsidR="00EA6AF9" w:rsidRPr="000B7E99">
        <w:rPr>
          <w:sz w:val="26"/>
          <w:szCs w:val="26"/>
        </w:rPr>
        <w:t xml:space="preserve"> единиц;</w:t>
      </w:r>
    </w:p>
    <w:p w:rsidR="00DE4AB2" w:rsidRPr="000B7E99" w:rsidRDefault="006B1711" w:rsidP="00DE4AB2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5</w:t>
      </w:r>
      <w:r w:rsidR="00DE4AB2">
        <w:rPr>
          <w:sz w:val="26"/>
          <w:szCs w:val="26"/>
        </w:rPr>
        <w:t>) по отдельным мероприятиям:</w:t>
      </w:r>
    </w:p>
    <w:p w:rsidR="00FD1115" w:rsidRDefault="00DE4AB2" w:rsidP="00DE4AB2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B342C9">
        <w:rPr>
          <w:sz w:val="26"/>
          <w:szCs w:val="26"/>
        </w:rPr>
        <w:lastRenderedPageBreak/>
        <w:t>- «Взносы на капитальный ремонт общего имущества в многоквартирном доме за муниципальный жилищный фонд за счет регионального оператора Фонда Приморского края»</w:t>
      </w:r>
      <w:r>
        <w:rPr>
          <w:sz w:val="26"/>
          <w:szCs w:val="26"/>
        </w:rPr>
        <w:t>, по целевому показателю 4.1.1 «Выполнение обязательств по формированию фонда капитального ремонта общего имущества в многоквартирных домах (за муниципальный жилой фонд)</w:t>
      </w:r>
      <w:r w:rsidR="00F3543E">
        <w:rPr>
          <w:sz w:val="26"/>
          <w:szCs w:val="26"/>
        </w:rPr>
        <w:t>»</w:t>
      </w:r>
      <w:r>
        <w:rPr>
          <w:sz w:val="26"/>
          <w:szCs w:val="26"/>
        </w:rPr>
        <w:t xml:space="preserve">  на 2027 год увеличение на (+) 6 013,88 кв.м с 27 174,4 кв.м. до 33 188,28 кв.м.;</w:t>
      </w:r>
    </w:p>
    <w:p w:rsidR="00DE4AB2" w:rsidRDefault="00DE4AB2" w:rsidP="00DE4AB2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B342C9">
        <w:rPr>
          <w:sz w:val="26"/>
          <w:szCs w:val="26"/>
        </w:rPr>
        <w:t>-  «Организация снабжения населения твердым топливом (дровами) за счет средств субсидии, полученной из краевого бюджета на условиях софинансирования»</w:t>
      </w:r>
      <w:r w:rsidR="00BC059A">
        <w:rPr>
          <w:sz w:val="26"/>
          <w:szCs w:val="26"/>
        </w:rPr>
        <w:t>, по целевому показателю 5.1.1 «</w:t>
      </w:r>
      <w:r w:rsidR="00F3543E">
        <w:rPr>
          <w:sz w:val="26"/>
          <w:szCs w:val="26"/>
        </w:rPr>
        <w:t>Площадь жилищного фонда обеспеченного твердым топливом»</w:t>
      </w:r>
      <w:r w:rsidR="00BC059A">
        <w:rPr>
          <w:sz w:val="26"/>
          <w:szCs w:val="26"/>
        </w:rPr>
        <w:t xml:space="preserve"> </w:t>
      </w:r>
      <w:r w:rsidR="00F3543E">
        <w:rPr>
          <w:sz w:val="26"/>
          <w:szCs w:val="26"/>
        </w:rPr>
        <w:t>на 2026</w:t>
      </w:r>
      <w:r w:rsidR="00BC059A">
        <w:rPr>
          <w:sz w:val="26"/>
          <w:szCs w:val="26"/>
        </w:rPr>
        <w:t xml:space="preserve"> год увеличение на (+) </w:t>
      </w:r>
      <w:r w:rsidR="00F3543E">
        <w:rPr>
          <w:sz w:val="26"/>
          <w:szCs w:val="26"/>
        </w:rPr>
        <w:t>9 848,74</w:t>
      </w:r>
      <w:r w:rsidR="00BC059A">
        <w:rPr>
          <w:sz w:val="26"/>
          <w:szCs w:val="26"/>
        </w:rPr>
        <w:t xml:space="preserve"> кв.м с </w:t>
      </w:r>
      <w:r w:rsidR="00F3543E">
        <w:rPr>
          <w:sz w:val="26"/>
          <w:szCs w:val="26"/>
        </w:rPr>
        <w:t>0</w:t>
      </w:r>
      <w:r w:rsidR="00BC059A">
        <w:rPr>
          <w:sz w:val="26"/>
          <w:szCs w:val="26"/>
        </w:rPr>
        <w:t xml:space="preserve"> кв.м. до </w:t>
      </w:r>
      <w:r w:rsidR="00F3543E">
        <w:rPr>
          <w:sz w:val="26"/>
          <w:szCs w:val="26"/>
        </w:rPr>
        <w:t>9 848,74</w:t>
      </w:r>
      <w:r w:rsidR="00BC059A">
        <w:rPr>
          <w:sz w:val="26"/>
          <w:szCs w:val="26"/>
        </w:rPr>
        <w:t xml:space="preserve"> кв.м.</w:t>
      </w:r>
      <w:r w:rsidR="00B10E70">
        <w:rPr>
          <w:sz w:val="26"/>
          <w:szCs w:val="26"/>
        </w:rPr>
        <w:t>, на 2027 год увеличение (+) 1 518,0 кв.м. с 0 до 1 518,0кв.м.</w:t>
      </w:r>
      <w:r w:rsidR="00BC059A">
        <w:rPr>
          <w:sz w:val="26"/>
          <w:szCs w:val="26"/>
        </w:rPr>
        <w:t>;</w:t>
      </w:r>
    </w:p>
    <w:p w:rsidR="00DE4AB2" w:rsidRDefault="00DE4AB2" w:rsidP="00DE4AB2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C059A" w:rsidRPr="00B342C9">
        <w:rPr>
          <w:sz w:val="26"/>
          <w:szCs w:val="26"/>
        </w:rPr>
        <w:t>«Мероприятия в области коммунального хозяйства»</w:t>
      </w:r>
      <w:r w:rsidR="00BC059A">
        <w:rPr>
          <w:sz w:val="26"/>
          <w:szCs w:val="26"/>
        </w:rPr>
        <w:t>, по целевому показателю 4.1.1 «Выполнение обязательств по формированию фонда капитального ремонта общего имущества в многоквартирных домах (за му</w:t>
      </w:r>
      <w:r w:rsidR="003D034C">
        <w:rPr>
          <w:sz w:val="26"/>
          <w:szCs w:val="26"/>
        </w:rPr>
        <w:t>ниципальный жилой фонд)  на 2026</w:t>
      </w:r>
      <w:r w:rsidR="00BC059A">
        <w:rPr>
          <w:sz w:val="26"/>
          <w:szCs w:val="26"/>
        </w:rPr>
        <w:t xml:space="preserve"> год </w:t>
      </w:r>
      <w:r w:rsidR="00643F9D">
        <w:rPr>
          <w:sz w:val="26"/>
          <w:szCs w:val="26"/>
        </w:rPr>
        <w:t>уменьшение на (-) 1 единицу</w:t>
      </w:r>
      <w:r w:rsidR="00BC059A">
        <w:rPr>
          <w:sz w:val="26"/>
          <w:szCs w:val="26"/>
        </w:rPr>
        <w:t xml:space="preserve"> с </w:t>
      </w:r>
      <w:r w:rsidR="00643F9D">
        <w:rPr>
          <w:sz w:val="26"/>
          <w:szCs w:val="26"/>
        </w:rPr>
        <w:t>1 до 0.</w:t>
      </w:r>
    </w:p>
    <w:p w:rsidR="006B1711" w:rsidRPr="00391348" w:rsidRDefault="006B1711" w:rsidP="006B1711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825ABA">
        <w:rPr>
          <w:b/>
          <w:sz w:val="26"/>
          <w:szCs w:val="26"/>
        </w:rPr>
        <w:t>3.</w:t>
      </w:r>
      <w:r>
        <w:rPr>
          <w:sz w:val="26"/>
          <w:szCs w:val="26"/>
        </w:rPr>
        <w:t xml:space="preserve"> План-график реализации муниципальной программы на 2026 год изложен в новой редакции.</w:t>
      </w:r>
    </w:p>
    <w:p w:rsidR="00FF4DA3" w:rsidRPr="000748BF" w:rsidRDefault="006B1711" w:rsidP="00FF4DA3">
      <w:pPr>
        <w:pStyle w:val="af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B1711">
        <w:rPr>
          <w:b/>
          <w:sz w:val="26"/>
          <w:szCs w:val="26"/>
        </w:rPr>
        <w:t>4.</w:t>
      </w:r>
      <w:r>
        <w:rPr>
          <w:sz w:val="26"/>
          <w:szCs w:val="26"/>
        </w:rPr>
        <w:t xml:space="preserve"> </w:t>
      </w:r>
      <w:r w:rsidR="00FF4DA3" w:rsidRPr="000748BF">
        <w:rPr>
          <w:sz w:val="26"/>
          <w:szCs w:val="26"/>
        </w:rPr>
        <w:t>Контрольно-счетная палата отмечает:</w:t>
      </w:r>
    </w:p>
    <w:p w:rsidR="00FF4DA3" w:rsidRPr="000748BF" w:rsidRDefault="00FF4DA3" w:rsidP="00FF4DA3">
      <w:pPr>
        <w:pStyle w:val="af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0748BF">
        <w:rPr>
          <w:sz w:val="26"/>
          <w:szCs w:val="26"/>
        </w:rPr>
        <w:t>4.1. По  итогам  финансово-экономической экспертизы проекта постановления установлена обоснованность вносимых изменений.</w:t>
      </w:r>
    </w:p>
    <w:p w:rsidR="00FF4DA3" w:rsidRPr="000748BF" w:rsidRDefault="00FF4DA3" w:rsidP="00FF4DA3">
      <w:pPr>
        <w:pStyle w:val="af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0748BF">
        <w:rPr>
          <w:sz w:val="26"/>
          <w:szCs w:val="26"/>
        </w:rPr>
        <w:t xml:space="preserve">4.2. Пояснительная записка, прилагаемая к проекту постановления о внесении изменений в муниципальную программу, составлена корректно, содержит информацию, обосновывающую </w:t>
      </w:r>
      <w:r w:rsidRPr="000967B1">
        <w:rPr>
          <w:sz w:val="26"/>
          <w:szCs w:val="26"/>
        </w:rPr>
        <w:t xml:space="preserve">внесение изменений, и описание влияния предлагаемых изменений </w:t>
      </w:r>
      <w:r w:rsidRPr="000748BF">
        <w:rPr>
          <w:sz w:val="26"/>
          <w:szCs w:val="26"/>
        </w:rPr>
        <w:t xml:space="preserve"> на значение целевых показателей (индикаторов) </w:t>
      </w:r>
      <w:r>
        <w:rPr>
          <w:sz w:val="26"/>
          <w:szCs w:val="26"/>
        </w:rPr>
        <w:t>муниципальной программы</w:t>
      </w:r>
      <w:r w:rsidRPr="000748BF">
        <w:rPr>
          <w:sz w:val="26"/>
          <w:szCs w:val="26"/>
        </w:rPr>
        <w:t>.</w:t>
      </w:r>
    </w:p>
    <w:p w:rsidR="00FF4DA3" w:rsidRPr="000748BF" w:rsidRDefault="00FF4DA3" w:rsidP="00FF4DA3">
      <w:pPr>
        <w:pStyle w:val="af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0748BF">
        <w:rPr>
          <w:sz w:val="26"/>
          <w:szCs w:val="26"/>
        </w:rPr>
        <w:t xml:space="preserve">4.3. В </w:t>
      </w:r>
      <w:r w:rsidR="009B35AA">
        <w:rPr>
          <w:sz w:val="26"/>
          <w:szCs w:val="26"/>
        </w:rPr>
        <w:t>соответствии с  пунктом</w:t>
      </w:r>
      <w:r w:rsidRPr="000748BF">
        <w:rPr>
          <w:sz w:val="26"/>
          <w:szCs w:val="26"/>
        </w:rPr>
        <w:t xml:space="preserve"> 13 Раздела II Порядка разработки муниципальных программ, в целях выявления общественного мнения текст проекта программы размещен ответственным исполнителем программы на официальном сайте администрации Дальнереченского городского округа в сети «Интернет» до процедуры согласования</w:t>
      </w:r>
      <w:r w:rsidR="009B35AA">
        <w:rPr>
          <w:sz w:val="26"/>
          <w:szCs w:val="26"/>
        </w:rPr>
        <w:t>, т.е. 19.01.2026</w:t>
      </w:r>
      <w:r w:rsidRPr="000748BF">
        <w:rPr>
          <w:sz w:val="26"/>
          <w:szCs w:val="26"/>
        </w:rPr>
        <w:t xml:space="preserve">. </w:t>
      </w:r>
    </w:p>
    <w:p w:rsidR="00FF4DA3" w:rsidRPr="000748BF" w:rsidRDefault="00FF4DA3" w:rsidP="00FF4DA3">
      <w:pPr>
        <w:ind w:left="567"/>
        <w:contextualSpacing/>
        <w:jc w:val="center"/>
        <w:rPr>
          <w:b/>
          <w:sz w:val="26"/>
          <w:szCs w:val="26"/>
        </w:rPr>
      </w:pPr>
      <w:r w:rsidRPr="000748BF">
        <w:rPr>
          <w:b/>
          <w:sz w:val="26"/>
          <w:szCs w:val="26"/>
        </w:rPr>
        <w:t>Выводы и предложения</w:t>
      </w:r>
    </w:p>
    <w:p w:rsidR="00FF4DA3" w:rsidRPr="000748BF" w:rsidRDefault="00FF4DA3" w:rsidP="00FF4DA3">
      <w:pPr>
        <w:ind w:firstLine="567"/>
        <w:jc w:val="both"/>
        <w:rPr>
          <w:sz w:val="26"/>
          <w:szCs w:val="26"/>
        </w:rPr>
      </w:pPr>
      <w:r w:rsidRPr="000748BF">
        <w:rPr>
          <w:sz w:val="26"/>
          <w:szCs w:val="26"/>
        </w:rPr>
        <w:t>По результатам проведенного экспертно-аналитического мероприятия проекта постановления администрации Дальнереченского городского округ</w:t>
      </w:r>
      <w:r>
        <w:rPr>
          <w:sz w:val="26"/>
          <w:szCs w:val="26"/>
        </w:rPr>
        <w:t>а, установлено соответствие объё</w:t>
      </w:r>
      <w:r w:rsidRPr="000748BF">
        <w:rPr>
          <w:sz w:val="26"/>
          <w:szCs w:val="26"/>
        </w:rPr>
        <w:t>м</w:t>
      </w:r>
      <w:r>
        <w:rPr>
          <w:sz w:val="26"/>
          <w:szCs w:val="26"/>
        </w:rPr>
        <w:t>а</w:t>
      </w:r>
      <w:r w:rsidRPr="000748BF">
        <w:rPr>
          <w:sz w:val="26"/>
          <w:szCs w:val="26"/>
        </w:rPr>
        <w:t xml:space="preserve"> финансирования мероприятий муниципальной программы п</w:t>
      </w:r>
      <w:r>
        <w:rPr>
          <w:sz w:val="26"/>
          <w:szCs w:val="26"/>
        </w:rPr>
        <w:t>оказателям, утвержденным решения</w:t>
      </w:r>
      <w:r w:rsidRPr="000748BF">
        <w:rPr>
          <w:sz w:val="26"/>
          <w:szCs w:val="26"/>
        </w:rPr>
        <w:t>м</w:t>
      </w:r>
      <w:r>
        <w:rPr>
          <w:sz w:val="26"/>
          <w:szCs w:val="26"/>
        </w:rPr>
        <w:t>и</w:t>
      </w:r>
      <w:r w:rsidRPr="000748BF">
        <w:rPr>
          <w:sz w:val="26"/>
          <w:szCs w:val="26"/>
        </w:rPr>
        <w:t xml:space="preserve"> Думы Дальнереченского городского округа от 16.12.2024 № 126-МПА «О бюджете Дальнереченского городского округа на 2025 год и плановый период 2026 и 2027 год</w:t>
      </w:r>
      <w:r>
        <w:rPr>
          <w:sz w:val="26"/>
          <w:szCs w:val="26"/>
        </w:rPr>
        <w:t>ов</w:t>
      </w:r>
      <w:r w:rsidRPr="000748BF">
        <w:rPr>
          <w:sz w:val="26"/>
          <w:szCs w:val="26"/>
        </w:rPr>
        <w:t>» в редакции 25.12.2025 № 103-МПА, от 23.12.2025 № 102-МПА «О бюджете Дальнереченского городского округа на 2026 год и пла</w:t>
      </w:r>
      <w:r>
        <w:rPr>
          <w:sz w:val="26"/>
          <w:szCs w:val="26"/>
        </w:rPr>
        <w:t xml:space="preserve">новый период 2027 и 2028 годов»; </w:t>
      </w:r>
      <w:r w:rsidRPr="009F6998">
        <w:rPr>
          <w:sz w:val="26"/>
          <w:szCs w:val="26"/>
        </w:rPr>
        <w:t>Сводн</w:t>
      </w:r>
      <w:r>
        <w:rPr>
          <w:sz w:val="26"/>
          <w:szCs w:val="26"/>
        </w:rPr>
        <w:t>ой</w:t>
      </w:r>
      <w:r w:rsidRPr="009F6998">
        <w:rPr>
          <w:sz w:val="26"/>
          <w:szCs w:val="26"/>
        </w:rPr>
        <w:t xml:space="preserve"> бюджетн</w:t>
      </w:r>
      <w:r>
        <w:rPr>
          <w:sz w:val="26"/>
          <w:szCs w:val="26"/>
        </w:rPr>
        <w:t>ой</w:t>
      </w:r>
      <w:r w:rsidRPr="009F6998">
        <w:rPr>
          <w:sz w:val="26"/>
          <w:szCs w:val="26"/>
        </w:rPr>
        <w:t xml:space="preserve"> роспис</w:t>
      </w:r>
      <w:r>
        <w:rPr>
          <w:sz w:val="26"/>
          <w:szCs w:val="26"/>
        </w:rPr>
        <w:t>и</w:t>
      </w:r>
      <w:r w:rsidRPr="009F6998">
        <w:rPr>
          <w:sz w:val="26"/>
          <w:szCs w:val="26"/>
        </w:rPr>
        <w:t xml:space="preserve"> на </w:t>
      </w:r>
      <w:r>
        <w:rPr>
          <w:sz w:val="26"/>
          <w:szCs w:val="26"/>
        </w:rPr>
        <w:t>2025 год и плановый период 2026 и 2027 годы</w:t>
      </w:r>
      <w:r w:rsidRPr="000748BF">
        <w:rPr>
          <w:sz w:val="26"/>
          <w:szCs w:val="26"/>
        </w:rPr>
        <w:t xml:space="preserve"> от 29.12.2025</w:t>
      </w:r>
      <w:r>
        <w:rPr>
          <w:sz w:val="26"/>
          <w:szCs w:val="26"/>
        </w:rPr>
        <w:t xml:space="preserve">, </w:t>
      </w:r>
      <w:r w:rsidRPr="009F6998">
        <w:rPr>
          <w:sz w:val="26"/>
          <w:szCs w:val="26"/>
        </w:rPr>
        <w:t>Сводн</w:t>
      </w:r>
      <w:r>
        <w:rPr>
          <w:sz w:val="26"/>
          <w:szCs w:val="26"/>
        </w:rPr>
        <w:t>ой</w:t>
      </w:r>
      <w:r w:rsidRPr="009F6998">
        <w:rPr>
          <w:sz w:val="26"/>
          <w:szCs w:val="26"/>
        </w:rPr>
        <w:t xml:space="preserve"> бюджетн</w:t>
      </w:r>
      <w:r>
        <w:rPr>
          <w:sz w:val="26"/>
          <w:szCs w:val="26"/>
        </w:rPr>
        <w:t>ой</w:t>
      </w:r>
      <w:r w:rsidRPr="009F6998">
        <w:rPr>
          <w:sz w:val="26"/>
          <w:szCs w:val="26"/>
        </w:rPr>
        <w:t xml:space="preserve"> роспис</w:t>
      </w:r>
      <w:r>
        <w:rPr>
          <w:sz w:val="26"/>
          <w:szCs w:val="26"/>
        </w:rPr>
        <w:t>и</w:t>
      </w:r>
      <w:r w:rsidRPr="009F6998">
        <w:rPr>
          <w:sz w:val="26"/>
          <w:szCs w:val="26"/>
        </w:rPr>
        <w:t xml:space="preserve"> </w:t>
      </w:r>
      <w:r w:rsidRPr="000748BF">
        <w:rPr>
          <w:sz w:val="26"/>
          <w:szCs w:val="26"/>
        </w:rPr>
        <w:t>на 2026</w:t>
      </w:r>
      <w:r>
        <w:rPr>
          <w:sz w:val="26"/>
          <w:szCs w:val="26"/>
        </w:rPr>
        <w:t xml:space="preserve"> год и плановый период 2027 и  2028</w:t>
      </w:r>
      <w:r w:rsidRPr="000748BF">
        <w:rPr>
          <w:sz w:val="26"/>
          <w:szCs w:val="26"/>
        </w:rPr>
        <w:t xml:space="preserve">  годы бюджета Дальнереченского городского округа</w:t>
      </w:r>
      <w:r>
        <w:rPr>
          <w:sz w:val="26"/>
          <w:szCs w:val="26"/>
        </w:rPr>
        <w:t xml:space="preserve"> от 29.12.2025</w:t>
      </w:r>
      <w:r w:rsidRPr="000748BF">
        <w:rPr>
          <w:sz w:val="26"/>
          <w:szCs w:val="26"/>
        </w:rPr>
        <w:t>.</w:t>
      </w:r>
      <w:r w:rsidRPr="002D2385">
        <w:rPr>
          <w:sz w:val="26"/>
          <w:szCs w:val="26"/>
        </w:rPr>
        <w:t xml:space="preserve"> </w:t>
      </w:r>
      <w:r w:rsidRPr="00444933">
        <w:rPr>
          <w:sz w:val="26"/>
          <w:szCs w:val="26"/>
        </w:rPr>
        <w:t>Установлена взаимосвязь между финансированием муниципальной программы и ее результативностью</w:t>
      </w:r>
      <w:r>
        <w:rPr>
          <w:sz w:val="26"/>
          <w:szCs w:val="26"/>
        </w:rPr>
        <w:t>.</w:t>
      </w:r>
    </w:p>
    <w:p w:rsidR="009B35AA" w:rsidRPr="009B35AA" w:rsidRDefault="009B35AA" w:rsidP="009B35AA">
      <w:pPr>
        <w:widowControl w:val="0"/>
        <w:tabs>
          <w:tab w:val="left" w:pos="0"/>
          <w:tab w:val="left" w:pos="709"/>
        </w:tabs>
        <w:ind w:firstLine="567"/>
        <w:jc w:val="both"/>
        <w:rPr>
          <w:b/>
          <w:bCs/>
          <w:spacing w:val="3"/>
          <w:sz w:val="26"/>
          <w:szCs w:val="26"/>
        </w:rPr>
      </w:pPr>
      <w:r w:rsidRPr="00AD7AEE">
        <w:rPr>
          <w:sz w:val="26"/>
          <w:szCs w:val="26"/>
        </w:rPr>
        <w:t>По результатам экспертно – аналитического мероприятия, проведенного   Контрольно – счетной палатой, замечания и предложения по итогам экспертизы отсутствуют.</w:t>
      </w:r>
    </w:p>
    <w:p w:rsidR="009B35AA" w:rsidRPr="003C2817" w:rsidRDefault="009B35AA" w:rsidP="009B35AA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</w:p>
    <w:p w:rsidR="00E71D7E" w:rsidRPr="009B35AA" w:rsidRDefault="00FD1115" w:rsidP="00E71D7E">
      <w:pPr>
        <w:jc w:val="both"/>
        <w:rPr>
          <w:sz w:val="26"/>
          <w:szCs w:val="26"/>
        </w:rPr>
      </w:pPr>
      <w:r w:rsidRPr="009B35AA">
        <w:rPr>
          <w:sz w:val="26"/>
          <w:szCs w:val="26"/>
        </w:rPr>
        <w:t>Главный инспектор</w:t>
      </w:r>
    </w:p>
    <w:p w:rsidR="00850CBE" w:rsidRPr="009B35AA" w:rsidRDefault="00E71D7E" w:rsidP="00E71D7E">
      <w:pPr>
        <w:jc w:val="both"/>
        <w:rPr>
          <w:sz w:val="26"/>
          <w:szCs w:val="26"/>
        </w:rPr>
      </w:pPr>
      <w:r w:rsidRPr="009B35AA">
        <w:rPr>
          <w:sz w:val="26"/>
          <w:szCs w:val="26"/>
        </w:rPr>
        <w:t xml:space="preserve">Контрольно-счетной палаты                                </w:t>
      </w:r>
      <w:r w:rsidR="00120C35" w:rsidRPr="009B35AA">
        <w:rPr>
          <w:sz w:val="26"/>
          <w:szCs w:val="26"/>
        </w:rPr>
        <w:t xml:space="preserve">     </w:t>
      </w:r>
      <w:r w:rsidRPr="009B35AA">
        <w:rPr>
          <w:sz w:val="26"/>
          <w:szCs w:val="26"/>
        </w:rPr>
        <w:t xml:space="preserve">         </w:t>
      </w:r>
      <w:r w:rsidR="00FD1115" w:rsidRPr="009B35AA">
        <w:rPr>
          <w:sz w:val="26"/>
          <w:szCs w:val="26"/>
        </w:rPr>
        <w:t xml:space="preserve">            </w:t>
      </w:r>
      <w:r w:rsidR="00A75FB0" w:rsidRPr="009B35AA">
        <w:rPr>
          <w:sz w:val="26"/>
          <w:szCs w:val="26"/>
        </w:rPr>
        <w:t xml:space="preserve">               О.А. Марченко</w:t>
      </w:r>
      <w:r w:rsidRPr="009B35AA">
        <w:rPr>
          <w:sz w:val="26"/>
          <w:szCs w:val="26"/>
        </w:rPr>
        <w:t xml:space="preserve"> </w:t>
      </w:r>
    </w:p>
    <w:sectPr w:rsidR="00850CBE" w:rsidRPr="009B35AA" w:rsidSect="00EE6972">
      <w:headerReference w:type="even" r:id="rId9"/>
      <w:headerReference w:type="default" r:id="rId10"/>
      <w:pgSz w:w="11906" w:h="16838"/>
      <w:pgMar w:top="907" w:right="851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4F9" w:rsidRDefault="001D24F9">
      <w:r>
        <w:separator/>
      </w:r>
    </w:p>
  </w:endnote>
  <w:endnote w:type="continuationSeparator" w:id="1">
    <w:p w:rsidR="001D24F9" w:rsidRDefault="001D24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4F9" w:rsidRDefault="001D24F9">
      <w:r>
        <w:separator/>
      </w:r>
    </w:p>
  </w:footnote>
  <w:footnote w:type="continuationSeparator" w:id="1">
    <w:p w:rsidR="001D24F9" w:rsidRDefault="001D24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A11" w:rsidRDefault="006C5A11" w:rsidP="009F7E0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C5A11" w:rsidRDefault="006C5A11" w:rsidP="00A15E7A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978051"/>
      <w:docPartObj>
        <w:docPartGallery w:val="Page Numbers (Top of Page)"/>
        <w:docPartUnique/>
      </w:docPartObj>
    </w:sdtPr>
    <w:sdtContent>
      <w:p w:rsidR="006C5A11" w:rsidRDefault="006C5A11">
        <w:pPr>
          <w:pStyle w:val="a4"/>
          <w:jc w:val="right"/>
        </w:pPr>
        <w:fldSimple w:instr=" PAGE   \* MERGEFORMAT ">
          <w:r w:rsidR="00EE6972">
            <w:rPr>
              <w:noProof/>
            </w:rPr>
            <w:t>6</w:t>
          </w:r>
        </w:fldSimple>
      </w:p>
    </w:sdtContent>
  </w:sdt>
  <w:p w:rsidR="006C5A11" w:rsidRDefault="006C5A11" w:rsidP="00A15E7A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E2CD0"/>
    <w:multiLevelType w:val="hybridMultilevel"/>
    <w:tmpl w:val="7EC4B494"/>
    <w:lvl w:ilvl="0" w:tplc="BBF8CC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C830A0"/>
    <w:multiLevelType w:val="hybridMultilevel"/>
    <w:tmpl w:val="97BA5A14"/>
    <w:lvl w:ilvl="0" w:tplc="EA3C9A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DA2AA4"/>
    <w:multiLevelType w:val="hybridMultilevel"/>
    <w:tmpl w:val="9EFCD456"/>
    <w:lvl w:ilvl="0" w:tplc="2D92AC32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48E4A52"/>
    <w:multiLevelType w:val="hybridMultilevel"/>
    <w:tmpl w:val="D26630B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CF08EE"/>
    <w:multiLevelType w:val="hybridMultilevel"/>
    <w:tmpl w:val="FF1C8576"/>
    <w:lvl w:ilvl="0" w:tplc="8B2A73C8">
      <w:start w:val="1"/>
      <w:numFmt w:val="decimal"/>
      <w:lvlText w:val="%1."/>
      <w:lvlJc w:val="left"/>
      <w:pPr>
        <w:ind w:left="103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16CE7EDB"/>
    <w:multiLevelType w:val="hybridMultilevel"/>
    <w:tmpl w:val="8688871C"/>
    <w:lvl w:ilvl="0" w:tplc="3BEE998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1FD1801"/>
    <w:multiLevelType w:val="hybridMultilevel"/>
    <w:tmpl w:val="13F01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0A2D0D"/>
    <w:multiLevelType w:val="hybridMultilevel"/>
    <w:tmpl w:val="0F129448"/>
    <w:lvl w:ilvl="0" w:tplc="02746D1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>
    <w:nsid w:val="267228B1"/>
    <w:multiLevelType w:val="multilevel"/>
    <w:tmpl w:val="FDE4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AF4B6F"/>
    <w:multiLevelType w:val="hybridMultilevel"/>
    <w:tmpl w:val="C0BA386A"/>
    <w:lvl w:ilvl="0" w:tplc="C73612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D8E27C5"/>
    <w:multiLevelType w:val="hybridMultilevel"/>
    <w:tmpl w:val="FAA2B738"/>
    <w:lvl w:ilvl="0" w:tplc="58EE2BF0">
      <w:start w:val="7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701455"/>
    <w:multiLevelType w:val="hybridMultilevel"/>
    <w:tmpl w:val="6A8AAF28"/>
    <w:lvl w:ilvl="0" w:tplc="456A52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2292CC3"/>
    <w:multiLevelType w:val="hybridMultilevel"/>
    <w:tmpl w:val="667C30C6"/>
    <w:lvl w:ilvl="0" w:tplc="BAE8F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DF6911"/>
    <w:multiLevelType w:val="hybridMultilevel"/>
    <w:tmpl w:val="FF1C8576"/>
    <w:lvl w:ilvl="0" w:tplc="8B2A73C8">
      <w:start w:val="1"/>
      <w:numFmt w:val="decimal"/>
      <w:lvlText w:val="%1."/>
      <w:lvlJc w:val="left"/>
      <w:pPr>
        <w:ind w:left="103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>
    <w:nsid w:val="582264A9"/>
    <w:multiLevelType w:val="hybridMultilevel"/>
    <w:tmpl w:val="2C145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2611CB"/>
    <w:multiLevelType w:val="multilevel"/>
    <w:tmpl w:val="928478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766D162C"/>
    <w:multiLevelType w:val="hybridMultilevel"/>
    <w:tmpl w:val="FD0E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2261AB"/>
    <w:multiLevelType w:val="hybridMultilevel"/>
    <w:tmpl w:val="3CC0FA32"/>
    <w:lvl w:ilvl="0" w:tplc="DB1AEEDC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770317"/>
    <w:multiLevelType w:val="hybridMultilevel"/>
    <w:tmpl w:val="B79EA31A"/>
    <w:lvl w:ilvl="0" w:tplc="041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7"/>
  </w:num>
  <w:num w:numId="4">
    <w:abstractNumId w:val="14"/>
  </w:num>
  <w:num w:numId="5">
    <w:abstractNumId w:val="7"/>
  </w:num>
  <w:num w:numId="6">
    <w:abstractNumId w:val="1"/>
  </w:num>
  <w:num w:numId="7">
    <w:abstractNumId w:val="13"/>
  </w:num>
  <w:num w:numId="8">
    <w:abstractNumId w:val="4"/>
  </w:num>
  <w:num w:numId="9">
    <w:abstractNumId w:val="10"/>
  </w:num>
  <w:num w:numId="10">
    <w:abstractNumId w:val="5"/>
  </w:num>
  <w:num w:numId="11">
    <w:abstractNumId w:val="16"/>
  </w:num>
  <w:num w:numId="12">
    <w:abstractNumId w:val="3"/>
  </w:num>
  <w:num w:numId="13">
    <w:abstractNumId w:val="2"/>
  </w:num>
  <w:num w:numId="14">
    <w:abstractNumId w:val="6"/>
  </w:num>
  <w:num w:numId="15">
    <w:abstractNumId w:val="15"/>
  </w:num>
  <w:num w:numId="16">
    <w:abstractNumId w:val="8"/>
  </w:num>
  <w:num w:numId="17">
    <w:abstractNumId w:val="18"/>
  </w:num>
  <w:num w:numId="18">
    <w:abstractNumId w:val="11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6993"/>
    <w:rsid w:val="0000038A"/>
    <w:rsid w:val="00000DE5"/>
    <w:rsid w:val="000015A6"/>
    <w:rsid w:val="00002517"/>
    <w:rsid w:val="00002DB1"/>
    <w:rsid w:val="00003D11"/>
    <w:rsid w:val="00004529"/>
    <w:rsid w:val="00006F6C"/>
    <w:rsid w:val="0000706C"/>
    <w:rsid w:val="000103B5"/>
    <w:rsid w:val="00011878"/>
    <w:rsid w:val="00011F25"/>
    <w:rsid w:val="0001201B"/>
    <w:rsid w:val="00012866"/>
    <w:rsid w:val="000128BB"/>
    <w:rsid w:val="000132FF"/>
    <w:rsid w:val="000135CC"/>
    <w:rsid w:val="00013D3C"/>
    <w:rsid w:val="0001532D"/>
    <w:rsid w:val="000156B5"/>
    <w:rsid w:val="00015A7D"/>
    <w:rsid w:val="00015E13"/>
    <w:rsid w:val="00016DF4"/>
    <w:rsid w:val="000176FF"/>
    <w:rsid w:val="00017853"/>
    <w:rsid w:val="00017C26"/>
    <w:rsid w:val="00021835"/>
    <w:rsid w:val="0002336C"/>
    <w:rsid w:val="00025100"/>
    <w:rsid w:val="00025F2F"/>
    <w:rsid w:val="00026557"/>
    <w:rsid w:val="00026D64"/>
    <w:rsid w:val="00027C07"/>
    <w:rsid w:val="00027F4C"/>
    <w:rsid w:val="000313F3"/>
    <w:rsid w:val="0003215E"/>
    <w:rsid w:val="0003260C"/>
    <w:rsid w:val="000343FC"/>
    <w:rsid w:val="000349C4"/>
    <w:rsid w:val="0003674A"/>
    <w:rsid w:val="00037996"/>
    <w:rsid w:val="00037D6C"/>
    <w:rsid w:val="00037E51"/>
    <w:rsid w:val="00042409"/>
    <w:rsid w:val="000428E4"/>
    <w:rsid w:val="00042F5A"/>
    <w:rsid w:val="0004315F"/>
    <w:rsid w:val="000434FE"/>
    <w:rsid w:val="00043671"/>
    <w:rsid w:val="00043EEF"/>
    <w:rsid w:val="00044440"/>
    <w:rsid w:val="000447B9"/>
    <w:rsid w:val="00045609"/>
    <w:rsid w:val="00045925"/>
    <w:rsid w:val="00045EF5"/>
    <w:rsid w:val="00050576"/>
    <w:rsid w:val="00050690"/>
    <w:rsid w:val="00050949"/>
    <w:rsid w:val="00050A33"/>
    <w:rsid w:val="00050AC7"/>
    <w:rsid w:val="00050F00"/>
    <w:rsid w:val="00050FF4"/>
    <w:rsid w:val="00051204"/>
    <w:rsid w:val="00051C91"/>
    <w:rsid w:val="00052348"/>
    <w:rsid w:val="00053156"/>
    <w:rsid w:val="000537E9"/>
    <w:rsid w:val="00054494"/>
    <w:rsid w:val="00054D5D"/>
    <w:rsid w:val="00055AD0"/>
    <w:rsid w:val="00062328"/>
    <w:rsid w:val="0006237F"/>
    <w:rsid w:val="00064D0E"/>
    <w:rsid w:val="00064D53"/>
    <w:rsid w:val="0006638F"/>
    <w:rsid w:val="000668AD"/>
    <w:rsid w:val="00066913"/>
    <w:rsid w:val="000671C9"/>
    <w:rsid w:val="00067AFA"/>
    <w:rsid w:val="00071D11"/>
    <w:rsid w:val="00072972"/>
    <w:rsid w:val="00073B8D"/>
    <w:rsid w:val="00074E24"/>
    <w:rsid w:val="000757A2"/>
    <w:rsid w:val="0007693B"/>
    <w:rsid w:val="00076F61"/>
    <w:rsid w:val="00077CA1"/>
    <w:rsid w:val="000808C5"/>
    <w:rsid w:val="00082631"/>
    <w:rsid w:val="0008305D"/>
    <w:rsid w:val="00085508"/>
    <w:rsid w:val="000856D6"/>
    <w:rsid w:val="00085AC2"/>
    <w:rsid w:val="0008659D"/>
    <w:rsid w:val="0008680F"/>
    <w:rsid w:val="00087B20"/>
    <w:rsid w:val="000901A8"/>
    <w:rsid w:val="00090764"/>
    <w:rsid w:val="00091C0A"/>
    <w:rsid w:val="000937E9"/>
    <w:rsid w:val="000A0A0E"/>
    <w:rsid w:val="000A0DB0"/>
    <w:rsid w:val="000A1360"/>
    <w:rsid w:val="000A15C3"/>
    <w:rsid w:val="000A17F8"/>
    <w:rsid w:val="000A1A85"/>
    <w:rsid w:val="000A2780"/>
    <w:rsid w:val="000A3636"/>
    <w:rsid w:val="000A37A6"/>
    <w:rsid w:val="000A4816"/>
    <w:rsid w:val="000A4FB4"/>
    <w:rsid w:val="000B1DE2"/>
    <w:rsid w:val="000B48B5"/>
    <w:rsid w:val="000B569E"/>
    <w:rsid w:val="000B5B1E"/>
    <w:rsid w:val="000B60B4"/>
    <w:rsid w:val="000B7E99"/>
    <w:rsid w:val="000C0341"/>
    <w:rsid w:val="000C1FC8"/>
    <w:rsid w:val="000C3C59"/>
    <w:rsid w:val="000C4EDE"/>
    <w:rsid w:val="000C50F7"/>
    <w:rsid w:val="000C5923"/>
    <w:rsid w:val="000C5A01"/>
    <w:rsid w:val="000C5DA9"/>
    <w:rsid w:val="000C6430"/>
    <w:rsid w:val="000C7C94"/>
    <w:rsid w:val="000D04C8"/>
    <w:rsid w:val="000D07FA"/>
    <w:rsid w:val="000D098E"/>
    <w:rsid w:val="000D1529"/>
    <w:rsid w:val="000D1D89"/>
    <w:rsid w:val="000D28D8"/>
    <w:rsid w:val="000D337D"/>
    <w:rsid w:val="000D512A"/>
    <w:rsid w:val="000D63BB"/>
    <w:rsid w:val="000D6A1A"/>
    <w:rsid w:val="000D7F1B"/>
    <w:rsid w:val="000D7FC5"/>
    <w:rsid w:val="000E046E"/>
    <w:rsid w:val="000E063D"/>
    <w:rsid w:val="000E0D16"/>
    <w:rsid w:val="000E1BB1"/>
    <w:rsid w:val="000E23BC"/>
    <w:rsid w:val="000E25A0"/>
    <w:rsid w:val="000E286C"/>
    <w:rsid w:val="000E3752"/>
    <w:rsid w:val="000E3DF4"/>
    <w:rsid w:val="000E5144"/>
    <w:rsid w:val="000F239B"/>
    <w:rsid w:val="000F36E1"/>
    <w:rsid w:val="000F38A7"/>
    <w:rsid w:val="000F5282"/>
    <w:rsid w:val="000F65F9"/>
    <w:rsid w:val="000F7C7E"/>
    <w:rsid w:val="000F7E7A"/>
    <w:rsid w:val="0010367B"/>
    <w:rsid w:val="00103D39"/>
    <w:rsid w:val="001053D3"/>
    <w:rsid w:val="001125A0"/>
    <w:rsid w:val="001155F7"/>
    <w:rsid w:val="00115A28"/>
    <w:rsid w:val="00116174"/>
    <w:rsid w:val="001165F0"/>
    <w:rsid w:val="0011761A"/>
    <w:rsid w:val="00117926"/>
    <w:rsid w:val="001200B1"/>
    <w:rsid w:val="001201C3"/>
    <w:rsid w:val="00120C35"/>
    <w:rsid w:val="0012333F"/>
    <w:rsid w:val="001247F0"/>
    <w:rsid w:val="0012595A"/>
    <w:rsid w:val="00126D26"/>
    <w:rsid w:val="001274B5"/>
    <w:rsid w:val="00127C9E"/>
    <w:rsid w:val="00131B6C"/>
    <w:rsid w:val="0013215A"/>
    <w:rsid w:val="00132722"/>
    <w:rsid w:val="00132743"/>
    <w:rsid w:val="00132849"/>
    <w:rsid w:val="00132978"/>
    <w:rsid w:val="00132D22"/>
    <w:rsid w:val="00132EB0"/>
    <w:rsid w:val="00132F90"/>
    <w:rsid w:val="00133125"/>
    <w:rsid w:val="00133C59"/>
    <w:rsid w:val="00134825"/>
    <w:rsid w:val="00134C62"/>
    <w:rsid w:val="00134EDF"/>
    <w:rsid w:val="00134FFE"/>
    <w:rsid w:val="00135112"/>
    <w:rsid w:val="001357EB"/>
    <w:rsid w:val="00136450"/>
    <w:rsid w:val="00136F3F"/>
    <w:rsid w:val="0013720C"/>
    <w:rsid w:val="00141A19"/>
    <w:rsid w:val="00141E1E"/>
    <w:rsid w:val="00141EEF"/>
    <w:rsid w:val="00142275"/>
    <w:rsid w:val="00142D7F"/>
    <w:rsid w:val="001446EF"/>
    <w:rsid w:val="00147136"/>
    <w:rsid w:val="001472FF"/>
    <w:rsid w:val="00151305"/>
    <w:rsid w:val="00152B02"/>
    <w:rsid w:val="00152CF2"/>
    <w:rsid w:val="00152D84"/>
    <w:rsid w:val="00153658"/>
    <w:rsid w:val="00154049"/>
    <w:rsid w:val="0015543D"/>
    <w:rsid w:val="00155F8E"/>
    <w:rsid w:val="00156291"/>
    <w:rsid w:val="00156682"/>
    <w:rsid w:val="00157BAD"/>
    <w:rsid w:val="00160D20"/>
    <w:rsid w:val="001614C2"/>
    <w:rsid w:val="00161643"/>
    <w:rsid w:val="00161773"/>
    <w:rsid w:val="00162A02"/>
    <w:rsid w:val="00162C5A"/>
    <w:rsid w:val="00163EF7"/>
    <w:rsid w:val="00164677"/>
    <w:rsid w:val="00164CFB"/>
    <w:rsid w:val="00164ED7"/>
    <w:rsid w:val="00165249"/>
    <w:rsid w:val="00167B97"/>
    <w:rsid w:val="00167D1B"/>
    <w:rsid w:val="00167F41"/>
    <w:rsid w:val="001713E1"/>
    <w:rsid w:val="00171C91"/>
    <w:rsid w:val="0017336A"/>
    <w:rsid w:val="00173556"/>
    <w:rsid w:val="00173628"/>
    <w:rsid w:val="00174D38"/>
    <w:rsid w:val="001768CE"/>
    <w:rsid w:val="00177322"/>
    <w:rsid w:val="001810EA"/>
    <w:rsid w:val="001821ED"/>
    <w:rsid w:val="001828B9"/>
    <w:rsid w:val="0018315B"/>
    <w:rsid w:val="00183293"/>
    <w:rsid w:val="001834C3"/>
    <w:rsid w:val="0018404A"/>
    <w:rsid w:val="001840E9"/>
    <w:rsid w:val="00184C5C"/>
    <w:rsid w:val="00186FF0"/>
    <w:rsid w:val="00187400"/>
    <w:rsid w:val="0019573D"/>
    <w:rsid w:val="00195978"/>
    <w:rsid w:val="0019621D"/>
    <w:rsid w:val="001A0513"/>
    <w:rsid w:val="001A0729"/>
    <w:rsid w:val="001A5164"/>
    <w:rsid w:val="001A534A"/>
    <w:rsid w:val="001A556C"/>
    <w:rsid w:val="001A60AB"/>
    <w:rsid w:val="001A7763"/>
    <w:rsid w:val="001A7D2A"/>
    <w:rsid w:val="001B022C"/>
    <w:rsid w:val="001B06F9"/>
    <w:rsid w:val="001B1104"/>
    <w:rsid w:val="001B2151"/>
    <w:rsid w:val="001B3E13"/>
    <w:rsid w:val="001B411B"/>
    <w:rsid w:val="001B426D"/>
    <w:rsid w:val="001B4946"/>
    <w:rsid w:val="001B4BA1"/>
    <w:rsid w:val="001B6689"/>
    <w:rsid w:val="001B69A8"/>
    <w:rsid w:val="001B6F96"/>
    <w:rsid w:val="001C1E7D"/>
    <w:rsid w:val="001C24C2"/>
    <w:rsid w:val="001C27EC"/>
    <w:rsid w:val="001C31C9"/>
    <w:rsid w:val="001C3819"/>
    <w:rsid w:val="001C4202"/>
    <w:rsid w:val="001C461A"/>
    <w:rsid w:val="001C6AE2"/>
    <w:rsid w:val="001C7C30"/>
    <w:rsid w:val="001D054C"/>
    <w:rsid w:val="001D05B2"/>
    <w:rsid w:val="001D0B41"/>
    <w:rsid w:val="001D0F98"/>
    <w:rsid w:val="001D14C3"/>
    <w:rsid w:val="001D24F9"/>
    <w:rsid w:val="001D4793"/>
    <w:rsid w:val="001D4A27"/>
    <w:rsid w:val="001D4DD8"/>
    <w:rsid w:val="001D598C"/>
    <w:rsid w:val="001D628E"/>
    <w:rsid w:val="001D786A"/>
    <w:rsid w:val="001E2FA6"/>
    <w:rsid w:val="001E31FE"/>
    <w:rsid w:val="001E383E"/>
    <w:rsid w:val="001E4B1B"/>
    <w:rsid w:val="001E63C6"/>
    <w:rsid w:val="001E69E7"/>
    <w:rsid w:val="001E7918"/>
    <w:rsid w:val="001F032A"/>
    <w:rsid w:val="001F09B9"/>
    <w:rsid w:val="001F1C92"/>
    <w:rsid w:val="001F244C"/>
    <w:rsid w:val="001F26EC"/>
    <w:rsid w:val="001F3830"/>
    <w:rsid w:val="001F3FD1"/>
    <w:rsid w:val="001F41EA"/>
    <w:rsid w:val="001F443F"/>
    <w:rsid w:val="001F695D"/>
    <w:rsid w:val="001F6C38"/>
    <w:rsid w:val="001F7298"/>
    <w:rsid w:val="001F743B"/>
    <w:rsid w:val="001F78D1"/>
    <w:rsid w:val="002004DB"/>
    <w:rsid w:val="00200984"/>
    <w:rsid w:val="00203BC3"/>
    <w:rsid w:val="00203CAA"/>
    <w:rsid w:val="00204EE9"/>
    <w:rsid w:val="00205D2B"/>
    <w:rsid w:val="00205E5A"/>
    <w:rsid w:val="00206E96"/>
    <w:rsid w:val="00206FFD"/>
    <w:rsid w:val="00207A42"/>
    <w:rsid w:val="00211ABA"/>
    <w:rsid w:val="0021229B"/>
    <w:rsid w:val="00213353"/>
    <w:rsid w:val="00213725"/>
    <w:rsid w:val="00213972"/>
    <w:rsid w:val="00214A1F"/>
    <w:rsid w:val="00214B3C"/>
    <w:rsid w:val="00214C4C"/>
    <w:rsid w:val="002156B2"/>
    <w:rsid w:val="00215EDD"/>
    <w:rsid w:val="00217642"/>
    <w:rsid w:val="00217AE8"/>
    <w:rsid w:val="00222113"/>
    <w:rsid w:val="002221C1"/>
    <w:rsid w:val="00222EB4"/>
    <w:rsid w:val="0022318A"/>
    <w:rsid w:val="00223754"/>
    <w:rsid w:val="0022487F"/>
    <w:rsid w:val="0022543A"/>
    <w:rsid w:val="002263E4"/>
    <w:rsid w:val="002264B3"/>
    <w:rsid w:val="002271A4"/>
    <w:rsid w:val="002279C3"/>
    <w:rsid w:val="00227BF7"/>
    <w:rsid w:val="00230A73"/>
    <w:rsid w:val="00230E27"/>
    <w:rsid w:val="002375F4"/>
    <w:rsid w:val="00237657"/>
    <w:rsid w:val="00237CFC"/>
    <w:rsid w:val="00237DB2"/>
    <w:rsid w:val="0024188C"/>
    <w:rsid w:val="002423C0"/>
    <w:rsid w:val="002426A9"/>
    <w:rsid w:val="0024348F"/>
    <w:rsid w:val="002440CD"/>
    <w:rsid w:val="002442D2"/>
    <w:rsid w:val="0024563A"/>
    <w:rsid w:val="00246081"/>
    <w:rsid w:val="00246FEE"/>
    <w:rsid w:val="00247064"/>
    <w:rsid w:val="00247B11"/>
    <w:rsid w:val="002500FD"/>
    <w:rsid w:val="0025022D"/>
    <w:rsid w:val="00250CDB"/>
    <w:rsid w:val="00251185"/>
    <w:rsid w:val="00251554"/>
    <w:rsid w:val="00252937"/>
    <w:rsid w:val="00252ACD"/>
    <w:rsid w:val="00252BC0"/>
    <w:rsid w:val="0025301F"/>
    <w:rsid w:val="00253287"/>
    <w:rsid w:val="002536EB"/>
    <w:rsid w:val="0025422E"/>
    <w:rsid w:val="00255F60"/>
    <w:rsid w:val="00256424"/>
    <w:rsid w:val="00256B81"/>
    <w:rsid w:val="00256BB1"/>
    <w:rsid w:val="00260CA4"/>
    <w:rsid w:val="0026229E"/>
    <w:rsid w:val="00263CC5"/>
    <w:rsid w:val="002641B1"/>
    <w:rsid w:val="00264A5E"/>
    <w:rsid w:val="00265601"/>
    <w:rsid w:val="00265F27"/>
    <w:rsid w:val="0026759A"/>
    <w:rsid w:val="00270196"/>
    <w:rsid w:val="00270CC3"/>
    <w:rsid w:val="00272035"/>
    <w:rsid w:val="002726F6"/>
    <w:rsid w:val="00272977"/>
    <w:rsid w:val="00273AFC"/>
    <w:rsid w:val="00273BFF"/>
    <w:rsid w:val="002743D6"/>
    <w:rsid w:val="00275356"/>
    <w:rsid w:val="00275492"/>
    <w:rsid w:val="00275A9B"/>
    <w:rsid w:val="00275DD5"/>
    <w:rsid w:val="002770C9"/>
    <w:rsid w:val="00277D61"/>
    <w:rsid w:val="002806E9"/>
    <w:rsid w:val="00281D8D"/>
    <w:rsid w:val="00282760"/>
    <w:rsid w:val="00282827"/>
    <w:rsid w:val="00284ACE"/>
    <w:rsid w:val="00286310"/>
    <w:rsid w:val="00286387"/>
    <w:rsid w:val="00286817"/>
    <w:rsid w:val="00286C1C"/>
    <w:rsid w:val="002871C5"/>
    <w:rsid w:val="00287EE9"/>
    <w:rsid w:val="0029145E"/>
    <w:rsid w:val="00292038"/>
    <w:rsid w:val="00292957"/>
    <w:rsid w:val="002935FB"/>
    <w:rsid w:val="00294F7D"/>
    <w:rsid w:val="002973EC"/>
    <w:rsid w:val="002A088B"/>
    <w:rsid w:val="002A0E17"/>
    <w:rsid w:val="002A3E82"/>
    <w:rsid w:val="002A43BD"/>
    <w:rsid w:val="002A44DA"/>
    <w:rsid w:val="002A5716"/>
    <w:rsid w:val="002A57C8"/>
    <w:rsid w:val="002A584C"/>
    <w:rsid w:val="002A709C"/>
    <w:rsid w:val="002A74E9"/>
    <w:rsid w:val="002A7AA6"/>
    <w:rsid w:val="002A7F9A"/>
    <w:rsid w:val="002B0082"/>
    <w:rsid w:val="002B041D"/>
    <w:rsid w:val="002B120E"/>
    <w:rsid w:val="002B12CF"/>
    <w:rsid w:val="002B1A7C"/>
    <w:rsid w:val="002B2312"/>
    <w:rsid w:val="002B38F9"/>
    <w:rsid w:val="002B4266"/>
    <w:rsid w:val="002B49E3"/>
    <w:rsid w:val="002B69D7"/>
    <w:rsid w:val="002C12BF"/>
    <w:rsid w:val="002C1A3B"/>
    <w:rsid w:val="002C1CDB"/>
    <w:rsid w:val="002C2019"/>
    <w:rsid w:val="002C2FB0"/>
    <w:rsid w:val="002C34D0"/>
    <w:rsid w:val="002C39DF"/>
    <w:rsid w:val="002C3E5B"/>
    <w:rsid w:val="002C425C"/>
    <w:rsid w:val="002C4579"/>
    <w:rsid w:val="002C4B19"/>
    <w:rsid w:val="002C592F"/>
    <w:rsid w:val="002C695E"/>
    <w:rsid w:val="002C7853"/>
    <w:rsid w:val="002D0551"/>
    <w:rsid w:val="002D1526"/>
    <w:rsid w:val="002D1DA6"/>
    <w:rsid w:val="002D4317"/>
    <w:rsid w:val="002D4FD5"/>
    <w:rsid w:val="002D539B"/>
    <w:rsid w:val="002D53F6"/>
    <w:rsid w:val="002D6900"/>
    <w:rsid w:val="002D6B5A"/>
    <w:rsid w:val="002D70C4"/>
    <w:rsid w:val="002D77FA"/>
    <w:rsid w:val="002E0A75"/>
    <w:rsid w:val="002E0D7C"/>
    <w:rsid w:val="002E0F43"/>
    <w:rsid w:val="002E39C9"/>
    <w:rsid w:val="002E3BEE"/>
    <w:rsid w:val="002E3F66"/>
    <w:rsid w:val="002E4BB9"/>
    <w:rsid w:val="002E50CA"/>
    <w:rsid w:val="002E68E0"/>
    <w:rsid w:val="002E7DC7"/>
    <w:rsid w:val="002F001F"/>
    <w:rsid w:val="002F0213"/>
    <w:rsid w:val="002F0DE5"/>
    <w:rsid w:val="002F10FA"/>
    <w:rsid w:val="002F145D"/>
    <w:rsid w:val="002F1666"/>
    <w:rsid w:val="002F18F5"/>
    <w:rsid w:val="002F2FE4"/>
    <w:rsid w:val="002F33E5"/>
    <w:rsid w:val="002F3592"/>
    <w:rsid w:val="002F36D3"/>
    <w:rsid w:val="002F492C"/>
    <w:rsid w:val="002F4DDE"/>
    <w:rsid w:val="002F6858"/>
    <w:rsid w:val="002F71BE"/>
    <w:rsid w:val="00300ABC"/>
    <w:rsid w:val="00300EC5"/>
    <w:rsid w:val="00301721"/>
    <w:rsid w:val="00301D33"/>
    <w:rsid w:val="0030424E"/>
    <w:rsid w:val="003047F3"/>
    <w:rsid w:val="003053B8"/>
    <w:rsid w:val="003054CA"/>
    <w:rsid w:val="00307CF4"/>
    <w:rsid w:val="00310976"/>
    <w:rsid w:val="00310BF1"/>
    <w:rsid w:val="003116C3"/>
    <w:rsid w:val="00311739"/>
    <w:rsid w:val="0031199B"/>
    <w:rsid w:val="00311E7E"/>
    <w:rsid w:val="0031285D"/>
    <w:rsid w:val="00312E47"/>
    <w:rsid w:val="00313114"/>
    <w:rsid w:val="0031528B"/>
    <w:rsid w:val="00315BB0"/>
    <w:rsid w:val="00316E03"/>
    <w:rsid w:val="00317C17"/>
    <w:rsid w:val="00320F49"/>
    <w:rsid w:val="00321515"/>
    <w:rsid w:val="0032170C"/>
    <w:rsid w:val="00322105"/>
    <w:rsid w:val="00322C01"/>
    <w:rsid w:val="00323130"/>
    <w:rsid w:val="00324F1F"/>
    <w:rsid w:val="00325617"/>
    <w:rsid w:val="00326320"/>
    <w:rsid w:val="00326933"/>
    <w:rsid w:val="00327250"/>
    <w:rsid w:val="00327CFE"/>
    <w:rsid w:val="00330903"/>
    <w:rsid w:val="00331A47"/>
    <w:rsid w:val="00332BB3"/>
    <w:rsid w:val="00333402"/>
    <w:rsid w:val="0033472B"/>
    <w:rsid w:val="003354F6"/>
    <w:rsid w:val="00335537"/>
    <w:rsid w:val="00336B44"/>
    <w:rsid w:val="00337AC9"/>
    <w:rsid w:val="00337FF6"/>
    <w:rsid w:val="0034004C"/>
    <w:rsid w:val="003407B7"/>
    <w:rsid w:val="00341749"/>
    <w:rsid w:val="00342A0B"/>
    <w:rsid w:val="00342C80"/>
    <w:rsid w:val="00342CED"/>
    <w:rsid w:val="00343961"/>
    <w:rsid w:val="00344165"/>
    <w:rsid w:val="003446E9"/>
    <w:rsid w:val="00344EB9"/>
    <w:rsid w:val="00345A89"/>
    <w:rsid w:val="00347C46"/>
    <w:rsid w:val="00351170"/>
    <w:rsid w:val="00351290"/>
    <w:rsid w:val="00352A2B"/>
    <w:rsid w:val="00353D83"/>
    <w:rsid w:val="00353E0C"/>
    <w:rsid w:val="003541C4"/>
    <w:rsid w:val="00354EF4"/>
    <w:rsid w:val="0035570E"/>
    <w:rsid w:val="003558A3"/>
    <w:rsid w:val="00356376"/>
    <w:rsid w:val="0035663F"/>
    <w:rsid w:val="00356AFA"/>
    <w:rsid w:val="00356B35"/>
    <w:rsid w:val="003570BB"/>
    <w:rsid w:val="00357B4C"/>
    <w:rsid w:val="003604F6"/>
    <w:rsid w:val="0036077F"/>
    <w:rsid w:val="00360AE7"/>
    <w:rsid w:val="003614D4"/>
    <w:rsid w:val="00361762"/>
    <w:rsid w:val="00361A1F"/>
    <w:rsid w:val="00361F88"/>
    <w:rsid w:val="0036204B"/>
    <w:rsid w:val="003633F2"/>
    <w:rsid w:val="003646B7"/>
    <w:rsid w:val="003658D9"/>
    <w:rsid w:val="0036619E"/>
    <w:rsid w:val="0036666D"/>
    <w:rsid w:val="00366FF8"/>
    <w:rsid w:val="00367094"/>
    <w:rsid w:val="0036734E"/>
    <w:rsid w:val="00367373"/>
    <w:rsid w:val="0036795B"/>
    <w:rsid w:val="00367A60"/>
    <w:rsid w:val="00367AFE"/>
    <w:rsid w:val="00370423"/>
    <w:rsid w:val="00371B4C"/>
    <w:rsid w:val="003732D6"/>
    <w:rsid w:val="00373766"/>
    <w:rsid w:val="003746E2"/>
    <w:rsid w:val="00374B35"/>
    <w:rsid w:val="0037533A"/>
    <w:rsid w:val="003753DA"/>
    <w:rsid w:val="0037554B"/>
    <w:rsid w:val="00375D08"/>
    <w:rsid w:val="003760F4"/>
    <w:rsid w:val="0037657E"/>
    <w:rsid w:val="00380735"/>
    <w:rsid w:val="00381A88"/>
    <w:rsid w:val="00381CB0"/>
    <w:rsid w:val="00382565"/>
    <w:rsid w:val="0038314F"/>
    <w:rsid w:val="00384384"/>
    <w:rsid w:val="003874FE"/>
    <w:rsid w:val="003875B5"/>
    <w:rsid w:val="0038792F"/>
    <w:rsid w:val="00387BA0"/>
    <w:rsid w:val="00387D7B"/>
    <w:rsid w:val="00394035"/>
    <w:rsid w:val="00394905"/>
    <w:rsid w:val="003956DF"/>
    <w:rsid w:val="00396462"/>
    <w:rsid w:val="00397AD0"/>
    <w:rsid w:val="003A0CD5"/>
    <w:rsid w:val="003A18FF"/>
    <w:rsid w:val="003A256C"/>
    <w:rsid w:val="003A2A9D"/>
    <w:rsid w:val="003A3840"/>
    <w:rsid w:val="003A3F8D"/>
    <w:rsid w:val="003A46F0"/>
    <w:rsid w:val="003A47DE"/>
    <w:rsid w:val="003A561B"/>
    <w:rsid w:val="003A5B20"/>
    <w:rsid w:val="003A66BD"/>
    <w:rsid w:val="003A67AC"/>
    <w:rsid w:val="003A6D4C"/>
    <w:rsid w:val="003A7EB1"/>
    <w:rsid w:val="003B1C2B"/>
    <w:rsid w:val="003B2159"/>
    <w:rsid w:val="003B242F"/>
    <w:rsid w:val="003B33BA"/>
    <w:rsid w:val="003B39A8"/>
    <w:rsid w:val="003B3C7F"/>
    <w:rsid w:val="003B56A6"/>
    <w:rsid w:val="003B576C"/>
    <w:rsid w:val="003B6183"/>
    <w:rsid w:val="003B6605"/>
    <w:rsid w:val="003B6B07"/>
    <w:rsid w:val="003B7680"/>
    <w:rsid w:val="003C0821"/>
    <w:rsid w:val="003C08E6"/>
    <w:rsid w:val="003C1818"/>
    <w:rsid w:val="003C23C7"/>
    <w:rsid w:val="003C25C2"/>
    <w:rsid w:val="003C2BDE"/>
    <w:rsid w:val="003C2F79"/>
    <w:rsid w:val="003C404A"/>
    <w:rsid w:val="003C46F9"/>
    <w:rsid w:val="003C5E5F"/>
    <w:rsid w:val="003C62D3"/>
    <w:rsid w:val="003D034C"/>
    <w:rsid w:val="003D0FD7"/>
    <w:rsid w:val="003D1247"/>
    <w:rsid w:val="003D19F3"/>
    <w:rsid w:val="003D227B"/>
    <w:rsid w:val="003D2DBD"/>
    <w:rsid w:val="003D311F"/>
    <w:rsid w:val="003D3B7D"/>
    <w:rsid w:val="003D3DEA"/>
    <w:rsid w:val="003D3E0D"/>
    <w:rsid w:val="003D4272"/>
    <w:rsid w:val="003D4C4B"/>
    <w:rsid w:val="003D4DF5"/>
    <w:rsid w:val="003D5443"/>
    <w:rsid w:val="003D652A"/>
    <w:rsid w:val="003D7E84"/>
    <w:rsid w:val="003E0B8A"/>
    <w:rsid w:val="003E1781"/>
    <w:rsid w:val="003E1ABD"/>
    <w:rsid w:val="003E1CD7"/>
    <w:rsid w:val="003E23E7"/>
    <w:rsid w:val="003E2A66"/>
    <w:rsid w:val="003E2FC4"/>
    <w:rsid w:val="003E303E"/>
    <w:rsid w:val="003E436C"/>
    <w:rsid w:val="003E43DF"/>
    <w:rsid w:val="003E4851"/>
    <w:rsid w:val="003E4AE4"/>
    <w:rsid w:val="003E56A5"/>
    <w:rsid w:val="003E59C4"/>
    <w:rsid w:val="003E6C14"/>
    <w:rsid w:val="003E6D4E"/>
    <w:rsid w:val="003E73F9"/>
    <w:rsid w:val="003E74F2"/>
    <w:rsid w:val="003E7682"/>
    <w:rsid w:val="003E7787"/>
    <w:rsid w:val="003E7988"/>
    <w:rsid w:val="003E7A39"/>
    <w:rsid w:val="003F1602"/>
    <w:rsid w:val="003F367C"/>
    <w:rsid w:val="003F3BF5"/>
    <w:rsid w:val="003F4AAC"/>
    <w:rsid w:val="003F4D1A"/>
    <w:rsid w:val="003F628B"/>
    <w:rsid w:val="003F7056"/>
    <w:rsid w:val="003F7687"/>
    <w:rsid w:val="00400527"/>
    <w:rsid w:val="00401AD4"/>
    <w:rsid w:val="00402C3C"/>
    <w:rsid w:val="00403C02"/>
    <w:rsid w:val="00405B44"/>
    <w:rsid w:val="00406D9E"/>
    <w:rsid w:val="004075D1"/>
    <w:rsid w:val="00410AA1"/>
    <w:rsid w:val="00411869"/>
    <w:rsid w:val="00411BD1"/>
    <w:rsid w:val="00411E29"/>
    <w:rsid w:val="00415160"/>
    <w:rsid w:val="004156FF"/>
    <w:rsid w:val="004164A2"/>
    <w:rsid w:val="0041725F"/>
    <w:rsid w:val="00417BD1"/>
    <w:rsid w:val="00420839"/>
    <w:rsid w:val="0042088D"/>
    <w:rsid w:val="00421D16"/>
    <w:rsid w:val="004221D3"/>
    <w:rsid w:val="0042362B"/>
    <w:rsid w:val="00426A09"/>
    <w:rsid w:val="00427056"/>
    <w:rsid w:val="004273FD"/>
    <w:rsid w:val="00431DC9"/>
    <w:rsid w:val="00432FEA"/>
    <w:rsid w:val="004330AA"/>
    <w:rsid w:val="004340C3"/>
    <w:rsid w:val="004349CE"/>
    <w:rsid w:val="00434FBA"/>
    <w:rsid w:val="00435139"/>
    <w:rsid w:val="00436917"/>
    <w:rsid w:val="00437F24"/>
    <w:rsid w:val="00440023"/>
    <w:rsid w:val="00440157"/>
    <w:rsid w:val="004407C4"/>
    <w:rsid w:val="004419E7"/>
    <w:rsid w:val="00442AEC"/>
    <w:rsid w:val="00444CDC"/>
    <w:rsid w:val="00445519"/>
    <w:rsid w:val="00446A49"/>
    <w:rsid w:val="0045006A"/>
    <w:rsid w:val="004510C7"/>
    <w:rsid w:val="00452A88"/>
    <w:rsid w:val="0045318D"/>
    <w:rsid w:val="00453EC4"/>
    <w:rsid w:val="0045424C"/>
    <w:rsid w:val="00454EBA"/>
    <w:rsid w:val="004551C6"/>
    <w:rsid w:val="00455B03"/>
    <w:rsid w:val="00455F0E"/>
    <w:rsid w:val="004563B2"/>
    <w:rsid w:val="004576A7"/>
    <w:rsid w:val="0045770F"/>
    <w:rsid w:val="00457F8A"/>
    <w:rsid w:val="004600BC"/>
    <w:rsid w:val="004600FF"/>
    <w:rsid w:val="0046116D"/>
    <w:rsid w:val="00462ED2"/>
    <w:rsid w:val="00463F8A"/>
    <w:rsid w:val="00465235"/>
    <w:rsid w:val="00466B1E"/>
    <w:rsid w:val="00467F49"/>
    <w:rsid w:val="00470849"/>
    <w:rsid w:val="00470C5F"/>
    <w:rsid w:val="00471048"/>
    <w:rsid w:val="004718FF"/>
    <w:rsid w:val="00471DA7"/>
    <w:rsid w:val="00471FE6"/>
    <w:rsid w:val="0047357D"/>
    <w:rsid w:val="00473D62"/>
    <w:rsid w:val="00473D93"/>
    <w:rsid w:val="00473D9D"/>
    <w:rsid w:val="004748D8"/>
    <w:rsid w:val="0047579F"/>
    <w:rsid w:val="004766A4"/>
    <w:rsid w:val="00476B31"/>
    <w:rsid w:val="00476CC4"/>
    <w:rsid w:val="00476D72"/>
    <w:rsid w:val="0047719B"/>
    <w:rsid w:val="00477E75"/>
    <w:rsid w:val="004806B4"/>
    <w:rsid w:val="00482AC0"/>
    <w:rsid w:val="00482E05"/>
    <w:rsid w:val="00483EC6"/>
    <w:rsid w:val="004856ED"/>
    <w:rsid w:val="00486127"/>
    <w:rsid w:val="00486D54"/>
    <w:rsid w:val="00487FA3"/>
    <w:rsid w:val="00490826"/>
    <w:rsid w:val="00493F4B"/>
    <w:rsid w:val="00494414"/>
    <w:rsid w:val="004955CA"/>
    <w:rsid w:val="00497B69"/>
    <w:rsid w:val="004A0CD1"/>
    <w:rsid w:val="004A194A"/>
    <w:rsid w:val="004A2457"/>
    <w:rsid w:val="004A2502"/>
    <w:rsid w:val="004A3F6A"/>
    <w:rsid w:val="004A454D"/>
    <w:rsid w:val="004A4C60"/>
    <w:rsid w:val="004A592D"/>
    <w:rsid w:val="004A65BF"/>
    <w:rsid w:val="004A6A1A"/>
    <w:rsid w:val="004A73EA"/>
    <w:rsid w:val="004A792D"/>
    <w:rsid w:val="004A7E6E"/>
    <w:rsid w:val="004B009D"/>
    <w:rsid w:val="004B08D6"/>
    <w:rsid w:val="004B1AB5"/>
    <w:rsid w:val="004B1EA2"/>
    <w:rsid w:val="004B2927"/>
    <w:rsid w:val="004B370A"/>
    <w:rsid w:val="004B3C26"/>
    <w:rsid w:val="004B3D85"/>
    <w:rsid w:val="004B42D7"/>
    <w:rsid w:val="004B5164"/>
    <w:rsid w:val="004B6906"/>
    <w:rsid w:val="004B6DC0"/>
    <w:rsid w:val="004B7585"/>
    <w:rsid w:val="004C035A"/>
    <w:rsid w:val="004C042F"/>
    <w:rsid w:val="004C1510"/>
    <w:rsid w:val="004C31BB"/>
    <w:rsid w:val="004C361F"/>
    <w:rsid w:val="004C5A55"/>
    <w:rsid w:val="004C7C91"/>
    <w:rsid w:val="004C7DDA"/>
    <w:rsid w:val="004C7EA9"/>
    <w:rsid w:val="004C7FB9"/>
    <w:rsid w:val="004D009B"/>
    <w:rsid w:val="004D0D0A"/>
    <w:rsid w:val="004D1C13"/>
    <w:rsid w:val="004D2C48"/>
    <w:rsid w:val="004D351B"/>
    <w:rsid w:val="004D37D9"/>
    <w:rsid w:val="004D3CB8"/>
    <w:rsid w:val="004D3D6A"/>
    <w:rsid w:val="004D57FB"/>
    <w:rsid w:val="004D5D20"/>
    <w:rsid w:val="004D64B1"/>
    <w:rsid w:val="004D64E6"/>
    <w:rsid w:val="004E12C4"/>
    <w:rsid w:val="004E2C32"/>
    <w:rsid w:val="004E2D93"/>
    <w:rsid w:val="004E3E7B"/>
    <w:rsid w:val="004E461C"/>
    <w:rsid w:val="004E5C2C"/>
    <w:rsid w:val="004E63D8"/>
    <w:rsid w:val="004E6E51"/>
    <w:rsid w:val="004F0466"/>
    <w:rsid w:val="004F069B"/>
    <w:rsid w:val="004F1565"/>
    <w:rsid w:val="004F21E0"/>
    <w:rsid w:val="004F24FC"/>
    <w:rsid w:val="004F2F33"/>
    <w:rsid w:val="004F3540"/>
    <w:rsid w:val="004F4880"/>
    <w:rsid w:val="004F48AC"/>
    <w:rsid w:val="004F49B4"/>
    <w:rsid w:val="004F4FCB"/>
    <w:rsid w:val="004F5AE8"/>
    <w:rsid w:val="004F63F6"/>
    <w:rsid w:val="004F6B9E"/>
    <w:rsid w:val="004F7BEC"/>
    <w:rsid w:val="0050035B"/>
    <w:rsid w:val="005009AE"/>
    <w:rsid w:val="005016F9"/>
    <w:rsid w:val="005017DF"/>
    <w:rsid w:val="00501960"/>
    <w:rsid w:val="005033D4"/>
    <w:rsid w:val="00504070"/>
    <w:rsid w:val="005043C9"/>
    <w:rsid w:val="00506136"/>
    <w:rsid w:val="00507241"/>
    <w:rsid w:val="005102AF"/>
    <w:rsid w:val="00512136"/>
    <w:rsid w:val="00512F4A"/>
    <w:rsid w:val="00513C6F"/>
    <w:rsid w:val="00513DD9"/>
    <w:rsid w:val="0051600F"/>
    <w:rsid w:val="00516380"/>
    <w:rsid w:val="0051771A"/>
    <w:rsid w:val="005179DB"/>
    <w:rsid w:val="00521D71"/>
    <w:rsid w:val="00522B3E"/>
    <w:rsid w:val="00522B6C"/>
    <w:rsid w:val="00525A54"/>
    <w:rsid w:val="00526875"/>
    <w:rsid w:val="00526E91"/>
    <w:rsid w:val="005271D6"/>
    <w:rsid w:val="005273CC"/>
    <w:rsid w:val="00530339"/>
    <w:rsid w:val="00531307"/>
    <w:rsid w:val="0053275E"/>
    <w:rsid w:val="00533CA8"/>
    <w:rsid w:val="0053520F"/>
    <w:rsid w:val="005356DB"/>
    <w:rsid w:val="00537DD5"/>
    <w:rsid w:val="00540752"/>
    <w:rsid w:val="005425E6"/>
    <w:rsid w:val="00542D81"/>
    <w:rsid w:val="00542F7B"/>
    <w:rsid w:val="005437B2"/>
    <w:rsid w:val="00544116"/>
    <w:rsid w:val="00544D39"/>
    <w:rsid w:val="00545257"/>
    <w:rsid w:val="00545715"/>
    <w:rsid w:val="00546661"/>
    <w:rsid w:val="00546E98"/>
    <w:rsid w:val="00546EC7"/>
    <w:rsid w:val="005473CF"/>
    <w:rsid w:val="005477B3"/>
    <w:rsid w:val="00547AA1"/>
    <w:rsid w:val="00550028"/>
    <w:rsid w:val="005509CB"/>
    <w:rsid w:val="005519CF"/>
    <w:rsid w:val="005523DB"/>
    <w:rsid w:val="00552602"/>
    <w:rsid w:val="005529B4"/>
    <w:rsid w:val="00552E6A"/>
    <w:rsid w:val="00553D19"/>
    <w:rsid w:val="0055414C"/>
    <w:rsid w:val="0055526C"/>
    <w:rsid w:val="005561AA"/>
    <w:rsid w:val="005575F5"/>
    <w:rsid w:val="005577B7"/>
    <w:rsid w:val="005579C8"/>
    <w:rsid w:val="0056006A"/>
    <w:rsid w:val="00562434"/>
    <w:rsid w:val="00562B75"/>
    <w:rsid w:val="00562FA1"/>
    <w:rsid w:val="00564209"/>
    <w:rsid w:val="005648D7"/>
    <w:rsid w:val="00565259"/>
    <w:rsid w:val="00567E11"/>
    <w:rsid w:val="00570169"/>
    <w:rsid w:val="00570C84"/>
    <w:rsid w:val="00570FAA"/>
    <w:rsid w:val="0057159E"/>
    <w:rsid w:val="00572B64"/>
    <w:rsid w:val="005735C3"/>
    <w:rsid w:val="005743AB"/>
    <w:rsid w:val="00576706"/>
    <w:rsid w:val="005778E3"/>
    <w:rsid w:val="005804D5"/>
    <w:rsid w:val="0058104F"/>
    <w:rsid w:val="0058139A"/>
    <w:rsid w:val="00581BC2"/>
    <w:rsid w:val="00583B9D"/>
    <w:rsid w:val="00583CD6"/>
    <w:rsid w:val="005846E7"/>
    <w:rsid w:val="00584A80"/>
    <w:rsid w:val="00584A96"/>
    <w:rsid w:val="005858A0"/>
    <w:rsid w:val="00586165"/>
    <w:rsid w:val="0058694F"/>
    <w:rsid w:val="00590780"/>
    <w:rsid w:val="00591936"/>
    <w:rsid w:val="00593137"/>
    <w:rsid w:val="0059342A"/>
    <w:rsid w:val="00593716"/>
    <w:rsid w:val="005939FB"/>
    <w:rsid w:val="00595FBB"/>
    <w:rsid w:val="005961A0"/>
    <w:rsid w:val="005962AF"/>
    <w:rsid w:val="00596928"/>
    <w:rsid w:val="005973D5"/>
    <w:rsid w:val="00597615"/>
    <w:rsid w:val="00597A7E"/>
    <w:rsid w:val="005A1FD3"/>
    <w:rsid w:val="005A254C"/>
    <w:rsid w:val="005A6B99"/>
    <w:rsid w:val="005A764B"/>
    <w:rsid w:val="005B061F"/>
    <w:rsid w:val="005B1079"/>
    <w:rsid w:val="005B3D86"/>
    <w:rsid w:val="005B408A"/>
    <w:rsid w:val="005B6B5A"/>
    <w:rsid w:val="005C25DE"/>
    <w:rsid w:val="005C29AD"/>
    <w:rsid w:val="005C2F90"/>
    <w:rsid w:val="005C334B"/>
    <w:rsid w:val="005C400C"/>
    <w:rsid w:val="005C46EC"/>
    <w:rsid w:val="005C4BBA"/>
    <w:rsid w:val="005D0858"/>
    <w:rsid w:val="005D149E"/>
    <w:rsid w:val="005D23B8"/>
    <w:rsid w:val="005D2887"/>
    <w:rsid w:val="005D3403"/>
    <w:rsid w:val="005D39E4"/>
    <w:rsid w:val="005D3EDA"/>
    <w:rsid w:val="005D4086"/>
    <w:rsid w:val="005D4220"/>
    <w:rsid w:val="005D4BE0"/>
    <w:rsid w:val="005D51CF"/>
    <w:rsid w:val="005D534F"/>
    <w:rsid w:val="005D55C0"/>
    <w:rsid w:val="005D563C"/>
    <w:rsid w:val="005D5AB7"/>
    <w:rsid w:val="005D733F"/>
    <w:rsid w:val="005E21FF"/>
    <w:rsid w:val="005E3D92"/>
    <w:rsid w:val="005E54B5"/>
    <w:rsid w:val="005E59B8"/>
    <w:rsid w:val="005E6640"/>
    <w:rsid w:val="005F0498"/>
    <w:rsid w:val="005F0F6C"/>
    <w:rsid w:val="005F17B2"/>
    <w:rsid w:val="005F1D33"/>
    <w:rsid w:val="005F22EF"/>
    <w:rsid w:val="005F291C"/>
    <w:rsid w:val="005F45CC"/>
    <w:rsid w:val="005F4C55"/>
    <w:rsid w:val="005F593C"/>
    <w:rsid w:val="005F5A0D"/>
    <w:rsid w:val="005F6155"/>
    <w:rsid w:val="005F62A6"/>
    <w:rsid w:val="005F65B5"/>
    <w:rsid w:val="005F685C"/>
    <w:rsid w:val="005F6B78"/>
    <w:rsid w:val="005F6F1D"/>
    <w:rsid w:val="005F723D"/>
    <w:rsid w:val="005F7801"/>
    <w:rsid w:val="005F793B"/>
    <w:rsid w:val="006001A4"/>
    <w:rsid w:val="006002DA"/>
    <w:rsid w:val="0060116A"/>
    <w:rsid w:val="00601250"/>
    <w:rsid w:val="00602B43"/>
    <w:rsid w:val="0060321C"/>
    <w:rsid w:val="006042C6"/>
    <w:rsid w:val="006048B2"/>
    <w:rsid w:val="00604BF6"/>
    <w:rsid w:val="00604F3B"/>
    <w:rsid w:val="00606225"/>
    <w:rsid w:val="00606CF7"/>
    <w:rsid w:val="00606E46"/>
    <w:rsid w:val="006074B7"/>
    <w:rsid w:val="0061012D"/>
    <w:rsid w:val="006102EE"/>
    <w:rsid w:val="00611AFC"/>
    <w:rsid w:val="006121B6"/>
    <w:rsid w:val="00613046"/>
    <w:rsid w:val="00613531"/>
    <w:rsid w:val="006149BF"/>
    <w:rsid w:val="006155F8"/>
    <w:rsid w:val="00617AF8"/>
    <w:rsid w:val="00621010"/>
    <w:rsid w:val="006211F1"/>
    <w:rsid w:val="006219E9"/>
    <w:rsid w:val="006227D6"/>
    <w:rsid w:val="00622900"/>
    <w:rsid w:val="00623164"/>
    <w:rsid w:val="006233C5"/>
    <w:rsid w:val="00623CB3"/>
    <w:rsid w:val="006258BD"/>
    <w:rsid w:val="00625E4A"/>
    <w:rsid w:val="0062686B"/>
    <w:rsid w:val="00627624"/>
    <w:rsid w:val="00631CFF"/>
    <w:rsid w:val="00632183"/>
    <w:rsid w:val="00632ACA"/>
    <w:rsid w:val="00632B96"/>
    <w:rsid w:val="006330BF"/>
    <w:rsid w:val="006341C2"/>
    <w:rsid w:val="0063467D"/>
    <w:rsid w:val="00634DA9"/>
    <w:rsid w:val="006359F2"/>
    <w:rsid w:val="00635B90"/>
    <w:rsid w:val="00636388"/>
    <w:rsid w:val="00640099"/>
    <w:rsid w:val="006404DD"/>
    <w:rsid w:val="00641A5F"/>
    <w:rsid w:val="00642216"/>
    <w:rsid w:val="00642CE6"/>
    <w:rsid w:val="00643151"/>
    <w:rsid w:val="00643362"/>
    <w:rsid w:val="006433B0"/>
    <w:rsid w:val="00643F9D"/>
    <w:rsid w:val="00644301"/>
    <w:rsid w:val="0064669A"/>
    <w:rsid w:val="00646C1F"/>
    <w:rsid w:val="00647432"/>
    <w:rsid w:val="00652C58"/>
    <w:rsid w:val="0065311C"/>
    <w:rsid w:val="00654C56"/>
    <w:rsid w:val="00657773"/>
    <w:rsid w:val="0066011B"/>
    <w:rsid w:val="00660339"/>
    <w:rsid w:val="00661EB2"/>
    <w:rsid w:val="00662D32"/>
    <w:rsid w:val="00664382"/>
    <w:rsid w:val="00664631"/>
    <w:rsid w:val="006648EB"/>
    <w:rsid w:val="00664C79"/>
    <w:rsid w:val="006652C3"/>
    <w:rsid w:val="00667040"/>
    <w:rsid w:val="006676CB"/>
    <w:rsid w:val="00671088"/>
    <w:rsid w:val="0067209C"/>
    <w:rsid w:val="00673D90"/>
    <w:rsid w:val="00674939"/>
    <w:rsid w:val="00675E78"/>
    <w:rsid w:val="00676421"/>
    <w:rsid w:val="0067696E"/>
    <w:rsid w:val="00677541"/>
    <w:rsid w:val="00680E46"/>
    <w:rsid w:val="00683C93"/>
    <w:rsid w:val="00684BAE"/>
    <w:rsid w:val="00684D41"/>
    <w:rsid w:val="00685249"/>
    <w:rsid w:val="00685401"/>
    <w:rsid w:val="00685A03"/>
    <w:rsid w:val="00686144"/>
    <w:rsid w:val="0068632B"/>
    <w:rsid w:val="006879ED"/>
    <w:rsid w:val="00692346"/>
    <w:rsid w:val="006923FE"/>
    <w:rsid w:val="006938FD"/>
    <w:rsid w:val="00693AC8"/>
    <w:rsid w:val="006942D2"/>
    <w:rsid w:val="006950DD"/>
    <w:rsid w:val="00695CB9"/>
    <w:rsid w:val="00696470"/>
    <w:rsid w:val="00697500"/>
    <w:rsid w:val="00697D7E"/>
    <w:rsid w:val="006A006B"/>
    <w:rsid w:val="006A19EA"/>
    <w:rsid w:val="006A1AD6"/>
    <w:rsid w:val="006A30D6"/>
    <w:rsid w:val="006A3133"/>
    <w:rsid w:val="006A397C"/>
    <w:rsid w:val="006A4A3C"/>
    <w:rsid w:val="006A50C7"/>
    <w:rsid w:val="006A609D"/>
    <w:rsid w:val="006A7689"/>
    <w:rsid w:val="006B0BEE"/>
    <w:rsid w:val="006B1711"/>
    <w:rsid w:val="006B23B2"/>
    <w:rsid w:val="006B3AE9"/>
    <w:rsid w:val="006B3CC7"/>
    <w:rsid w:val="006B3E9C"/>
    <w:rsid w:val="006B44C6"/>
    <w:rsid w:val="006B4D39"/>
    <w:rsid w:val="006B50B4"/>
    <w:rsid w:val="006B6E53"/>
    <w:rsid w:val="006B6F37"/>
    <w:rsid w:val="006C089D"/>
    <w:rsid w:val="006C094D"/>
    <w:rsid w:val="006C098E"/>
    <w:rsid w:val="006C11F6"/>
    <w:rsid w:val="006C1951"/>
    <w:rsid w:val="006C1A68"/>
    <w:rsid w:val="006C347B"/>
    <w:rsid w:val="006C3CA3"/>
    <w:rsid w:val="006C497A"/>
    <w:rsid w:val="006C566D"/>
    <w:rsid w:val="006C56E0"/>
    <w:rsid w:val="006C58A5"/>
    <w:rsid w:val="006C5A11"/>
    <w:rsid w:val="006C6019"/>
    <w:rsid w:val="006C74D7"/>
    <w:rsid w:val="006C7A80"/>
    <w:rsid w:val="006D11EC"/>
    <w:rsid w:val="006D308E"/>
    <w:rsid w:val="006D5725"/>
    <w:rsid w:val="006D7175"/>
    <w:rsid w:val="006E0000"/>
    <w:rsid w:val="006E0840"/>
    <w:rsid w:val="006E0A67"/>
    <w:rsid w:val="006E0C22"/>
    <w:rsid w:val="006E0D7C"/>
    <w:rsid w:val="006E1675"/>
    <w:rsid w:val="006E1F84"/>
    <w:rsid w:val="006E2430"/>
    <w:rsid w:val="006E2BA4"/>
    <w:rsid w:val="006E34EE"/>
    <w:rsid w:val="006E5BD0"/>
    <w:rsid w:val="006E5EEB"/>
    <w:rsid w:val="006E6105"/>
    <w:rsid w:val="006E7111"/>
    <w:rsid w:val="006F149B"/>
    <w:rsid w:val="006F1B0A"/>
    <w:rsid w:val="006F1E54"/>
    <w:rsid w:val="006F3B19"/>
    <w:rsid w:val="006F4141"/>
    <w:rsid w:val="006F66F1"/>
    <w:rsid w:val="006F711A"/>
    <w:rsid w:val="006F79C9"/>
    <w:rsid w:val="007039D7"/>
    <w:rsid w:val="00703C3F"/>
    <w:rsid w:val="007056A1"/>
    <w:rsid w:val="00706210"/>
    <w:rsid w:val="00706C23"/>
    <w:rsid w:val="00706E53"/>
    <w:rsid w:val="00707174"/>
    <w:rsid w:val="007073AE"/>
    <w:rsid w:val="00707794"/>
    <w:rsid w:val="007078EA"/>
    <w:rsid w:val="00707CCC"/>
    <w:rsid w:val="00710171"/>
    <w:rsid w:val="00710EC5"/>
    <w:rsid w:val="00711328"/>
    <w:rsid w:val="0071145F"/>
    <w:rsid w:val="00712A4D"/>
    <w:rsid w:val="007131BC"/>
    <w:rsid w:val="007142A2"/>
    <w:rsid w:val="00714C41"/>
    <w:rsid w:val="0071526F"/>
    <w:rsid w:val="00715A78"/>
    <w:rsid w:val="00720EFD"/>
    <w:rsid w:val="00721E12"/>
    <w:rsid w:val="00721FA3"/>
    <w:rsid w:val="0072232A"/>
    <w:rsid w:val="007238F8"/>
    <w:rsid w:val="00724447"/>
    <w:rsid w:val="00724ACF"/>
    <w:rsid w:val="007266D0"/>
    <w:rsid w:val="00727766"/>
    <w:rsid w:val="00727A97"/>
    <w:rsid w:val="00730F98"/>
    <w:rsid w:val="00731C70"/>
    <w:rsid w:val="007326BF"/>
    <w:rsid w:val="00733E94"/>
    <w:rsid w:val="00734704"/>
    <w:rsid w:val="00734D1F"/>
    <w:rsid w:val="0073667A"/>
    <w:rsid w:val="00736D2E"/>
    <w:rsid w:val="007376CD"/>
    <w:rsid w:val="007379D5"/>
    <w:rsid w:val="00737FA3"/>
    <w:rsid w:val="007405F1"/>
    <w:rsid w:val="0074184D"/>
    <w:rsid w:val="00741C40"/>
    <w:rsid w:val="00742B71"/>
    <w:rsid w:val="0074318D"/>
    <w:rsid w:val="00743297"/>
    <w:rsid w:val="00743449"/>
    <w:rsid w:val="00744ED8"/>
    <w:rsid w:val="00745A61"/>
    <w:rsid w:val="00745B04"/>
    <w:rsid w:val="00746E0E"/>
    <w:rsid w:val="00750352"/>
    <w:rsid w:val="007504D8"/>
    <w:rsid w:val="00750D2A"/>
    <w:rsid w:val="0075106D"/>
    <w:rsid w:val="00751368"/>
    <w:rsid w:val="00753FF8"/>
    <w:rsid w:val="007549B1"/>
    <w:rsid w:val="007551FE"/>
    <w:rsid w:val="0075659F"/>
    <w:rsid w:val="007567D3"/>
    <w:rsid w:val="00756E4A"/>
    <w:rsid w:val="007573F2"/>
    <w:rsid w:val="00757DD7"/>
    <w:rsid w:val="00760148"/>
    <w:rsid w:val="007614C3"/>
    <w:rsid w:val="00762DF2"/>
    <w:rsid w:val="00762F35"/>
    <w:rsid w:val="007638A0"/>
    <w:rsid w:val="00764DB3"/>
    <w:rsid w:val="00770224"/>
    <w:rsid w:val="007711DB"/>
    <w:rsid w:val="0077128B"/>
    <w:rsid w:val="00772005"/>
    <w:rsid w:val="00772439"/>
    <w:rsid w:val="00772963"/>
    <w:rsid w:val="00772B83"/>
    <w:rsid w:val="007734E3"/>
    <w:rsid w:val="00775DF5"/>
    <w:rsid w:val="0077652B"/>
    <w:rsid w:val="007765F0"/>
    <w:rsid w:val="00776B6F"/>
    <w:rsid w:val="00776D4F"/>
    <w:rsid w:val="00780350"/>
    <w:rsid w:val="00780459"/>
    <w:rsid w:val="007804D4"/>
    <w:rsid w:val="00780653"/>
    <w:rsid w:val="007806F0"/>
    <w:rsid w:val="00780E7F"/>
    <w:rsid w:val="00780E85"/>
    <w:rsid w:val="007817D4"/>
    <w:rsid w:val="00783F8B"/>
    <w:rsid w:val="00784C6E"/>
    <w:rsid w:val="0078512A"/>
    <w:rsid w:val="007853D4"/>
    <w:rsid w:val="0078663C"/>
    <w:rsid w:val="007900BA"/>
    <w:rsid w:val="00792E82"/>
    <w:rsid w:val="0079302B"/>
    <w:rsid w:val="007939C8"/>
    <w:rsid w:val="007948D7"/>
    <w:rsid w:val="00795C79"/>
    <w:rsid w:val="00796415"/>
    <w:rsid w:val="00796652"/>
    <w:rsid w:val="0079677D"/>
    <w:rsid w:val="00797983"/>
    <w:rsid w:val="007A00EF"/>
    <w:rsid w:val="007A09A6"/>
    <w:rsid w:val="007A11C6"/>
    <w:rsid w:val="007A1DFF"/>
    <w:rsid w:val="007A2423"/>
    <w:rsid w:val="007A2CA1"/>
    <w:rsid w:val="007A3A41"/>
    <w:rsid w:val="007A45AC"/>
    <w:rsid w:val="007A7069"/>
    <w:rsid w:val="007A77F2"/>
    <w:rsid w:val="007A7DEA"/>
    <w:rsid w:val="007B061E"/>
    <w:rsid w:val="007B0687"/>
    <w:rsid w:val="007B2A53"/>
    <w:rsid w:val="007B2EA2"/>
    <w:rsid w:val="007B3A6B"/>
    <w:rsid w:val="007B3B49"/>
    <w:rsid w:val="007B5E3A"/>
    <w:rsid w:val="007B675C"/>
    <w:rsid w:val="007B68F3"/>
    <w:rsid w:val="007B6D08"/>
    <w:rsid w:val="007B72B3"/>
    <w:rsid w:val="007B7488"/>
    <w:rsid w:val="007B7725"/>
    <w:rsid w:val="007C0258"/>
    <w:rsid w:val="007C0E29"/>
    <w:rsid w:val="007C10E7"/>
    <w:rsid w:val="007C2E2D"/>
    <w:rsid w:val="007C462F"/>
    <w:rsid w:val="007C4638"/>
    <w:rsid w:val="007C50C7"/>
    <w:rsid w:val="007C562F"/>
    <w:rsid w:val="007C5F79"/>
    <w:rsid w:val="007C659A"/>
    <w:rsid w:val="007D009F"/>
    <w:rsid w:val="007D2256"/>
    <w:rsid w:val="007D2B16"/>
    <w:rsid w:val="007D518F"/>
    <w:rsid w:val="007D6632"/>
    <w:rsid w:val="007D6A1F"/>
    <w:rsid w:val="007D6FCE"/>
    <w:rsid w:val="007E1115"/>
    <w:rsid w:val="007E2BB2"/>
    <w:rsid w:val="007E2D50"/>
    <w:rsid w:val="007E3DC2"/>
    <w:rsid w:val="007E4D00"/>
    <w:rsid w:val="007E53F9"/>
    <w:rsid w:val="007E56F1"/>
    <w:rsid w:val="007E6AC2"/>
    <w:rsid w:val="007E797D"/>
    <w:rsid w:val="007E7C85"/>
    <w:rsid w:val="007F122B"/>
    <w:rsid w:val="007F136F"/>
    <w:rsid w:val="007F28A3"/>
    <w:rsid w:val="007F2915"/>
    <w:rsid w:val="007F2CC0"/>
    <w:rsid w:val="007F3741"/>
    <w:rsid w:val="007F384C"/>
    <w:rsid w:val="007F46C6"/>
    <w:rsid w:val="007F4834"/>
    <w:rsid w:val="007F4973"/>
    <w:rsid w:val="007F4B77"/>
    <w:rsid w:val="007F5F6B"/>
    <w:rsid w:val="007F6E89"/>
    <w:rsid w:val="007F753E"/>
    <w:rsid w:val="007F7BA8"/>
    <w:rsid w:val="008006F7"/>
    <w:rsid w:val="00800B50"/>
    <w:rsid w:val="0080150D"/>
    <w:rsid w:val="008015DE"/>
    <w:rsid w:val="00801E59"/>
    <w:rsid w:val="00802C3A"/>
    <w:rsid w:val="00803A24"/>
    <w:rsid w:val="00803EF2"/>
    <w:rsid w:val="0080414C"/>
    <w:rsid w:val="008053E8"/>
    <w:rsid w:val="0080557E"/>
    <w:rsid w:val="008062A0"/>
    <w:rsid w:val="00811BFE"/>
    <w:rsid w:val="00811DD6"/>
    <w:rsid w:val="008124F9"/>
    <w:rsid w:val="0081274B"/>
    <w:rsid w:val="00814EDC"/>
    <w:rsid w:val="00817418"/>
    <w:rsid w:val="00820490"/>
    <w:rsid w:val="00820ABB"/>
    <w:rsid w:val="00821D02"/>
    <w:rsid w:val="00822189"/>
    <w:rsid w:val="00822B40"/>
    <w:rsid w:val="00823964"/>
    <w:rsid w:val="00824751"/>
    <w:rsid w:val="00824D3F"/>
    <w:rsid w:val="0082682C"/>
    <w:rsid w:val="00827AA9"/>
    <w:rsid w:val="008303DF"/>
    <w:rsid w:val="00830B46"/>
    <w:rsid w:val="00831AE7"/>
    <w:rsid w:val="00831EC7"/>
    <w:rsid w:val="0083285C"/>
    <w:rsid w:val="008332F2"/>
    <w:rsid w:val="00833ABD"/>
    <w:rsid w:val="00835A54"/>
    <w:rsid w:val="0083754A"/>
    <w:rsid w:val="0084037D"/>
    <w:rsid w:val="00840D1F"/>
    <w:rsid w:val="0084263D"/>
    <w:rsid w:val="00843512"/>
    <w:rsid w:val="0084380C"/>
    <w:rsid w:val="00844410"/>
    <w:rsid w:val="008444CC"/>
    <w:rsid w:val="0084451E"/>
    <w:rsid w:val="0084476E"/>
    <w:rsid w:val="00845BE9"/>
    <w:rsid w:val="00846876"/>
    <w:rsid w:val="00847771"/>
    <w:rsid w:val="00850429"/>
    <w:rsid w:val="00850CBE"/>
    <w:rsid w:val="00851F92"/>
    <w:rsid w:val="0085211F"/>
    <w:rsid w:val="00852A89"/>
    <w:rsid w:val="00853C6C"/>
    <w:rsid w:val="00853E4C"/>
    <w:rsid w:val="00853E7D"/>
    <w:rsid w:val="008556BC"/>
    <w:rsid w:val="008556CD"/>
    <w:rsid w:val="00855C32"/>
    <w:rsid w:val="00855CD0"/>
    <w:rsid w:val="00855E8F"/>
    <w:rsid w:val="00856C48"/>
    <w:rsid w:val="008571E8"/>
    <w:rsid w:val="00857492"/>
    <w:rsid w:val="0085785A"/>
    <w:rsid w:val="00860294"/>
    <w:rsid w:val="00860518"/>
    <w:rsid w:val="0086096C"/>
    <w:rsid w:val="00860C29"/>
    <w:rsid w:val="00861B8D"/>
    <w:rsid w:val="00861F7D"/>
    <w:rsid w:val="00862480"/>
    <w:rsid w:val="00862C9F"/>
    <w:rsid w:val="008636DF"/>
    <w:rsid w:val="00864A88"/>
    <w:rsid w:val="00864AF2"/>
    <w:rsid w:val="00867026"/>
    <w:rsid w:val="008670DD"/>
    <w:rsid w:val="008701A6"/>
    <w:rsid w:val="00870301"/>
    <w:rsid w:val="00870595"/>
    <w:rsid w:val="00870CFF"/>
    <w:rsid w:val="008713BC"/>
    <w:rsid w:val="008716C9"/>
    <w:rsid w:val="00871E9D"/>
    <w:rsid w:val="0087244F"/>
    <w:rsid w:val="008729A8"/>
    <w:rsid w:val="0087393C"/>
    <w:rsid w:val="008741FF"/>
    <w:rsid w:val="00874488"/>
    <w:rsid w:val="00874707"/>
    <w:rsid w:val="00875B5C"/>
    <w:rsid w:val="00877C8B"/>
    <w:rsid w:val="00881193"/>
    <w:rsid w:val="00881CAF"/>
    <w:rsid w:val="00881E1C"/>
    <w:rsid w:val="00884478"/>
    <w:rsid w:val="00885801"/>
    <w:rsid w:val="0088625A"/>
    <w:rsid w:val="00886B15"/>
    <w:rsid w:val="0088739B"/>
    <w:rsid w:val="0089023F"/>
    <w:rsid w:val="0089130C"/>
    <w:rsid w:val="00891F8C"/>
    <w:rsid w:val="00892139"/>
    <w:rsid w:val="008924C6"/>
    <w:rsid w:val="0089293B"/>
    <w:rsid w:val="00893837"/>
    <w:rsid w:val="008955D1"/>
    <w:rsid w:val="00895864"/>
    <w:rsid w:val="0089648B"/>
    <w:rsid w:val="00896CF0"/>
    <w:rsid w:val="00897563"/>
    <w:rsid w:val="00897A29"/>
    <w:rsid w:val="008A00A2"/>
    <w:rsid w:val="008A08C7"/>
    <w:rsid w:val="008A0CC1"/>
    <w:rsid w:val="008A33EE"/>
    <w:rsid w:val="008A390A"/>
    <w:rsid w:val="008A480C"/>
    <w:rsid w:val="008A48EF"/>
    <w:rsid w:val="008A5912"/>
    <w:rsid w:val="008A5D08"/>
    <w:rsid w:val="008B0122"/>
    <w:rsid w:val="008B0371"/>
    <w:rsid w:val="008B0DCB"/>
    <w:rsid w:val="008B1917"/>
    <w:rsid w:val="008B3D69"/>
    <w:rsid w:val="008B3FE3"/>
    <w:rsid w:val="008B493C"/>
    <w:rsid w:val="008B4EFF"/>
    <w:rsid w:val="008B5CB1"/>
    <w:rsid w:val="008B693A"/>
    <w:rsid w:val="008B69A8"/>
    <w:rsid w:val="008B6B5B"/>
    <w:rsid w:val="008B6D81"/>
    <w:rsid w:val="008B70CE"/>
    <w:rsid w:val="008B76FE"/>
    <w:rsid w:val="008B7E4D"/>
    <w:rsid w:val="008C05B5"/>
    <w:rsid w:val="008C0FB8"/>
    <w:rsid w:val="008C1C6A"/>
    <w:rsid w:val="008C2443"/>
    <w:rsid w:val="008C2C51"/>
    <w:rsid w:val="008C315E"/>
    <w:rsid w:val="008C5414"/>
    <w:rsid w:val="008C54D7"/>
    <w:rsid w:val="008C66DA"/>
    <w:rsid w:val="008C6AD0"/>
    <w:rsid w:val="008C6D73"/>
    <w:rsid w:val="008C6E32"/>
    <w:rsid w:val="008C74B2"/>
    <w:rsid w:val="008C75DE"/>
    <w:rsid w:val="008C7F02"/>
    <w:rsid w:val="008D0374"/>
    <w:rsid w:val="008D2291"/>
    <w:rsid w:val="008D2A32"/>
    <w:rsid w:val="008D32CF"/>
    <w:rsid w:val="008D37FC"/>
    <w:rsid w:val="008D4857"/>
    <w:rsid w:val="008D5816"/>
    <w:rsid w:val="008E09E7"/>
    <w:rsid w:val="008E0C27"/>
    <w:rsid w:val="008E0FBC"/>
    <w:rsid w:val="008E171C"/>
    <w:rsid w:val="008E1CD0"/>
    <w:rsid w:val="008E3C3E"/>
    <w:rsid w:val="008E3D0B"/>
    <w:rsid w:val="008E4F14"/>
    <w:rsid w:val="008E531C"/>
    <w:rsid w:val="008E62A2"/>
    <w:rsid w:val="008E71E6"/>
    <w:rsid w:val="008E753B"/>
    <w:rsid w:val="008F12A7"/>
    <w:rsid w:val="008F2083"/>
    <w:rsid w:val="008F2089"/>
    <w:rsid w:val="008F2DAB"/>
    <w:rsid w:val="008F2DBA"/>
    <w:rsid w:val="008F3656"/>
    <w:rsid w:val="008F3BDB"/>
    <w:rsid w:val="008F3F81"/>
    <w:rsid w:val="008F40A7"/>
    <w:rsid w:val="008F4912"/>
    <w:rsid w:val="008F5090"/>
    <w:rsid w:val="00900171"/>
    <w:rsid w:val="00901D69"/>
    <w:rsid w:val="00902502"/>
    <w:rsid w:val="009043AD"/>
    <w:rsid w:val="00904469"/>
    <w:rsid w:val="00904898"/>
    <w:rsid w:val="00904CEF"/>
    <w:rsid w:val="0090538F"/>
    <w:rsid w:val="00907958"/>
    <w:rsid w:val="009111E1"/>
    <w:rsid w:val="00911695"/>
    <w:rsid w:val="00911D16"/>
    <w:rsid w:val="00913820"/>
    <w:rsid w:val="00913DFD"/>
    <w:rsid w:val="00913F9A"/>
    <w:rsid w:val="00914006"/>
    <w:rsid w:val="00914BF7"/>
    <w:rsid w:val="00914FF7"/>
    <w:rsid w:val="009157D0"/>
    <w:rsid w:val="0091674C"/>
    <w:rsid w:val="00917380"/>
    <w:rsid w:val="00920AEE"/>
    <w:rsid w:val="00922059"/>
    <w:rsid w:val="00922E94"/>
    <w:rsid w:val="00924BA7"/>
    <w:rsid w:val="00925CA0"/>
    <w:rsid w:val="00926732"/>
    <w:rsid w:val="00926D9D"/>
    <w:rsid w:val="009273E2"/>
    <w:rsid w:val="00927428"/>
    <w:rsid w:val="00927F43"/>
    <w:rsid w:val="009306A2"/>
    <w:rsid w:val="009316C0"/>
    <w:rsid w:val="009316F1"/>
    <w:rsid w:val="00931B21"/>
    <w:rsid w:val="00931E9B"/>
    <w:rsid w:val="00932149"/>
    <w:rsid w:val="00933125"/>
    <w:rsid w:val="009332B6"/>
    <w:rsid w:val="009332E8"/>
    <w:rsid w:val="009341CA"/>
    <w:rsid w:val="009359FC"/>
    <w:rsid w:val="0093690E"/>
    <w:rsid w:val="0093729E"/>
    <w:rsid w:val="00937547"/>
    <w:rsid w:val="00937565"/>
    <w:rsid w:val="009379D2"/>
    <w:rsid w:val="00937E43"/>
    <w:rsid w:val="00940A20"/>
    <w:rsid w:val="00940EA7"/>
    <w:rsid w:val="009412EA"/>
    <w:rsid w:val="00941818"/>
    <w:rsid w:val="00941FD7"/>
    <w:rsid w:val="00943D11"/>
    <w:rsid w:val="00944025"/>
    <w:rsid w:val="00944D13"/>
    <w:rsid w:val="00945718"/>
    <w:rsid w:val="009468B0"/>
    <w:rsid w:val="00946B47"/>
    <w:rsid w:val="00950270"/>
    <w:rsid w:val="009508AE"/>
    <w:rsid w:val="0095272A"/>
    <w:rsid w:val="00953BDF"/>
    <w:rsid w:val="00954499"/>
    <w:rsid w:val="00957208"/>
    <w:rsid w:val="009578E5"/>
    <w:rsid w:val="0096259D"/>
    <w:rsid w:val="00962B9A"/>
    <w:rsid w:val="00962E29"/>
    <w:rsid w:val="00962E34"/>
    <w:rsid w:val="00964B7E"/>
    <w:rsid w:val="00965D2B"/>
    <w:rsid w:val="009671DE"/>
    <w:rsid w:val="009706C5"/>
    <w:rsid w:val="00971361"/>
    <w:rsid w:val="00971835"/>
    <w:rsid w:val="00971854"/>
    <w:rsid w:val="009732F4"/>
    <w:rsid w:val="0097396A"/>
    <w:rsid w:val="00973F2C"/>
    <w:rsid w:val="00975174"/>
    <w:rsid w:val="00975755"/>
    <w:rsid w:val="0097585B"/>
    <w:rsid w:val="009812CE"/>
    <w:rsid w:val="00981725"/>
    <w:rsid w:val="009830D1"/>
    <w:rsid w:val="0098359C"/>
    <w:rsid w:val="0098360D"/>
    <w:rsid w:val="00983777"/>
    <w:rsid w:val="00984C4D"/>
    <w:rsid w:val="009851FA"/>
    <w:rsid w:val="0098625F"/>
    <w:rsid w:val="00986592"/>
    <w:rsid w:val="0098746A"/>
    <w:rsid w:val="009904C5"/>
    <w:rsid w:val="0099086E"/>
    <w:rsid w:val="00990C8C"/>
    <w:rsid w:val="00991146"/>
    <w:rsid w:val="00991CB9"/>
    <w:rsid w:val="00991E26"/>
    <w:rsid w:val="0099231E"/>
    <w:rsid w:val="00992D34"/>
    <w:rsid w:val="00993649"/>
    <w:rsid w:val="00993672"/>
    <w:rsid w:val="00995199"/>
    <w:rsid w:val="009951EE"/>
    <w:rsid w:val="009955B3"/>
    <w:rsid w:val="009958FD"/>
    <w:rsid w:val="00995C87"/>
    <w:rsid w:val="00997E62"/>
    <w:rsid w:val="009A0A57"/>
    <w:rsid w:val="009A21A9"/>
    <w:rsid w:val="009A2B02"/>
    <w:rsid w:val="009A425D"/>
    <w:rsid w:val="009A45A5"/>
    <w:rsid w:val="009A49F0"/>
    <w:rsid w:val="009A4E19"/>
    <w:rsid w:val="009A5221"/>
    <w:rsid w:val="009A5875"/>
    <w:rsid w:val="009B2308"/>
    <w:rsid w:val="009B35AA"/>
    <w:rsid w:val="009B4048"/>
    <w:rsid w:val="009B41FB"/>
    <w:rsid w:val="009B605E"/>
    <w:rsid w:val="009B6528"/>
    <w:rsid w:val="009B6C85"/>
    <w:rsid w:val="009B7D03"/>
    <w:rsid w:val="009C06CD"/>
    <w:rsid w:val="009C15F0"/>
    <w:rsid w:val="009C1FCB"/>
    <w:rsid w:val="009C2699"/>
    <w:rsid w:val="009C3C3E"/>
    <w:rsid w:val="009C3F6F"/>
    <w:rsid w:val="009C3F80"/>
    <w:rsid w:val="009C4DE8"/>
    <w:rsid w:val="009C513B"/>
    <w:rsid w:val="009C5C46"/>
    <w:rsid w:val="009C64B4"/>
    <w:rsid w:val="009C6B8B"/>
    <w:rsid w:val="009C7644"/>
    <w:rsid w:val="009C79EB"/>
    <w:rsid w:val="009D021E"/>
    <w:rsid w:val="009D119B"/>
    <w:rsid w:val="009D25D4"/>
    <w:rsid w:val="009D32F6"/>
    <w:rsid w:val="009D4366"/>
    <w:rsid w:val="009D4BE3"/>
    <w:rsid w:val="009D52CA"/>
    <w:rsid w:val="009D54CB"/>
    <w:rsid w:val="009D5895"/>
    <w:rsid w:val="009D6D7C"/>
    <w:rsid w:val="009D6F6D"/>
    <w:rsid w:val="009D75E1"/>
    <w:rsid w:val="009D78CE"/>
    <w:rsid w:val="009E0D4A"/>
    <w:rsid w:val="009E1DC3"/>
    <w:rsid w:val="009E41B3"/>
    <w:rsid w:val="009E4847"/>
    <w:rsid w:val="009E4898"/>
    <w:rsid w:val="009E4B4C"/>
    <w:rsid w:val="009E4DFF"/>
    <w:rsid w:val="009E5289"/>
    <w:rsid w:val="009E5F38"/>
    <w:rsid w:val="009E7BDD"/>
    <w:rsid w:val="009F0174"/>
    <w:rsid w:val="009F05FC"/>
    <w:rsid w:val="009F37FD"/>
    <w:rsid w:val="009F44D6"/>
    <w:rsid w:val="009F48E7"/>
    <w:rsid w:val="009F5529"/>
    <w:rsid w:val="009F5D7A"/>
    <w:rsid w:val="009F62F0"/>
    <w:rsid w:val="009F7E0C"/>
    <w:rsid w:val="00A000F4"/>
    <w:rsid w:val="00A00B7B"/>
    <w:rsid w:val="00A023C8"/>
    <w:rsid w:val="00A03316"/>
    <w:rsid w:val="00A035E0"/>
    <w:rsid w:val="00A04B58"/>
    <w:rsid w:val="00A04C7B"/>
    <w:rsid w:val="00A059EC"/>
    <w:rsid w:val="00A05ED9"/>
    <w:rsid w:val="00A0610E"/>
    <w:rsid w:val="00A06BAC"/>
    <w:rsid w:val="00A07365"/>
    <w:rsid w:val="00A07C76"/>
    <w:rsid w:val="00A107B0"/>
    <w:rsid w:val="00A10ACC"/>
    <w:rsid w:val="00A119D9"/>
    <w:rsid w:val="00A11A50"/>
    <w:rsid w:val="00A11A58"/>
    <w:rsid w:val="00A11A62"/>
    <w:rsid w:val="00A12D78"/>
    <w:rsid w:val="00A13CE9"/>
    <w:rsid w:val="00A143A1"/>
    <w:rsid w:val="00A144EB"/>
    <w:rsid w:val="00A14C73"/>
    <w:rsid w:val="00A15204"/>
    <w:rsid w:val="00A15E7A"/>
    <w:rsid w:val="00A15F1B"/>
    <w:rsid w:val="00A21160"/>
    <w:rsid w:val="00A219CD"/>
    <w:rsid w:val="00A22E2B"/>
    <w:rsid w:val="00A235D4"/>
    <w:rsid w:val="00A24DCB"/>
    <w:rsid w:val="00A264C9"/>
    <w:rsid w:val="00A2659A"/>
    <w:rsid w:val="00A34028"/>
    <w:rsid w:val="00A346EA"/>
    <w:rsid w:val="00A34DF8"/>
    <w:rsid w:val="00A34EF9"/>
    <w:rsid w:val="00A35233"/>
    <w:rsid w:val="00A35DA6"/>
    <w:rsid w:val="00A36ECE"/>
    <w:rsid w:val="00A409D4"/>
    <w:rsid w:val="00A41DDF"/>
    <w:rsid w:val="00A42490"/>
    <w:rsid w:val="00A42912"/>
    <w:rsid w:val="00A4338B"/>
    <w:rsid w:val="00A444DE"/>
    <w:rsid w:val="00A4557C"/>
    <w:rsid w:val="00A45F78"/>
    <w:rsid w:val="00A46B74"/>
    <w:rsid w:val="00A50809"/>
    <w:rsid w:val="00A508CA"/>
    <w:rsid w:val="00A53FD4"/>
    <w:rsid w:val="00A568B8"/>
    <w:rsid w:val="00A5792C"/>
    <w:rsid w:val="00A57DB8"/>
    <w:rsid w:val="00A57EBF"/>
    <w:rsid w:val="00A60440"/>
    <w:rsid w:val="00A6134E"/>
    <w:rsid w:val="00A61718"/>
    <w:rsid w:val="00A64C66"/>
    <w:rsid w:val="00A66DB9"/>
    <w:rsid w:val="00A70371"/>
    <w:rsid w:val="00A703D4"/>
    <w:rsid w:val="00A72497"/>
    <w:rsid w:val="00A740D2"/>
    <w:rsid w:val="00A75896"/>
    <w:rsid w:val="00A759E0"/>
    <w:rsid w:val="00A75FB0"/>
    <w:rsid w:val="00A76526"/>
    <w:rsid w:val="00A76AC5"/>
    <w:rsid w:val="00A770DB"/>
    <w:rsid w:val="00A803F5"/>
    <w:rsid w:val="00A80E22"/>
    <w:rsid w:val="00A81979"/>
    <w:rsid w:val="00A82B4E"/>
    <w:rsid w:val="00A83023"/>
    <w:rsid w:val="00A8373B"/>
    <w:rsid w:val="00A84D75"/>
    <w:rsid w:val="00A852EC"/>
    <w:rsid w:val="00A85950"/>
    <w:rsid w:val="00A85981"/>
    <w:rsid w:val="00A867E8"/>
    <w:rsid w:val="00A8692C"/>
    <w:rsid w:val="00A86DAA"/>
    <w:rsid w:val="00A87A3A"/>
    <w:rsid w:val="00A90337"/>
    <w:rsid w:val="00A91007"/>
    <w:rsid w:val="00A910C9"/>
    <w:rsid w:val="00A913C0"/>
    <w:rsid w:val="00A94604"/>
    <w:rsid w:val="00A95AAC"/>
    <w:rsid w:val="00A95EEC"/>
    <w:rsid w:val="00A97EE9"/>
    <w:rsid w:val="00AA06AB"/>
    <w:rsid w:val="00AA08D4"/>
    <w:rsid w:val="00AA1916"/>
    <w:rsid w:val="00AA3027"/>
    <w:rsid w:val="00AA4247"/>
    <w:rsid w:val="00AA6978"/>
    <w:rsid w:val="00AA70B2"/>
    <w:rsid w:val="00AA7683"/>
    <w:rsid w:val="00AA7957"/>
    <w:rsid w:val="00AA7A80"/>
    <w:rsid w:val="00AB0B9D"/>
    <w:rsid w:val="00AB11C4"/>
    <w:rsid w:val="00AB1FC9"/>
    <w:rsid w:val="00AB293A"/>
    <w:rsid w:val="00AB2CAD"/>
    <w:rsid w:val="00AB34BC"/>
    <w:rsid w:val="00AB35FB"/>
    <w:rsid w:val="00AB6451"/>
    <w:rsid w:val="00AB6AA5"/>
    <w:rsid w:val="00AB73D0"/>
    <w:rsid w:val="00AB7BA6"/>
    <w:rsid w:val="00AC0425"/>
    <w:rsid w:val="00AC1AC0"/>
    <w:rsid w:val="00AC2C53"/>
    <w:rsid w:val="00AC307A"/>
    <w:rsid w:val="00AC33B8"/>
    <w:rsid w:val="00AC4164"/>
    <w:rsid w:val="00AC518D"/>
    <w:rsid w:val="00AC714E"/>
    <w:rsid w:val="00AC73DB"/>
    <w:rsid w:val="00AD07D4"/>
    <w:rsid w:val="00AD0909"/>
    <w:rsid w:val="00AD1F0B"/>
    <w:rsid w:val="00AD26EA"/>
    <w:rsid w:val="00AD287A"/>
    <w:rsid w:val="00AD2C9C"/>
    <w:rsid w:val="00AD4031"/>
    <w:rsid w:val="00AD40F6"/>
    <w:rsid w:val="00AD461D"/>
    <w:rsid w:val="00AD51DE"/>
    <w:rsid w:val="00AD55AD"/>
    <w:rsid w:val="00AD60FF"/>
    <w:rsid w:val="00AD7BE2"/>
    <w:rsid w:val="00AE0064"/>
    <w:rsid w:val="00AE1F1E"/>
    <w:rsid w:val="00AE2F9D"/>
    <w:rsid w:val="00AE39FF"/>
    <w:rsid w:val="00AE3D95"/>
    <w:rsid w:val="00AE57BD"/>
    <w:rsid w:val="00AE62D7"/>
    <w:rsid w:val="00AE642F"/>
    <w:rsid w:val="00AE6824"/>
    <w:rsid w:val="00AE69CD"/>
    <w:rsid w:val="00AE7759"/>
    <w:rsid w:val="00AE7CE6"/>
    <w:rsid w:val="00AF1674"/>
    <w:rsid w:val="00AF1967"/>
    <w:rsid w:val="00AF2026"/>
    <w:rsid w:val="00AF401F"/>
    <w:rsid w:val="00AF4293"/>
    <w:rsid w:val="00AF469D"/>
    <w:rsid w:val="00AF5D10"/>
    <w:rsid w:val="00AF6361"/>
    <w:rsid w:val="00AF6EA8"/>
    <w:rsid w:val="00AF724E"/>
    <w:rsid w:val="00AF7688"/>
    <w:rsid w:val="00AF7F3E"/>
    <w:rsid w:val="00AF7FFE"/>
    <w:rsid w:val="00B00812"/>
    <w:rsid w:val="00B016BC"/>
    <w:rsid w:val="00B01CB2"/>
    <w:rsid w:val="00B024CF"/>
    <w:rsid w:val="00B040BF"/>
    <w:rsid w:val="00B04AC3"/>
    <w:rsid w:val="00B066F2"/>
    <w:rsid w:val="00B07076"/>
    <w:rsid w:val="00B101DE"/>
    <w:rsid w:val="00B10CBF"/>
    <w:rsid w:val="00B10E70"/>
    <w:rsid w:val="00B1153C"/>
    <w:rsid w:val="00B126A1"/>
    <w:rsid w:val="00B128FA"/>
    <w:rsid w:val="00B13F9E"/>
    <w:rsid w:val="00B1452C"/>
    <w:rsid w:val="00B14813"/>
    <w:rsid w:val="00B1531F"/>
    <w:rsid w:val="00B15361"/>
    <w:rsid w:val="00B15C91"/>
    <w:rsid w:val="00B1646B"/>
    <w:rsid w:val="00B16645"/>
    <w:rsid w:val="00B17A6D"/>
    <w:rsid w:val="00B2084F"/>
    <w:rsid w:val="00B20A75"/>
    <w:rsid w:val="00B222BC"/>
    <w:rsid w:val="00B22651"/>
    <w:rsid w:val="00B226AC"/>
    <w:rsid w:val="00B23EDB"/>
    <w:rsid w:val="00B24B56"/>
    <w:rsid w:val="00B24DFD"/>
    <w:rsid w:val="00B2575D"/>
    <w:rsid w:val="00B263F8"/>
    <w:rsid w:val="00B27006"/>
    <w:rsid w:val="00B274DA"/>
    <w:rsid w:val="00B30476"/>
    <w:rsid w:val="00B31CDF"/>
    <w:rsid w:val="00B32CE8"/>
    <w:rsid w:val="00B333A6"/>
    <w:rsid w:val="00B33C94"/>
    <w:rsid w:val="00B33F3E"/>
    <w:rsid w:val="00B342C9"/>
    <w:rsid w:val="00B34B05"/>
    <w:rsid w:val="00B34CC1"/>
    <w:rsid w:val="00B3769D"/>
    <w:rsid w:val="00B413B1"/>
    <w:rsid w:val="00B41650"/>
    <w:rsid w:val="00B41BDC"/>
    <w:rsid w:val="00B426AE"/>
    <w:rsid w:val="00B42CB0"/>
    <w:rsid w:val="00B43842"/>
    <w:rsid w:val="00B444B3"/>
    <w:rsid w:val="00B44EC3"/>
    <w:rsid w:val="00B44F6F"/>
    <w:rsid w:val="00B45550"/>
    <w:rsid w:val="00B45682"/>
    <w:rsid w:val="00B46587"/>
    <w:rsid w:val="00B4701A"/>
    <w:rsid w:val="00B501E7"/>
    <w:rsid w:val="00B51468"/>
    <w:rsid w:val="00B51995"/>
    <w:rsid w:val="00B52B89"/>
    <w:rsid w:val="00B5353C"/>
    <w:rsid w:val="00B54FA0"/>
    <w:rsid w:val="00B559EA"/>
    <w:rsid w:val="00B56DC5"/>
    <w:rsid w:val="00B60DA2"/>
    <w:rsid w:val="00B614EA"/>
    <w:rsid w:val="00B62797"/>
    <w:rsid w:val="00B62ECD"/>
    <w:rsid w:val="00B638A5"/>
    <w:rsid w:val="00B644B9"/>
    <w:rsid w:val="00B6506D"/>
    <w:rsid w:val="00B6513A"/>
    <w:rsid w:val="00B663A2"/>
    <w:rsid w:val="00B66BB0"/>
    <w:rsid w:val="00B66DC4"/>
    <w:rsid w:val="00B67515"/>
    <w:rsid w:val="00B67E74"/>
    <w:rsid w:val="00B72123"/>
    <w:rsid w:val="00B73850"/>
    <w:rsid w:val="00B73A3F"/>
    <w:rsid w:val="00B7404B"/>
    <w:rsid w:val="00B7457E"/>
    <w:rsid w:val="00B76A83"/>
    <w:rsid w:val="00B76AA1"/>
    <w:rsid w:val="00B76D50"/>
    <w:rsid w:val="00B8062D"/>
    <w:rsid w:val="00B817F9"/>
    <w:rsid w:val="00B8198E"/>
    <w:rsid w:val="00B827D4"/>
    <w:rsid w:val="00B839EB"/>
    <w:rsid w:val="00B83A29"/>
    <w:rsid w:val="00B84CAB"/>
    <w:rsid w:val="00B86A50"/>
    <w:rsid w:val="00B90C44"/>
    <w:rsid w:val="00B91213"/>
    <w:rsid w:val="00B9162B"/>
    <w:rsid w:val="00B91689"/>
    <w:rsid w:val="00B921B9"/>
    <w:rsid w:val="00B9268B"/>
    <w:rsid w:val="00B93DE0"/>
    <w:rsid w:val="00B9403C"/>
    <w:rsid w:val="00B946D8"/>
    <w:rsid w:val="00B953DA"/>
    <w:rsid w:val="00B954B3"/>
    <w:rsid w:val="00B95691"/>
    <w:rsid w:val="00B959EC"/>
    <w:rsid w:val="00B95B07"/>
    <w:rsid w:val="00B977F8"/>
    <w:rsid w:val="00BA0379"/>
    <w:rsid w:val="00BA045F"/>
    <w:rsid w:val="00BA1954"/>
    <w:rsid w:val="00BA1AB3"/>
    <w:rsid w:val="00BA1D1E"/>
    <w:rsid w:val="00BA2314"/>
    <w:rsid w:val="00BA41ED"/>
    <w:rsid w:val="00BA65B8"/>
    <w:rsid w:val="00BB0BE8"/>
    <w:rsid w:val="00BB19EE"/>
    <w:rsid w:val="00BB2218"/>
    <w:rsid w:val="00BB2256"/>
    <w:rsid w:val="00BB286B"/>
    <w:rsid w:val="00BB4D57"/>
    <w:rsid w:val="00BB565F"/>
    <w:rsid w:val="00BB5A2F"/>
    <w:rsid w:val="00BB65AF"/>
    <w:rsid w:val="00BB751F"/>
    <w:rsid w:val="00BC059A"/>
    <w:rsid w:val="00BC08DE"/>
    <w:rsid w:val="00BC139A"/>
    <w:rsid w:val="00BC220B"/>
    <w:rsid w:val="00BC249E"/>
    <w:rsid w:val="00BC2E57"/>
    <w:rsid w:val="00BC3B20"/>
    <w:rsid w:val="00BC3CDB"/>
    <w:rsid w:val="00BC3D1B"/>
    <w:rsid w:val="00BC5571"/>
    <w:rsid w:val="00BC61EE"/>
    <w:rsid w:val="00BC649F"/>
    <w:rsid w:val="00BC7C57"/>
    <w:rsid w:val="00BD01DB"/>
    <w:rsid w:val="00BD065E"/>
    <w:rsid w:val="00BD12D2"/>
    <w:rsid w:val="00BD13E8"/>
    <w:rsid w:val="00BD1842"/>
    <w:rsid w:val="00BD22FF"/>
    <w:rsid w:val="00BD2796"/>
    <w:rsid w:val="00BD32A5"/>
    <w:rsid w:val="00BD32F2"/>
    <w:rsid w:val="00BD4681"/>
    <w:rsid w:val="00BD4E5F"/>
    <w:rsid w:val="00BE0210"/>
    <w:rsid w:val="00BE279F"/>
    <w:rsid w:val="00BE4247"/>
    <w:rsid w:val="00BE46DC"/>
    <w:rsid w:val="00BE535F"/>
    <w:rsid w:val="00BE582F"/>
    <w:rsid w:val="00BE5A3E"/>
    <w:rsid w:val="00BE5B96"/>
    <w:rsid w:val="00BE65F0"/>
    <w:rsid w:val="00BF1722"/>
    <w:rsid w:val="00BF18A4"/>
    <w:rsid w:val="00BF1F69"/>
    <w:rsid w:val="00BF3D7F"/>
    <w:rsid w:val="00BF3FF6"/>
    <w:rsid w:val="00BF433D"/>
    <w:rsid w:val="00BF546A"/>
    <w:rsid w:val="00BF6DB6"/>
    <w:rsid w:val="00C003F7"/>
    <w:rsid w:val="00C00D46"/>
    <w:rsid w:val="00C01B4A"/>
    <w:rsid w:val="00C01EB8"/>
    <w:rsid w:val="00C02932"/>
    <w:rsid w:val="00C038C0"/>
    <w:rsid w:val="00C03CAF"/>
    <w:rsid w:val="00C03D19"/>
    <w:rsid w:val="00C0691A"/>
    <w:rsid w:val="00C07059"/>
    <w:rsid w:val="00C07282"/>
    <w:rsid w:val="00C0733C"/>
    <w:rsid w:val="00C07CEA"/>
    <w:rsid w:val="00C111CD"/>
    <w:rsid w:val="00C112D7"/>
    <w:rsid w:val="00C116B0"/>
    <w:rsid w:val="00C11AC1"/>
    <w:rsid w:val="00C11EFA"/>
    <w:rsid w:val="00C11F03"/>
    <w:rsid w:val="00C11F39"/>
    <w:rsid w:val="00C127B4"/>
    <w:rsid w:val="00C12D1F"/>
    <w:rsid w:val="00C1377F"/>
    <w:rsid w:val="00C14237"/>
    <w:rsid w:val="00C143CF"/>
    <w:rsid w:val="00C15290"/>
    <w:rsid w:val="00C15B8D"/>
    <w:rsid w:val="00C15F4E"/>
    <w:rsid w:val="00C16B54"/>
    <w:rsid w:val="00C16BC6"/>
    <w:rsid w:val="00C1706C"/>
    <w:rsid w:val="00C20816"/>
    <w:rsid w:val="00C2133F"/>
    <w:rsid w:val="00C226A3"/>
    <w:rsid w:val="00C23088"/>
    <w:rsid w:val="00C23561"/>
    <w:rsid w:val="00C23F5D"/>
    <w:rsid w:val="00C241C4"/>
    <w:rsid w:val="00C25115"/>
    <w:rsid w:val="00C2762B"/>
    <w:rsid w:val="00C30236"/>
    <w:rsid w:val="00C3047A"/>
    <w:rsid w:val="00C30655"/>
    <w:rsid w:val="00C310ED"/>
    <w:rsid w:val="00C3153F"/>
    <w:rsid w:val="00C31998"/>
    <w:rsid w:val="00C340BF"/>
    <w:rsid w:val="00C34837"/>
    <w:rsid w:val="00C34BF6"/>
    <w:rsid w:val="00C355B8"/>
    <w:rsid w:val="00C35F54"/>
    <w:rsid w:val="00C37BAE"/>
    <w:rsid w:val="00C4069E"/>
    <w:rsid w:val="00C42A6D"/>
    <w:rsid w:val="00C4318C"/>
    <w:rsid w:val="00C4452F"/>
    <w:rsid w:val="00C44537"/>
    <w:rsid w:val="00C44A6E"/>
    <w:rsid w:val="00C456B8"/>
    <w:rsid w:val="00C45BF0"/>
    <w:rsid w:val="00C46130"/>
    <w:rsid w:val="00C46BCD"/>
    <w:rsid w:val="00C4736D"/>
    <w:rsid w:val="00C47380"/>
    <w:rsid w:val="00C47F93"/>
    <w:rsid w:val="00C50FCB"/>
    <w:rsid w:val="00C5177D"/>
    <w:rsid w:val="00C51E28"/>
    <w:rsid w:val="00C5347F"/>
    <w:rsid w:val="00C53A72"/>
    <w:rsid w:val="00C53F55"/>
    <w:rsid w:val="00C5525E"/>
    <w:rsid w:val="00C55334"/>
    <w:rsid w:val="00C55872"/>
    <w:rsid w:val="00C56556"/>
    <w:rsid w:val="00C57764"/>
    <w:rsid w:val="00C57F4A"/>
    <w:rsid w:val="00C6011D"/>
    <w:rsid w:val="00C60ADE"/>
    <w:rsid w:val="00C61552"/>
    <w:rsid w:val="00C61B49"/>
    <w:rsid w:val="00C61BE9"/>
    <w:rsid w:val="00C61EA3"/>
    <w:rsid w:val="00C625B1"/>
    <w:rsid w:val="00C62627"/>
    <w:rsid w:val="00C62FCF"/>
    <w:rsid w:val="00C6341E"/>
    <w:rsid w:val="00C6377E"/>
    <w:rsid w:val="00C638C8"/>
    <w:rsid w:val="00C64E65"/>
    <w:rsid w:val="00C6665E"/>
    <w:rsid w:val="00C66853"/>
    <w:rsid w:val="00C66ADF"/>
    <w:rsid w:val="00C67CCC"/>
    <w:rsid w:val="00C708F3"/>
    <w:rsid w:val="00C70E60"/>
    <w:rsid w:val="00C71EDF"/>
    <w:rsid w:val="00C72EEE"/>
    <w:rsid w:val="00C72F17"/>
    <w:rsid w:val="00C746BB"/>
    <w:rsid w:val="00C763A7"/>
    <w:rsid w:val="00C767BE"/>
    <w:rsid w:val="00C76EA5"/>
    <w:rsid w:val="00C77434"/>
    <w:rsid w:val="00C77D5B"/>
    <w:rsid w:val="00C8016C"/>
    <w:rsid w:val="00C80701"/>
    <w:rsid w:val="00C8135E"/>
    <w:rsid w:val="00C82184"/>
    <w:rsid w:val="00C82270"/>
    <w:rsid w:val="00C828C7"/>
    <w:rsid w:val="00C83D15"/>
    <w:rsid w:val="00C84400"/>
    <w:rsid w:val="00C84654"/>
    <w:rsid w:val="00C84C46"/>
    <w:rsid w:val="00C87CD2"/>
    <w:rsid w:val="00C91C80"/>
    <w:rsid w:val="00C91F2C"/>
    <w:rsid w:val="00C9257B"/>
    <w:rsid w:val="00C94179"/>
    <w:rsid w:val="00C95294"/>
    <w:rsid w:val="00C958E8"/>
    <w:rsid w:val="00C95CBA"/>
    <w:rsid w:val="00C96DF1"/>
    <w:rsid w:val="00C9766C"/>
    <w:rsid w:val="00C97BEF"/>
    <w:rsid w:val="00CA1D5C"/>
    <w:rsid w:val="00CA2CCB"/>
    <w:rsid w:val="00CA2D04"/>
    <w:rsid w:val="00CA382F"/>
    <w:rsid w:val="00CA3BF2"/>
    <w:rsid w:val="00CA4014"/>
    <w:rsid w:val="00CA4E01"/>
    <w:rsid w:val="00CA64D3"/>
    <w:rsid w:val="00CB0C30"/>
    <w:rsid w:val="00CB24D1"/>
    <w:rsid w:val="00CB2657"/>
    <w:rsid w:val="00CB3F15"/>
    <w:rsid w:val="00CB6EE4"/>
    <w:rsid w:val="00CB7600"/>
    <w:rsid w:val="00CB7AA9"/>
    <w:rsid w:val="00CC0600"/>
    <w:rsid w:val="00CC3E68"/>
    <w:rsid w:val="00CC4893"/>
    <w:rsid w:val="00CC4A89"/>
    <w:rsid w:val="00CC5EB1"/>
    <w:rsid w:val="00CC6F92"/>
    <w:rsid w:val="00CC7912"/>
    <w:rsid w:val="00CD0498"/>
    <w:rsid w:val="00CD2759"/>
    <w:rsid w:val="00CD39E8"/>
    <w:rsid w:val="00CD3EBD"/>
    <w:rsid w:val="00CD45C2"/>
    <w:rsid w:val="00CD5A20"/>
    <w:rsid w:val="00CD6B53"/>
    <w:rsid w:val="00CD72A0"/>
    <w:rsid w:val="00CE2AEF"/>
    <w:rsid w:val="00CE373D"/>
    <w:rsid w:val="00CE3782"/>
    <w:rsid w:val="00CE3789"/>
    <w:rsid w:val="00CE6302"/>
    <w:rsid w:val="00CE6FBE"/>
    <w:rsid w:val="00CE785B"/>
    <w:rsid w:val="00CF05EE"/>
    <w:rsid w:val="00CF111E"/>
    <w:rsid w:val="00CF15F9"/>
    <w:rsid w:val="00CF17BD"/>
    <w:rsid w:val="00CF260C"/>
    <w:rsid w:val="00CF2ADA"/>
    <w:rsid w:val="00CF5EE8"/>
    <w:rsid w:val="00CF6299"/>
    <w:rsid w:val="00CF6C52"/>
    <w:rsid w:val="00CF7824"/>
    <w:rsid w:val="00CF7A7B"/>
    <w:rsid w:val="00D0018A"/>
    <w:rsid w:val="00D01CF4"/>
    <w:rsid w:val="00D0252E"/>
    <w:rsid w:val="00D028BC"/>
    <w:rsid w:val="00D034A8"/>
    <w:rsid w:val="00D03ED7"/>
    <w:rsid w:val="00D04113"/>
    <w:rsid w:val="00D04CEE"/>
    <w:rsid w:val="00D05A3B"/>
    <w:rsid w:val="00D06637"/>
    <w:rsid w:val="00D07F2C"/>
    <w:rsid w:val="00D10284"/>
    <w:rsid w:val="00D10410"/>
    <w:rsid w:val="00D1415E"/>
    <w:rsid w:val="00D147AC"/>
    <w:rsid w:val="00D14925"/>
    <w:rsid w:val="00D15334"/>
    <w:rsid w:val="00D16C0C"/>
    <w:rsid w:val="00D20A53"/>
    <w:rsid w:val="00D2225F"/>
    <w:rsid w:val="00D22466"/>
    <w:rsid w:val="00D2346D"/>
    <w:rsid w:val="00D260D2"/>
    <w:rsid w:val="00D268CD"/>
    <w:rsid w:val="00D27319"/>
    <w:rsid w:val="00D2754F"/>
    <w:rsid w:val="00D27C86"/>
    <w:rsid w:val="00D27DC6"/>
    <w:rsid w:val="00D27F67"/>
    <w:rsid w:val="00D302A6"/>
    <w:rsid w:val="00D3171F"/>
    <w:rsid w:val="00D33648"/>
    <w:rsid w:val="00D3396A"/>
    <w:rsid w:val="00D33AC6"/>
    <w:rsid w:val="00D3413A"/>
    <w:rsid w:val="00D34228"/>
    <w:rsid w:val="00D35440"/>
    <w:rsid w:val="00D3741E"/>
    <w:rsid w:val="00D41E24"/>
    <w:rsid w:val="00D421FA"/>
    <w:rsid w:val="00D4496F"/>
    <w:rsid w:val="00D44E8C"/>
    <w:rsid w:val="00D45555"/>
    <w:rsid w:val="00D45715"/>
    <w:rsid w:val="00D468F6"/>
    <w:rsid w:val="00D4797E"/>
    <w:rsid w:val="00D5119B"/>
    <w:rsid w:val="00D514F3"/>
    <w:rsid w:val="00D51D20"/>
    <w:rsid w:val="00D52247"/>
    <w:rsid w:val="00D52B1C"/>
    <w:rsid w:val="00D54260"/>
    <w:rsid w:val="00D54798"/>
    <w:rsid w:val="00D550E0"/>
    <w:rsid w:val="00D55165"/>
    <w:rsid w:val="00D55335"/>
    <w:rsid w:val="00D57175"/>
    <w:rsid w:val="00D57766"/>
    <w:rsid w:val="00D5794C"/>
    <w:rsid w:val="00D6163E"/>
    <w:rsid w:val="00D61731"/>
    <w:rsid w:val="00D63000"/>
    <w:rsid w:val="00D63CF0"/>
    <w:rsid w:val="00D64B90"/>
    <w:rsid w:val="00D66159"/>
    <w:rsid w:val="00D663EB"/>
    <w:rsid w:val="00D665A7"/>
    <w:rsid w:val="00D66C35"/>
    <w:rsid w:val="00D7020E"/>
    <w:rsid w:val="00D70BDC"/>
    <w:rsid w:val="00D71F25"/>
    <w:rsid w:val="00D72E49"/>
    <w:rsid w:val="00D730E1"/>
    <w:rsid w:val="00D73E21"/>
    <w:rsid w:val="00D7511A"/>
    <w:rsid w:val="00D75286"/>
    <w:rsid w:val="00D75437"/>
    <w:rsid w:val="00D754B5"/>
    <w:rsid w:val="00D7588E"/>
    <w:rsid w:val="00D76F8F"/>
    <w:rsid w:val="00D8062D"/>
    <w:rsid w:val="00D819F9"/>
    <w:rsid w:val="00D82BE0"/>
    <w:rsid w:val="00D840F7"/>
    <w:rsid w:val="00D84253"/>
    <w:rsid w:val="00D84CA1"/>
    <w:rsid w:val="00D84D1D"/>
    <w:rsid w:val="00D8607B"/>
    <w:rsid w:val="00D86A27"/>
    <w:rsid w:val="00D87249"/>
    <w:rsid w:val="00D87E95"/>
    <w:rsid w:val="00D901F9"/>
    <w:rsid w:val="00D905A8"/>
    <w:rsid w:val="00D90739"/>
    <w:rsid w:val="00D912F0"/>
    <w:rsid w:val="00D91874"/>
    <w:rsid w:val="00D928B0"/>
    <w:rsid w:val="00D92D55"/>
    <w:rsid w:val="00D92E9E"/>
    <w:rsid w:val="00D93138"/>
    <w:rsid w:val="00D94013"/>
    <w:rsid w:val="00D94578"/>
    <w:rsid w:val="00D948B7"/>
    <w:rsid w:val="00D94D89"/>
    <w:rsid w:val="00D9633E"/>
    <w:rsid w:val="00D974D3"/>
    <w:rsid w:val="00D97754"/>
    <w:rsid w:val="00DA0962"/>
    <w:rsid w:val="00DA1B8A"/>
    <w:rsid w:val="00DA1D12"/>
    <w:rsid w:val="00DA2169"/>
    <w:rsid w:val="00DA310C"/>
    <w:rsid w:val="00DA40C2"/>
    <w:rsid w:val="00DA411B"/>
    <w:rsid w:val="00DA7AC9"/>
    <w:rsid w:val="00DA7FA8"/>
    <w:rsid w:val="00DB174F"/>
    <w:rsid w:val="00DB1D18"/>
    <w:rsid w:val="00DB285D"/>
    <w:rsid w:val="00DB3498"/>
    <w:rsid w:val="00DB4979"/>
    <w:rsid w:val="00DB55C6"/>
    <w:rsid w:val="00DB57E1"/>
    <w:rsid w:val="00DB5BEE"/>
    <w:rsid w:val="00DB5D4D"/>
    <w:rsid w:val="00DB5EC3"/>
    <w:rsid w:val="00DC0532"/>
    <w:rsid w:val="00DC0A4F"/>
    <w:rsid w:val="00DC1C0C"/>
    <w:rsid w:val="00DC49B3"/>
    <w:rsid w:val="00DC49C8"/>
    <w:rsid w:val="00DC575A"/>
    <w:rsid w:val="00DC5867"/>
    <w:rsid w:val="00DC5C72"/>
    <w:rsid w:val="00DC6B77"/>
    <w:rsid w:val="00DC6BE7"/>
    <w:rsid w:val="00DD094A"/>
    <w:rsid w:val="00DD1CFB"/>
    <w:rsid w:val="00DD1E3D"/>
    <w:rsid w:val="00DD255F"/>
    <w:rsid w:val="00DD2602"/>
    <w:rsid w:val="00DD37A9"/>
    <w:rsid w:val="00DD37AF"/>
    <w:rsid w:val="00DD436B"/>
    <w:rsid w:val="00DD503D"/>
    <w:rsid w:val="00DD50D7"/>
    <w:rsid w:val="00DD5338"/>
    <w:rsid w:val="00DD5F12"/>
    <w:rsid w:val="00DD6BCC"/>
    <w:rsid w:val="00DD7605"/>
    <w:rsid w:val="00DE0805"/>
    <w:rsid w:val="00DE1278"/>
    <w:rsid w:val="00DE1F5C"/>
    <w:rsid w:val="00DE257F"/>
    <w:rsid w:val="00DE4A8D"/>
    <w:rsid w:val="00DE4AB2"/>
    <w:rsid w:val="00DE6BA8"/>
    <w:rsid w:val="00DE6DD3"/>
    <w:rsid w:val="00DE6FA6"/>
    <w:rsid w:val="00DE727C"/>
    <w:rsid w:val="00DE79DE"/>
    <w:rsid w:val="00DF0583"/>
    <w:rsid w:val="00DF3390"/>
    <w:rsid w:val="00DF3DCA"/>
    <w:rsid w:val="00DF3E17"/>
    <w:rsid w:val="00DF3F97"/>
    <w:rsid w:val="00DF5976"/>
    <w:rsid w:val="00DF6D55"/>
    <w:rsid w:val="00DF6ECD"/>
    <w:rsid w:val="00DF74DD"/>
    <w:rsid w:val="00E01FEF"/>
    <w:rsid w:val="00E02F7A"/>
    <w:rsid w:val="00E0350E"/>
    <w:rsid w:val="00E04253"/>
    <w:rsid w:val="00E04456"/>
    <w:rsid w:val="00E044B1"/>
    <w:rsid w:val="00E0599B"/>
    <w:rsid w:val="00E10347"/>
    <w:rsid w:val="00E124D0"/>
    <w:rsid w:val="00E129ED"/>
    <w:rsid w:val="00E1375B"/>
    <w:rsid w:val="00E1484D"/>
    <w:rsid w:val="00E1601C"/>
    <w:rsid w:val="00E1616E"/>
    <w:rsid w:val="00E1663D"/>
    <w:rsid w:val="00E17E91"/>
    <w:rsid w:val="00E2038C"/>
    <w:rsid w:val="00E203C8"/>
    <w:rsid w:val="00E20F44"/>
    <w:rsid w:val="00E21CE7"/>
    <w:rsid w:val="00E262B4"/>
    <w:rsid w:val="00E2654E"/>
    <w:rsid w:val="00E26B29"/>
    <w:rsid w:val="00E27E4B"/>
    <w:rsid w:val="00E30E76"/>
    <w:rsid w:val="00E31571"/>
    <w:rsid w:val="00E319F2"/>
    <w:rsid w:val="00E31FDE"/>
    <w:rsid w:val="00E3243D"/>
    <w:rsid w:val="00E32959"/>
    <w:rsid w:val="00E332C9"/>
    <w:rsid w:val="00E33D51"/>
    <w:rsid w:val="00E34193"/>
    <w:rsid w:val="00E349A2"/>
    <w:rsid w:val="00E35219"/>
    <w:rsid w:val="00E3621F"/>
    <w:rsid w:val="00E37334"/>
    <w:rsid w:val="00E373B6"/>
    <w:rsid w:val="00E40816"/>
    <w:rsid w:val="00E44AB8"/>
    <w:rsid w:val="00E44C37"/>
    <w:rsid w:val="00E44E8D"/>
    <w:rsid w:val="00E450A6"/>
    <w:rsid w:val="00E4605A"/>
    <w:rsid w:val="00E4609E"/>
    <w:rsid w:val="00E461C6"/>
    <w:rsid w:val="00E4727B"/>
    <w:rsid w:val="00E47FDE"/>
    <w:rsid w:val="00E50A5B"/>
    <w:rsid w:val="00E5147B"/>
    <w:rsid w:val="00E52BA0"/>
    <w:rsid w:val="00E61469"/>
    <w:rsid w:val="00E61BBE"/>
    <w:rsid w:val="00E62BAE"/>
    <w:rsid w:val="00E62C4F"/>
    <w:rsid w:val="00E63781"/>
    <w:rsid w:val="00E64100"/>
    <w:rsid w:val="00E64E0C"/>
    <w:rsid w:val="00E65143"/>
    <w:rsid w:val="00E6739E"/>
    <w:rsid w:val="00E67E34"/>
    <w:rsid w:val="00E70C69"/>
    <w:rsid w:val="00E715EB"/>
    <w:rsid w:val="00E71D7E"/>
    <w:rsid w:val="00E723FD"/>
    <w:rsid w:val="00E7247F"/>
    <w:rsid w:val="00E741CC"/>
    <w:rsid w:val="00E75CC3"/>
    <w:rsid w:val="00E82029"/>
    <w:rsid w:val="00E822A1"/>
    <w:rsid w:val="00E8271D"/>
    <w:rsid w:val="00E83425"/>
    <w:rsid w:val="00E836EA"/>
    <w:rsid w:val="00E857EE"/>
    <w:rsid w:val="00E8633B"/>
    <w:rsid w:val="00E867AC"/>
    <w:rsid w:val="00E87166"/>
    <w:rsid w:val="00E87EFC"/>
    <w:rsid w:val="00E9167E"/>
    <w:rsid w:val="00E91960"/>
    <w:rsid w:val="00E91AE7"/>
    <w:rsid w:val="00E92045"/>
    <w:rsid w:val="00E92407"/>
    <w:rsid w:val="00E9389A"/>
    <w:rsid w:val="00E94B63"/>
    <w:rsid w:val="00E94E2E"/>
    <w:rsid w:val="00E96F39"/>
    <w:rsid w:val="00E97766"/>
    <w:rsid w:val="00E97E2A"/>
    <w:rsid w:val="00EA27F0"/>
    <w:rsid w:val="00EA2A7D"/>
    <w:rsid w:val="00EA2CD5"/>
    <w:rsid w:val="00EA2F5B"/>
    <w:rsid w:val="00EA3C17"/>
    <w:rsid w:val="00EA40CB"/>
    <w:rsid w:val="00EA5766"/>
    <w:rsid w:val="00EA58E6"/>
    <w:rsid w:val="00EA5F8E"/>
    <w:rsid w:val="00EA6AF9"/>
    <w:rsid w:val="00EA6FDD"/>
    <w:rsid w:val="00EA7724"/>
    <w:rsid w:val="00EA7E16"/>
    <w:rsid w:val="00EB0CA7"/>
    <w:rsid w:val="00EB172C"/>
    <w:rsid w:val="00EB24BF"/>
    <w:rsid w:val="00EB24CC"/>
    <w:rsid w:val="00EB54A4"/>
    <w:rsid w:val="00EB568B"/>
    <w:rsid w:val="00EB591B"/>
    <w:rsid w:val="00EB62FC"/>
    <w:rsid w:val="00EC014E"/>
    <w:rsid w:val="00EC4830"/>
    <w:rsid w:val="00EC4C9A"/>
    <w:rsid w:val="00EC5522"/>
    <w:rsid w:val="00EC5C2F"/>
    <w:rsid w:val="00EC7410"/>
    <w:rsid w:val="00EC7DB3"/>
    <w:rsid w:val="00ED0BA3"/>
    <w:rsid w:val="00ED16FF"/>
    <w:rsid w:val="00ED1B7C"/>
    <w:rsid w:val="00ED3D02"/>
    <w:rsid w:val="00ED3D8A"/>
    <w:rsid w:val="00ED4C31"/>
    <w:rsid w:val="00ED4FA0"/>
    <w:rsid w:val="00ED539B"/>
    <w:rsid w:val="00ED5B5A"/>
    <w:rsid w:val="00ED5DBC"/>
    <w:rsid w:val="00ED60BD"/>
    <w:rsid w:val="00ED65C1"/>
    <w:rsid w:val="00ED6CFA"/>
    <w:rsid w:val="00ED6FA5"/>
    <w:rsid w:val="00ED7575"/>
    <w:rsid w:val="00ED77BA"/>
    <w:rsid w:val="00ED7AD5"/>
    <w:rsid w:val="00EE06D8"/>
    <w:rsid w:val="00EE0E1A"/>
    <w:rsid w:val="00EE1185"/>
    <w:rsid w:val="00EE12BA"/>
    <w:rsid w:val="00EE198A"/>
    <w:rsid w:val="00EE19BE"/>
    <w:rsid w:val="00EE358B"/>
    <w:rsid w:val="00EE4D4A"/>
    <w:rsid w:val="00EE510F"/>
    <w:rsid w:val="00EE5371"/>
    <w:rsid w:val="00EE6146"/>
    <w:rsid w:val="00EE6304"/>
    <w:rsid w:val="00EE6902"/>
    <w:rsid w:val="00EE6972"/>
    <w:rsid w:val="00EE7679"/>
    <w:rsid w:val="00EE77E8"/>
    <w:rsid w:val="00EF16A4"/>
    <w:rsid w:val="00EF17C1"/>
    <w:rsid w:val="00EF24D1"/>
    <w:rsid w:val="00EF2759"/>
    <w:rsid w:val="00EF361F"/>
    <w:rsid w:val="00EF4694"/>
    <w:rsid w:val="00EF6188"/>
    <w:rsid w:val="00EF7679"/>
    <w:rsid w:val="00EF7CD8"/>
    <w:rsid w:val="00F00AF4"/>
    <w:rsid w:val="00F02D7B"/>
    <w:rsid w:val="00F030BF"/>
    <w:rsid w:val="00F0375D"/>
    <w:rsid w:val="00F03EA1"/>
    <w:rsid w:val="00F041CB"/>
    <w:rsid w:val="00F04B65"/>
    <w:rsid w:val="00F058A0"/>
    <w:rsid w:val="00F05A66"/>
    <w:rsid w:val="00F061CF"/>
    <w:rsid w:val="00F0697C"/>
    <w:rsid w:val="00F113F7"/>
    <w:rsid w:val="00F1233D"/>
    <w:rsid w:val="00F1349E"/>
    <w:rsid w:val="00F13FAC"/>
    <w:rsid w:val="00F1402D"/>
    <w:rsid w:val="00F149B8"/>
    <w:rsid w:val="00F167C7"/>
    <w:rsid w:val="00F16EB1"/>
    <w:rsid w:val="00F170B8"/>
    <w:rsid w:val="00F20588"/>
    <w:rsid w:val="00F215F4"/>
    <w:rsid w:val="00F218E1"/>
    <w:rsid w:val="00F21A76"/>
    <w:rsid w:val="00F2210B"/>
    <w:rsid w:val="00F222A3"/>
    <w:rsid w:val="00F225B9"/>
    <w:rsid w:val="00F2375C"/>
    <w:rsid w:val="00F24709"/>
    <w:rsid w:val="00F25759"/>
    <w:rsid w:val="00F259D0"/>
    <w:rsid w:val="00F26BB0"/>
    <w:rsid w:val="00F26CBA"/>
    <w:rsid w:val="00F3099A"/>
    <w:rsid w:val="00F31420"/>
    <w:rsid w:val="00F31461"/>
    <w:rsid w:val="00F3302E"/>
    <w:rsid w:val="00F33032"/>
    <w:rsid w:val="00F343AE"/>
    <w:rsid w:val="00F34F72"/>
    <w:rsid w:val="00F3543E"/>
    <w:rsid w:val="00F357F2"/>
    <w:rsid w:val="00F36EBC"/>
    <w:rsid w:val="00F4005F"/>
    <w:rsid w:val="00F404EF"/>
    <w:rsid w:val="00F41A3D"/>
    <w:rsid w:val="00F41B09"/>
    <w:rsid w:val="00F42688"/>
    <w:rsid w:val="00F42876"/>
    <w:rsid w:val="00F4349C"/>
    <w:rsid w:val="00F4402E"/>
    <w:rsid w:val="00F44B7F"/>
    <w:rsid w:val="00F46699"/>
    <w:rsid w:val="00F47143"/>
    <w:rsid w:val="00F47353"/>
    <w:rsid w:val="00F476D8"/>
    <w:rsid w:val="00F47FCF"/>
    <w:rsid w:val="00F5097A"/>
    <w:rsid w:val="00F511AA"/>
    <w:rsid w:val="00F52904"/>
    <w:rsid w:val="00F52D09"/>
    <w:rsid w:val="00F53471"/>
    <w:rsid w:val="00F548B1"/>
    <w:rsid w:val="00F54DAE"/>
    <w:rsid w:val="00F54ED9"/>
    <w:rsid w:val="00F570CB"/>
    <w:rsid w:val="00F579CA"/>
    <w:rsid w:val="00F604AF"/>
    <w:rsid w:val="00F63060"/>
    <w:rsid w:val="00F630A5"/>
    <w:rsid w:val="00F637CA"/>
    <w:rsid w:val="00F639E5"/>
    <w:rsid w:val="00F64010"/>
    <w:rsid w:val="00F643A0"/>
    <w:rsid w:val="00F645CE"/>
    <w:rsid w:val="00F6462C"/>
    <w:rsid w:val="00F64F6A"/>
    <w:rsid w:val="00F65023"/>
    <w:rsid w:val="00F6518B"/>
    <w:rsid w:val="00F66AB5"/>
    <w:rsid w:val="00F66C64"/>
    <w:rsid w:val="00F6709C"/>
    <w:rsid w:val="00F670E6"/>
    <w:rsid w:val="00F67496"/>
    <w:rsid w:val="00F67979"/>
    <w:rsid w:val="00F67C6F"/>
    <w:rsid w:val="00F67CC4"/>
    <w:rsid w:val="00F70888"/>
    <w:rsid w:val="00F72620"/>
    <w:rsid w:val="00F730BB"/>
    <w:rsid w:val="00F7433A"/>
    <w:rsid w:val="00F74722"/>
    <w:rsid w:val="00F749DE"/>
    <w:rsid w:val="00F74E51"/>
    <w:rsid w:val="00F75780"/>
    <w:rsid w:val="00F7641D"/>
    <w:rsid w:val="00F76E80"/>
    <w:rsid w:val="00F76EE8"/>
    <w:rsid w:val="00F80843"/>
    <w:rsid w:val="00F8143B"/>
    <w:rsid w:val="00F81810"/>
    <w:rsid w:val="00F81961"/>
    <w:rsid w:val="00F81E8B"/>
    <w:rsid w:val="00F81FC5"/>
    <w:rsid w:val="00F837B3"/>
    <w:rsid w:val="00F840D4"/>
    <w:rsid w:val="00F84F9C"/>
    <w:rsid w:val="00F858AE"/>
    <w:rsid w:val="00F876C2"/>
    <w:rsid w:val="00F87728"/>
    <w:rsid w:val="00F90E8F"/>
    <w:rsid w:val="00F918D7"/>
    <w:rsid w:val="00F92102"/>
    <w:rsid w:val="00F93E87"/>
    <w:rsid w:val="00F956A1"/>
    <w:rsid w:val="00F95815"/>
    <w:rsid w:val="00F95C07"/>
    <w:rsid w:val="00F961DE"/>
    <w:rsid w:val="00F96219"/>
    <w:rsid w:val="00F965D9"/>
    <w:rsid w:val="00F965F7"/>
    <w:rsid w:val="00F9696F"/>
    <w:rsid w:val="00F96ADA"/>
    <w:rsid w:val="00F97252"/>
    <w:rsid w:val="00F97258"/>
    <w:rsid w:val="00F97C95"/>
    <w:rsid w:val="00F97F90"/>
    <w:rsid w:val="00FA0136"/>
    <w:rsid w:val="00FA0970"/>
    <w:rsid w:val="00FA0A11"/>
    <w:rsid w:val="00FA1291"/>
    <w:rsid w:val="00FA2AB7"/>
    <w:rsid w:val="00FA3718"/>
    <w:rsid w:val="00FA41AF"/>
    <w:rsid w:val="00FA5E82"/>
    <w:rsid w:val="00FA62D7"/>
    <w:rsid w:val="00FA789D"/>
    <w:rsid w:val="00FB00DD"/>
    <w:rsid w:val="00FB0782"/>
    <w:rsid w:val="00FB08B8"/>
    <w:rsid w:val="00FB093E"/>
    <w:rsid w:val="00FB19AA"/>
    <w:rsid w:val="00FB2D42"/>
    <w:rsid w:val="00FB3D1C"/>
    <w:rsid w:val="00FB3E61"/>
    <w:rsid w:val="00FB3F53"/>
    <w:rsid w:val="00FB4805"/>
    <w:rsid w:val="00FB4A78"/>
    <w:rsid w:val="00FB607A"/>
    <w:rsid w:val="00FB60E4"/>
    <w:rsid w:val="00FB6195"/>
    <w:rsid w:val="00FB633F"/>
    <w:rsid w:val="00FB6993"/>
    <w:rsid w:val="00FB73F8"/>
    <w:rsid w:val="00FC069F"/>
    <w:rsid w:val="00FC1024"/>
    <w:rsid w:val="00FC11EB"/>
    <w:rsid w:val="00FC124A"/>
    <w:rsid w:val="00FC152D"/>
    <w:rsid w:val="00FC22FC"/>
    <w:rsid w:val="00FC3379"/>
    <w:rsid w:val="00FC411B"/>
    <w:rsid w:val="00FC47ED"/>
    <w:rsid w:val="00FC51D8"/>
    <w:rsid w:val="00FC58BE"/>
    <w:rsid w:val="00FC6327"/>
    <w:rsid w:val="00FC63CD"/>
    <w:rsid w:val="00FD00A1"/>
    <w:rsid w:val="00FD098B"/>
    <w:rsid w:val="00FD0E26"/>
    <w:rsid w:val="00FD1115"/>
    <w:rsid w:val="00FD48D8"/>
    <w:rsid w:val="00FD6894"/>
    <w:rsid w:val="00FD7D12"/>
    <w:rsid w:val="00FD7E4A"/>
    <w:rsid w:val="00FE0548"/>
    <w:rsid w:val="00FE07F1"/>
    <w:rsid w:val="00FE0E2B"/>
    <w:rsid w:val="00FE1926"/>
    <w:rsid w:val="00FE1FC1"/>
    <w:rsid w:val="00FE40C6"/>
    <w:rsid w:val="00FE4845"/>
    <w:rsid w:val="00FE4A0F"/>
    <w:rsid w:val="00FE60AB"/>
    <w:rsid w:val="00FF14DF"/>
    <w:rsid w:val="00FF397B"/>
    <w:rsid w:val="00FF4BA4"/>
    <w:rsid w:val="00FF4DA3"/>
    <w:rsid w:val="00FF5749"/>
    <w:rsid w:val="00FF5967"/>
    <w:rsid w:val="00FF5F57"/>
    <w:rsid w:val="00FF63B6"/>
    <w:rsid w:val="00FF683E"/>
    <w:rsid w:val="00FF6C5B"/>
    <w:rsid w:val="00FF7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5B8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D55C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93DE0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A15E7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15E7A"/>
  </w:style>
  <w:style w:type="table" w:styleId="a7">
    <w:name w:val="Table Grid"/>
    <w:basedOn w:val="a1"/>
    <w:rsid w:val="004C7EA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uiPriority w:val="99"/>
    <w:rsid w:val="00EA5766"/>
    <w:rPr>
      <w:b/>
      <w:bCs/>
      <w:color w:val="26282F"/>
    </w:rPr>
  </w:style>
  <w:style w:type="character" w:customStyle="1" w:styleId="a9">
    <w:name w:val="Гипертекстовая ссылка"/>
    <w:basedOn w:val="a8"/>
    <w:rsid w:val="00EA5766"/>
    <w:rPr>
      <w:color w:val="106BBE"/>
    </w:rPr>
  </w:style>
  <w:style w:type="paragraph" w:customStyle="1" w:styleId="aa">
    <w:name w:val="Заголовок статьи"/>
    <w:basedOn w:val="a"/>
    <w:next w:val="a"/>
    <w:rsid w:val="00EA576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b">
    <w:name w:val="Сравнение редакций. Добавленный фрагмент"/>
    <w:uiPriority w:val="99"/>
    <w:rsid w:val="00EA5766"/>
    <w:rPr>
      <w:color w:val="000000"/>
      <w:shd w:val="clear" w:color="auto" w:fill="C1D7FF"/>
    </w:rPr>
  </w:style>
  <w:style w:type="paragraph" w:customStyle="1" w:styleId="ac">
    <w:name w:val="Комментарий"/>
    <w:basedOn w:val="a"/>
    <w:next w:val="a"/>
    <w:uiPriority w:val="99"/>
    <w:rsid w:val="005C334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d">
    <w:name w:val="Утратил силу"/>
    <w:basedOn w:val="a8"/>
    <w:uiPriority w:val="99"/>
    <w:rsid w:val="005C334B"/>
    <w:rPr>
      <w:strike/>
      <w:color w:val="666600"/>
    </w:rPr>
  </w:style>
  <w:style w:type="paragraph" w:styleId="ae">
    <w:name w:val="List Paragraph"/>
    <w:basedOn w:val="a"/>
    <w:uiPriority w:val="34"/>
    <w:qFormat/>
    <w:rsid w:val="00DD2602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rsid w:val="009706C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706C5"/>
    <w:rPr>
      <w:sz w:val="24"/>
      <w:szCs w:val="24"/>
    </w:rPr>
  </w:style>
  <w:style w:type="paragraph" w:styleId="af1">
    <w:name w:val="Normal (Web)"/>
    <w:basedOn w:val="a"/>
    <w:uiPriority w:val="99"/>
    <w:unhideWhenUsed/>
    <w:rsid w:val="00A84D75"/>
    <w:pPr>
      <w:spacing w:before="100" w:beforeAutospacing="1" w:after="100" w:afterAutospacing="1"/>
    </w:pPr>
  </w:style>
  <w:style w:type="paragraph" w:styleId="af2">
    <w:name w:val="endnote text"/>
    <w:basedOn w:val="a"/>
    <w:link w:val="af3"/>
    <w:rsid w:val="003E1781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3E1781"/>
  </w:style>
  <w:style w:type="character" w:styleId="af4">
    <w:name w:val="endnote reference"/>
    <w:basedOn w:val="a0"/>
    <w:rsid w:val="003E1781"/>
    <w:rPr>
      <w:vertAlign w:val="superscript"/>
    </w:rPr>
  </w:style>
  <w:style w:type="paragraph" w:styleId="af5">
    <w:name w:val="footnote text"/>
    <w:basedOn w:val="a"/>
    <w:link w:val="af6"/>
    <w:rsid w:val="003E1781"/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3E1781"/>
  </w:style>
  <w:style w:type="character" w:styleId="af7">
    <w:name w:val="footnote reference"/>
    <w:basedOn w:val="a0"/>
    <w:rsid w:val="003E1781"/>
    <w:rPr>
      <w:vertAlign w:val="superscript"/>
    </w:rPr>
  </w:style>
  <w:style w:type="character" w:styleId="af8">
    <w:name w:val="Hyperlink"/>
    <w:basedOn w:val="a0"/>
    <w:uiPriority w:val="99"/>
    <w:unhideWhenUsed/>
    <w:rsid w:val="009F44D6"/>
    <w:rPr>
      <w:color w:val="0000FF"/>
      <w:u w:val="single"/>
    </w:rPr>
  </w:style>
  <w:style w:type="paragraph" w:customStyle="1" w:styleId="ConsPlusNormal">
    <w:name w:val="ConsPlusNormal"/>
    <w:rsid w:val="008C0F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9">
    <w:name w:val="No Spacing"/>
    <w:uiPriority w:val="1"/>
    <w:qFormat/>
    <w:rsid w:val="007B3A6B"/>
    <w:rPr>
      <w:sz w:val="24"/>
      <w:szCs w:val="24"/>
    </w:rPr>
  </w:style>
  <w:style w:type="paragraph" w:customStyle="1" w:styleId="s15">
    <w:name w:val="s_15"/>
    <w:basedOn w:val="a"/>
    <w:rsid w:val="007B3A6B"/>
    <w:pPr>
      <w:spacing w:before="100" w:beforeAutospacing="1" w:after="100" w:afterAutospacing="1"/>
    </w:pPr>
  </w:style>
  <w:style w:type="character" w:customStyle="1" w:styleId="s10">
    <w:name w:val="s_10"/>
    <w:basedOn w:val="a0"/>
    <w:rsid w:val="007B3A6B"/>
  </w:style>
  <w:style w:type="paragraph" w:customStyle="1" w:styleId="s1">
    <w:name w:val="s_1"/>
    <w:basedOn w:val="a"/>
    <w:rsid w:val="007B3A6B"/>
    <w:pPr>
      <w:spacing w:before="100" w:beforeAutospacing="1" w:after="100" w:afterAutospacing="1"/>
    </w:pPr>
  </w:style>
  <w:style w:type="character" w:styleId="afa">
    <w:name w:val="Emphasis"/>
    <w:basedOn w:val="a0"/>
    <w:uiPriority w:val="20"/>
    <w:qFormat/>
    <w:rsid w:val="007B3A6B"/>
    <w:rPr>
      <w:i/>
      <w:iCs/>
    </w:rPr>
  </w:style>
  <w:style w:type="character" w:customStyle="1" w:styleId="link">
    <w:name w:val="link"/>
    <w:basedOn w:val="a0"/>
    <w:rsid w:val="007B3A6B"/>
  </w:style>
  <w:style w:type="character" w:customStyle="1" w:styleId="10">
    <w:name w:val="Заголовок 1 Знак"/>
    <w:basedOn w:val="a0"/>
    <w:link w:val="1"/>
    <w:uiPriority w:val="9"/>
    <w:rsid w:val="005D55C0"/>
    <w:rPr>
      <w:b/>
      <w:bCs/>
      <w:kern w:val="36"/>
      <w:sz w:val="48"/>
      <w:szCs w:val="48"/>
    </w:rPr>
  </w:style>
  <w:style w:type="character" w:customStyle="1" w:styleId="blk">
    <w:name w:val="blk"/>
    <w:basedOn w:val="a0"/>
    <w:rsid w:val="005D55C0"/>
  </w:style>
  <w:style w:type="character" w:customStyle="1" w:styleId="hl">
    <w:name w:val="hl"/>
    <w:basedOn w:val="a0"/>
    <w:rsid w:val="005D55C0"/>
  </w:style>
  <w:style w:type="character" w:customStyle="1" w:styleId="nobr">
    <w:name w:val="nobr"/>
    <w:basedOn w:val="a0"/>
    <w:rsid w:val="005D55C0"/>
  </w:style>
  <w:style w:type="character" w:customStyle="1" w:styleId="a5">
    <w:name w:val="Верхний колонтитул Знак"/>
    <w:basedOn w:val="a0"/>
    <w:link w:val="a4"/>
    <w:uiPriority w:val="99"/>
    <w:rsid w:val="00D514F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8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5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9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7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8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4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9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0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C6034-6157-421E-A8E7-ED5BA5239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6</Pages>
  <Words>2783</Words>
  <Characters>15865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Home</Company>
  <LinksUpToDate>false</LinksUpToDate>
  <CharactersWithSpaces>18611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user37</dc:creator>
  <cp:lastModifiedBy>Марченко</cp:lastModifiedBy>
  <cp:revision>164</cp:revision>
  <cp:lastPrinted>2026-01-21T05:52:00Z</cp:lastPrinted>
  <dcterms:created xsi:type="dcterms:W3CDTF">2026-01-19T07:34:00Z</dcterms:created>
  <dcterms:modified xsi:type="dcterms:W3CDTF">2026-01-22T00:31:00Z</dcterms:modified>
</cp:coreProperties>
</file>