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C12B4B" w:rsidRPr="00C12B4B" w:rsidTr="005151E8">
        <w:tc>
          <w:tcPr>
            <w:tcW w:w="9822" w:type="dxa"/>
            <w:gridSpan w:val="3"/>
          </w:tcPr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72F8CC4" wp14:editId="76383795">
                  <wp:extent cx="525145" cy="6756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4B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C12B4B" w:rsidRPr="00C12B4B" w:rsidRDefault="00C12B4B" w:rsidP="00C12B4B">
            <w:pPr>
              <w:spacing w:after="0"/>
              <w:rPr>
                <w:rFonts w:ascii="Times New Roman" w:hAnsi="Times New Roman" w:cs="Times New Roman"/>
                <w:spacing w:val="94"/>
                <w:sz w:val="16"/>
                <w:szCs w:val="16"/>
              </w:rPr>
            </w:pPr>
          </w:p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C12B4B" w:rsidRPr="00C12B4B" w:rsidRDefault="00C12B4B" w:rsidP="00C12B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C12B4B" w:rsidRPr="00C12B4B" w:rsidRDefault="00C12B4B" w:rsidP="00C12B4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B4B" w:rsidRPr="00C12B4B" w:rsidTr="005151E8">
        <w:trPr>
          <w:cantSplit/>
        </w:trPr>
        <w:tc>
          <w:tcPr>
            <w:tcW w:w="2835" w:type="dxa"/>
            <w:hideMark/>
          </w:tcPr>
          <w:p w:rsidR="00C12B4B" w:rsidRPr="00C12B4B" w:rsidRDefault="005B7E25" w:rsidP="00C12B4B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C12B4B" w:rsidRPr="00C12B4B">
              <w:rPr>
                <w:rFonts w:ascii="Times New Roman" w:hAnsi="Times New Roman" w:cs="Times New Roman"/>
                <w:sz w:val="28"/>
                <w:szCs w:val="28"/>
              </w:rPr>
              <w:t>марта 2022 г.</w:t>
            </w:r>
          </w:p>
        </w:tc>
        <w:tc>
          <w:tcPr>
            <w:tcW w:w="4545" w:type="dxa"/>
            <w:hideMark/>
          </w:tcPr>
          <w:p w:rsidR="00C12B4B" w:rsidRPr="00C12B4B" w:rsidRDefault="00C12B4B" w:rsidP="00C12B4B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12B4B">
              <w:rPr>
                <w:rFonts w:ascii="Times New Roman" w:hAnsi="Times New Roman" w:cs="Times New Roman"/>
              </w:rPr>
              <w:t xml:space="preserve">              </w:t>
            </w: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  <w:r w:rsidRPr="00C12B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442" w:type="dxa"/>
            <w:hideMark/>
          </w:tcPr>
          <w:p w:rsidR="00C12B4B" w:rsidRPr="00C12B4B" w:rsidRDefault="005B7E25" w:rsidP="005B7E25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  <w:bookmarkStart w:id="0" w:name="_GoBack"/>
            <w:bookmarkEnd w:id="0"/>
          </w:p>
        </w:tc>
      </w:tr>
    </w:tbl>
    <w:p w:rsidR="00C12B4B" w:rsidRPr="00C12B4B" w:rsidRDefault="00C12B4B" w:rsidP="00C12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B4B" w:rsidRPr="00C12B4B" w:rsidRDefault="00C12B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3686"/>
      </w:tblGrid>
      <w:tr w:rsidR="004C1F28" w:rsidRPr="003C7FFE" w:rsidTr="002B284B">
        <w:trPr>
          <w:cantSplit/>
          <w:trHeight w:val="2352"/>
        </w:trPr>
        <w:tc>
          <w:tcPr>
            <w:tcW w:w="4395" w:type="dxa"/>
          </w:tcPr>
          <w:p w:rsidR="004C1F28" w:rsidRPr="003C7FFE" w:rsidRDefault="004D22F6" w:rsidP="00F2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</w:t>
            </w:r>
            <w:r w:rsidR="00FF4F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несении изменений</w:t>
            </w:r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4A1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Думы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Дальнереченского городского округа </w:t>
            </w:r>
            <w:r w:rsidR="004A1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28.10.2021</w:t>
            </w:r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0025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 «Об утверждении Положения о муниципальном контроле в сфере благоустройства </w:t>
            </w:r>
            <w:proofErr w:type="gramStart"/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Дальнереченском</w:t>
            </w:r>
            <w:proofErr w:type="gramEnd"/>
            <w:r w:rsidR="00C451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городском округе</w:t>
            </w:r>
            <w:r w:rsidR="004A10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C1F28" w:rsidRPr="003C7FFE" w:rsidRDefault="004C1F28" w:rsidP="00F26E6E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1F28" w:rsidRPr="003C7FFE" w:rsidRDefault="004C1F28" w:rsidP="00F26E6E">
            <w:pPr>
              <w:pStyle w:val="a4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9D3EF3" w:rsidRDefault="009D3EF3" w:rsidP="00F26E6E">
      <w:pPr>
        <w:pStyle w:val="1"/>
        <w:shd w:val="clear" w:color="auto" w:fill="FFFFFF"/>
        <w:jc w:val="both"/>
        <w:rPr>
          <w:b w:val="0"/>
          <w:sz w:val="28"/>
          <w:szCs w:val="28"/>
        </w:rPr>
      </w:pPr>
    </w:p>
    <w:p w:rsidR="004A1098" w:rsidRPr="004A1098" w:rsidRDefault="004A1098" w:rsidP="00F26E6E">
      <w:pPr>
        <w:spacing w:after="0" w:line="240" w:lineRule="auto"/>
      </w:pPr>
    </w:p>
    <w:p w:rsidR="004C1F28" w:rsidRDefault="009D3EF3" w:rsidP="00F26E6E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66C1A">
        <w:rPr>
          <w:b w:val="0"/>
          <w:sz w:val="28"/>
          <w:szCs w:val="28"/>
        </w:rPr>
        <w:t>В соответствии с пунктом 5 статьи 30 Федерального закона от 31 июля 2020 № 248-ФЗ</w:t>
      </w:r>
      <w:r w:rsidR="004C1F28">
        <w:rPr>
          <w:b w:val="0"/>
          <w:sz w:val="28"/>
          <w:szCs w:val="28"/>
        </w:rPr>
        <w:t xml:space="preserve"> «О государственном контроле (надзоре) и муниципальном </w:t>
      </w:r>
      <w:r w:rsidR="00996056">
        <w:rPr>
          <w:b w:val="0"/>
          <w:sz w:val="28"/>
          <w:szCs w:val="28"/>
        </w:rPr>
        <w:t xml:space="preserve">контроле в Российской Федерации», руководствуясь Уставом Дальнереченского городского округа, </w:t>
      </w:r>
      <w:r w:rsidR="004C1F28">
        <w:t xml:space="preserve"> </w:t>
      </w:r>
      <w:r w:rsidR="004C1F28" w:rsidRPr="004A1098">
        <w:rPr>
          <w:b w:val="0"/>
          <w:sz w:val="28"/>
          <w:szCs w:val="28"/>
        </w:rPr>
        <w:t>Дума Дальнереченского городского округа</w:t>
      </w:r>
    </w:p>
    <w:p w:rsidR="00F26E6E" w:rsidRPr="00F26E6E" w:rsidRDefault="00F26E6E" w:rsidP="00F26E6E">
      <w:pPr>
        <w:spacing w:after="0" w:line="240" w:lineRule="auto"/>
      </w:pPr>
    </w:p>
    <w:p w:rsidR="004C1F28" w:rsidRDefault="004C1F28" w:rsidP="00F26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FE">
        <w:rPr>
          <w:rFonts w:ascii="Times New Roman" w:hAnsi="Times New Roman" w:cs="Times New Roman"/>
          <w:sz w:val="28"/>
          <w:szCs w:val="28"/>
        </w:rPr>
        <w:t>РЕШИЛА:</w:t>
      </w:r>
    </w:p>
    <w:p w:rsidR="00F26E6E" w:rsidRPr="003C7FFE" w:rsidRDefault="00F26E6E" w:rsidP="00F26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85A" w:rsidRPr="0050485A" w:rsidRDefault="0050485A" w:rsidP="00F26E6E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5A">
        <w:rPr>
          <w:rFonts w:ascii="Times New Roman" w:hAnsi="Times New Roman" w:cs="Times New Roman"/>
          <w:sz w:val="28"/>
          <w:szCs w:val="28"/>
        </w:rPr>
        <w:t>Внести</w:t>
      </w:r>
      <w:r w:rsidR="000330B0" w:rsidRPr="0050485A">
        <w:rPr>
          <w:rFonts w:ascii="Times New Roman" w:hAnsi="Times New Roman" w:cs="Times New Roman"/>
          <w:sz w:val="28"/>
          <w:szCs w:val="28"/>
        </w:rPr>
        <w:t xml:space="preserve"> в р</w:t>
      </w:r>
      <w:r w:rsidRPr="0050485A">
        <w:rPr>
          <w:rFonts w:ascii="Times New Roman" w:hAnsi="Times New Roman" w:cs="Times New Roman"/>
          <w:sz w:val="28"/>
          <w:szCs w:val="28"/>
        </w:rPr>
        <w:t>ешение</w:t>
      </w:r>
      <w:r w:rsidR="00C45103" w:rsidRPr="0050485A">
        <w:rPr>
          <w:rFonts w:ascii="Times New Roman" w:hAnsi="Times New Roman" w:cs="Times New Roman"/>
          <w:sz w:val="28"/>
          <w:szCs w:val="28"/>
        </w:rPr>
        <w:t xml:space="preserve"> Думы Дальнереченского городского округа  от 28.10.2021 № 103 «Об утверждении Положения о муниципальном контроле в сфере благоустройства </w:t>
      </w:r>
      <w:proofErr w:type="gramStart"/>
      <w:r w:rsidR="00C45103" w:rsidRPr="005048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103" w:rsidRPr="0050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103" w:rsidRPr="0050485A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C45103" w:rsidRPr="0050485A">
        <w:rPr>
          <w:rFonts w:ascii="Times New Roman" w:hAnsi="Times New Roman" w:cs="Times New Roman"/>
          <w:sz w:val="28"/>
          <w:szCs w:val="28"/>
        </w:rPr>
        <w:t xml:space="preserve"> гор</w:t>
      </w:r>
      <w:r w:rsidR="004A1098" w:rsidRPr="0050485A">
        <w:rPr>
          <w:rFonts w:ascii="Times New Roman" w:hAnsi="Times New Roman" w:cs="Times New Roman"/>
          <w:sz w:val="28"/>
          <w:szCs w:val="28"/>
        </w:rPr>
        <w:t>од</w:t>
      </w:r>
      <w:r w:rsidR="00846E5F" w:rsidRPr="0050485A">
        <w:rPr>
          <w:rFonts w:ascii="Times New Roman" w:hAnsi="Times New Roman" w:cs="Times New Roman"/>
          <w:sz w:val="28"/>
          <w:szCs w:val="28"/>
        </w:rPr>
        <w:t>ском округе» (далее</w:t>
      </w:r>
      <w:r w:rsidR="00583119">
        <w:rPr>
          <w:rFonts w:ascii="Times New Roman" w:hAnsi="Times New Roman" w:cs="Times New Roman"/>
          <w:sz w:val="28"/>
          <w:szCs w:val="28"/>
        </w:rPr>
        <w:t xml:space="preserve"> - </w:t>
      </w:r>
      <w:r w:rsidR="00846E5F" w:rsidRPr="0050485A">
        <w:rPr>
          <w:rFonts w:ascii="Times New Roman" w:hAnsi="Times New Roman" w:cs="Times New Roman"/>
          <w:sz w:val="28"/>
          <w:szCs w:val="28"/>
        </w:rPr>
        <w:t>Положение)</w:t>
      </w:r>
      <w:r w:rsidRPr="0050485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3E9D" w:rsidRPr="00F26E6E" w:rsidRDefault="0050485A" w:rsidP="00F26E6E">
      <w:pPr>
        <w:pStyle w:val="a8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0B1344" w:rsidRPr="0050485A">
        <w:rPr>
          <w:rFonts w:ascii="Times New Roman" w:hAnsi="Times New Roman" w:cs="Times New Roman"/>
          <w:sz w:val="28"/>
          <w:szCs w:val="28"/>
        </w:rPr>
        <w:t xml:space="preserve"> </w:t>
      </w:r>
      <w:r w:rsidR="00846E5F" w:rsidRPr="0050485A">
        <w:rPr>
          <w:rFonts w:ascii="Times New Roman" w:hAnsi="Times New Roman" w:cs="Times New Roman"/>
          <w:sz w:val="28"/>
          <w:szCs w:val="28"/>
        </w:rPr>
        <w:t xml:space="preserve">Приложение №1 к Положению </w:t>
      </w:r>
      <w:r>
        <w:rPr>
          <w:rFonts w:ascii="Times New Roman" w:hAnsi="Times New Roman" w:cs="Times New Roman"/>
          <w:sz w:val="28"/>
          <w:szCs w:val="28"/>
        </w:rPr>
        <w:t xml:space="preserve"> в следующей  редакции: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0780" w:rsidRDefault="00B5178D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10780" w:rsidRPr="004A1098">
        <w:rPr>
          <w:rFonts w:ascii="Times New Roman" w:hAnsi="Times New Roman" w:cs="Times New Roman"/>
        </w:rPr>
        <w:t>Приложение № 1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о </w:t>
      </w:r>
      <w:proofErr w:type="gramStart"/>
      <w:r>
        <w:rPr>
          <w:rFonts w:ascii="Times New Roman" w:hAnsi="Times New Roman" w:cs="Times New Roman"/>
        </w:rPr>
        <w:t>муниципальном</w:t>
      </w:r>
      <w:proofErr w:type="gramEnd"/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контроле в сфере благоустройства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Дальнереченском городском округе, </w:t>
      </w:r>
      <w:proofErr w:type="gramEnd"/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решением Думы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Дальнереченского городского округа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 октября 2021 № 103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0780" w:rsidRPr="00110780" w:rsidRDefault="00110780" w:rsidP="00F26E6E">
      <w:pPr>
        <w:pStyle w:val="1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муниципального контроля в сфере</w:t>
      </w:r>
      <w:r>
        <w:rPr>
          <w:b/>
          <w:bCs/>
          <w:sz w:val="28"/>
          <w:szCs w:val="28"/>
        </w:rPr>
        <w:br/>
        <w:t xml:space="preserve">благоустройства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Дальнереченском</w:t>
      </w:r>
      <w:proofErr w:type="gramEnd"/>
      <w:r>
        <w:rPr>
          <w:b/>
          <w:bCs/>
          <w:sz w:val="28"/>
          <w:szCs w:val="28"/>
        </w:rPr>
        <w:t xml:space="preserve"> городском округе и их целевые значения, индикативные показатели для муниципального контроля в </w:t>
      </w:r>
      <w:r>
        <w:rPr>
          <w:b/>
          <w:bCs/>
          <w:sz w:val="28"/>
          <w:szCs w:val="28"/>
        </w:rPr>
        <w:lastRenderedPageBreak/>
        <w:t>сфере благоустройства в Дальнереченском городском округе</w:t>
      </w:r>
    </w:p>
    <w:p w:rsidR="00110780" w:rsidRDefault="00110780" w:rsidP="00F26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780" w:rsidRPr="002E29CF" w:rsidRDefault="00110780" w:rsidP="00F26E6E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F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110780" w:rsidTr="00F26E6E">
        <w:tc>
          <w:tcPr>
            <w:tcW w:w="7088" w:type="dxa"/>
          </w:tcPr>
          <w:p w:rsidR="00110780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977" w:type="dxa"/>
          </w:tcPr>
          <w:p w:rsidR="00110780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устранения нарушений из числа выявленных нарушений законодательства в данной сфере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обоснования жалоб на действия (бездействия)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110780" w:rsidTr="00F26E6E">
        <w:tc>
          <w:tcPr>
            <w:tcW w:w="7088" w:type="dxa"/>
          </w:tcPr>
          <w:p w:rsidR="00110780" w:rsidRPr="00433397" w:rsidRDefault="00110780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977" w:type="dxa"/>
          </w:tcPr>
          <w:p w:rsidR="00110780" w:rsidRPr="00E06BA6" w:rsidRDefault="00110780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110780" w:rsidRDefault="00110780" w:rsidP="00F26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780" w:rsidRDefault="00110780" w:rsidP="00F26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9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16BFC">
        <w:rPr>
          <w:rFonts w:ascii="Times New Roman" w:hAnsi="Times New Roman" w:cs="Times New Roman"/>
          <w:b/>
          <w:sz w:val="28"/>
          <w:szCs w:val="28"/>
        </w:rPr>
        <w:t xml:space="preserve"> Индикатив</w:t>
      </w:r>
      <w:r w:rsidRPr="00433397">
        <w:rPr>
          <w:rFonts w:ascii="Times New Roman" w:hAnsi="Times New Roman" w:cs="Times New Roman"/>
          <w:b/>
          <w:sz w:val="28"/>
          <w:szCs w:val="28"/>
        </w:rPr>
        <w:t>ные по</w:t>
      </w:r>
      <w:r>
        <w:rPr>
          <w:rFonts w:ascii="Times New Roman" w:hAnsi="Times New Roman" w:cs="Times New Roman"/>
          <w:b/>
          <w:sz w:val="28"/>
          <w:szCs w:val="28"/>
        </w:rPr>
        <w:t>казатели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1. Количество плановых контрольных (надзорных) мероприятий, проведенных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2.  Количество внеплановых контрольных (надзорных) мероприятий,  проведенных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3.  Общее количество контрольных (надзорных) мероприятий с взаимодействием, проведенных за отчетный период;</w:t>
      </w:r>
    </w:p>
    <w:p w:rsidR="00110780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4.  Количество контрольных (надзорных) мероприятий с взаимодействием по каждому виду КНМ, проведенных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5. 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6.  Количество обязательных профилактических визитов, проведенных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 xml:space="preserve">7.  Количество предостережений </w:t>
      </w:r>
      <w:r>
        <w:rPr>
          <w:rFonts w:ascii="Times New Roman" w:hAnsi="Times New Roman" w:cs="Times New Roman"/>
          <w:sz w:val="28"/>
          <w:szCs w:val="28"/>
        </w:rPr>
        <w:t>о недопустимости нарушения обяза</w:t>
      </w:r>
      <w:r w:rsidRPr="00D668D1">
        <w:rPr>
          <w:rFonts w:ascii="Times New Roman" w:hAnsi="Times New Roman" w:cs="Times New Roman"/>
          <w:sz w:val="28"/>
          <w:szCs w:val="28"/>
        </w:rPr>
        <w:t>тельных требований, объявленных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D1">
        <w:rPr>
          <w:rFonts w:ascii="Times New Roman" w:hAnsi="Times New Roman" w:cs="Times New Roman"/>
          <w:sz w:val="28"/>
          <w:szCs w:val="28"/>
        </w:rPr>
        <w:t>8.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9. 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10.  Сумма административных штрафов, наложенных по результатам контрольных (надзорных) мероприятий,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11. 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lastRenderedPageBreak/>
        <w:t>12. 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13.  Общее количество учтенных объектов контроля на конец отчетного периода;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14.  Количество учтенных объектов контроля, отнесенных к категориям риска, на конец отчетного периода;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15.  Количество учтенных контролируемых лиц на конец отчетного периода;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16. 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17. Общее количество жалоб, поданных контролируемыми лицами в досудебном порядке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18. Количество жалоб, в отношении которых контрольным (надзорным) органом был нарушен срок рассмотрения,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 xml:space="preserve">19. Количество жалоб, поданных контролируемыми лицами в досудебном  порядке, по </w:t>
      </w:r>
      <w:proofErr w:type="gramStart"/>
      <w:r w:rsidRPr="00D668D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668D1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органов недействительными, за отчетный период;</w:t>
      </w:r>
    </w:p>
    <w:p w:rsidR="00110780" w:rsidRPr="00D668D1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20.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 период;</w:t>
      </w:r>
    </w:p>
    <w:p w:rsidR="0050485A" w:rsidRDefault="00110780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21.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Pr="00D668D1">
        <w:rPr>
          <w:rFonts w:ascii="Times New Roman" w:hAnsi="Times New Roman" w:cs="Times New Roman"/>
          <w:sz w:val="28"/>
          <w:szCs w:val="28"/>
        </w:rPr>
        <w:t>.</w:t>
      </w:r>
      <w:r w:rsidR="00073E9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3E9D" w:rsidRDefault="00073E9D" w:rsidP="00F26E6E">
      <w:pPr>
        <w:pStyle w:val="11"/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0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Пункт </w:t>
      </w:r>
      <w:r w:rsidRPr="005927DA">
        <w:rPr>
          <w:sz w:val="28"/>
          <w:szCs w:val="28"/>
        </w:rPr>
        <w:t>64</w:t>
      </w:r>
      <w:r>
        <w:rPr>
          <w:sz w:val="28"/>
          <w:szCs w:val="28"/>
        </w:rPr>
        <w:t xml:space="preserve">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73E9D" w:rsidRPr="005927DA" w:rsidRDefault="00073E9D" w:rsidP="00F26E6E">
      <w:pPr>
        <w:pStyle w:val="11"/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64. </w:t>
      </w:r>
      <w:r w:rsidRPr="005927DA">
        <w:rPr>
          <w:sz w:val="28"/>
          <w:szCs w:val="28"/>
        </w:rPr>
        <w:t>В систему показателей результативности и эффективности деятельности, входят:</w:t>
      </w:r>
    </w:p>
    <w:p w:rsidR="00073E9D" w:rsidRPr="00073E9D" w:rsidRDefault="00073E9D" w:rsidP="00F26E6E">
      <w:pPr>
        <w:pStyle w:val="11"/>
        <w:tabs>
          <w:tab w:val="left" w:pos="1165"/>
        </w:tabs>
        <w:ind w:firstLine="709"/>
        <w:jc w:val="both"/>
        <w:rPr>
          <w:sz w:val="28"/>
          <w:szCs w:val="28"/>
        </w:rPr>
      </w:pPr>
      <w:r w:rsidRPr="00073E9D">
        <w:rPr>
          <w:sz w:val="28"/>
          <w:szCs w:val="28"/>
        </w:rPr>
        <w:t xml:space="preserve">1) </w:t>
      </w:r>
      <w:r w:rsidRPr="00073E9D">
        <w:rPr>
          <w:bCs/>
          <w:sz w:val="28"/>
          <w:szCs w:val="28"/>
        </w:rPr>
        <w:t>ключевые показатели муниципального контроля в сфере</w:t>
      </w:r>
      <w:r w:rsidRPr="00073E9D">
        <w:rPr>
          <w:bCs/>
          <w:sz w:val="28"/>
          <w:szCs w:val="28"/>
        </w:rPr>
        <w:br/>
        <w:t xml:space="preserve">благоустройства и их целевые значения, индикативные показатели для муниципального контроля в сфере благоустройства  </w:t>
      </w:r>
      <w:r w:rsidRPr="00073E9D">
        <w:rPr>
          <w:sz w:val="28"/>
          <w:szCs w:val="28"/>
        </w:rPr>
        <w:t>(приложение № 1);</w:t>
      </w:r>
    </w:p>
    <w:p w:rsidR="00073E9D" w:rsidRPr="00110780" w:rsidRDefault="00073E9D" w:rsidP="00F26E6E">
      <w:pPr>
        <w:pStyle w:val="11"/>
        <w:tabs>
          <w:tab w:val="left" w:pos="1178"/>
        </w:tabs>
        <w:ind w:firstLine="709"/>
        <w:jc w:val="both"/>
        <w:rPr>
          <w:sz w:val="28"/>
          <w:szCs w:val="28"/>
        </w:rPr>
      </w:pPr>
      <w:r w:rsidRPr="00073E9D">
        <w:rPr>
          <w:sz w:val="28"/>
          <w:szCs w:val="28"/>
        </w:rPr>
        <w:t xml:space="preserve">2) </w:t>
      </w:r>
      <w:r w:rsidRPr="00073E9D">
        <w:rPr>
          <w:bCs/>
          <w:sz w:val="28"/>
          <w:szCs w:val="28"/>
        </w:rPr>
        <w:t>перечень индикаторов риска нарушения обязательных требований</w:t>
      </w:r>
      <w:r w:rsidRPr="00073E9D">
        <w:rPr>
          <w:bCs/>
          <w:sz w:val="28"/>
          <w:szCs w:val="28"/>
        </w:rPr>
        <w:br/>
        <w:t xml:space="preserve">при осуществлении муниципального контроля в сфере благоустройства </w:t>
      </w:r>
      <w:r w:rsidRPr="00073E9D">
        <w:rPr>
          <w:sz w:val="28"/>
          <w:szCs w:val="28"/>
        </w:rPr>
        <w:t>(приложение  № 2</w:t>
      </w:r>
      <w:r>
        <w:rPr>
          <w:sz w:val="28"/>
          <w:szCs w:val="28"/>
        </w:rPr>
        <w:t>)</w:t>
      </w:r>
      <w:r w:rsidRPr="005927D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D3EF3" w:rsidRDefault="002E29CF" w:rsidP="00F26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84B">
        <w:t xml:space="preserve">  </w:t>
      </w:r>
      <w:r w:rsidR="004C1F28" w:rsidRPr="00A62D50">
        <w:rPr>
          <w:rFonts w:ascii="Times New Roman" w:hAnsi="Times New Roman" w:cs="Times New Roman"/>
          <w:sz w:val="28"/>
          <w:szCs w:val="28"/>
        </w:rPr>
        <w:t>2.</w:t>
      </w:r>
      <w:r w:rsidR="004A1098">
        <w:rPr>
          <w:rFonts w:ascii="Times New Roman" w:hAnsi="Times New Roman" w:cs="Times New Roman"/>
          <w:sz w:val="28"/>
          <w:szCs w:val="28"/>
        </w:rPr>
        <w:t xml:space="preserve"> </w:t>
      </w:r>
      <w:r w:rsidR="00110780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Дальнереченского городского округа.</w:t>
      </w:r>
    </w:p>
    <w:p w:rsidR="004C1F28" w:rsidRDefault="005A0FCD" w:rsidP="00F26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4C1F2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4A1098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4C1F28">
        <w:rPr>
          <w:rFonts w:ascii="Times New Roman" w:hAnsi="Times New Roman" w:cs="Times New Roman"/>
          <w:sz w:val="28"/>
          <w:szCs w:val="28"/>
        </w:rPr>
        <w:t>.</w:t>
      </w:r>
    </w:p>
    <w:p w:rsidR="009D3EF3" w:rsidRDefault="009D3EF3" w:rsidP="00F26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8D1" w:rsidRDefault="00D668D1" w:rsidP="00F26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E6E" w:rsidRPr="003C7FFE" w:rsidRDefault="00F26E6E" w:rsidP="00F26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E6E" w:rsidRDefault="004C1F28" w:rsidP="00F2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4A1098" w:rsidRDefault="004C1F28" w:rsidP="00F26E6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C7F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7FFE">
        <w:rPr>
          <w:rFonts w:ascii="Times New Roman" w:hAnsi="Times New Roman" w:cs="Times New Roman"/>
          <w:sz w:val="28"/>
          <w:szCs w:val="28"/>
        </w:rPr>
        <w:t xml:space="preserve">  </w:t>
      </w:r>
      <w:r w:rsidR="00F26E6E">
        <w:rPr>
          <w:rFonts w:ascii="Times New Roman" w:hAnsi="Times New Roman" w:cs="Times New Roman"/>
          <w:sz w:val="28"/>
          <w:szCs w:val="28"/>
        </w:rPr>
        <w:tab/>
      </w:r>
      <w:r w:rsidR="00F26E6E">
        <w:rPr>
          <w:rFonts w:ascii="Times New Roman" w:hAnsi="Times New Roman" w:cs="Times New Roman"/>
          <w:sz w:val="28"/>
          <w:szCs w:val="28"/>
        </w:rPr>
        <w:tab/>
      </w:r>
      <w:r w:rsidR="00F26E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</w:t>
      </w:r>
      <w:r w:rsidR="00F2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Старков</w:t>
      </w:r>
    </w:p>
    <w:p w:rsidR="004A1098" w:rsidRDefault="004A1098" w:rsidP="00F26E6E">
      <w:pPr>
        <w:spacing w:after="0" w:line="240" w:lineRule="auto"/>
      </w:pPr>
    </w:p>
    <w:p w:rsidR="004A1098" w:rsidRDefault="004A1098" w:rsidP="00F26E6E">
      <w:pPr>
        <w:spacing w:after="0" w:line="240" w:lineRule="auto"/>
      </w:pPr>
    </w:p>
    <w:p w:rsidR="004A1098" w:rsidRDefault="004A1098" w:rsidP="00F26E6E">
      <w:pPr>
        <w:spacing w:after="0" w:line="240" w:lineRule="auto"/>
      </w:pPr>
    </w:p>
    <w:p w:rsidR="0050485A" w:rsidRDefault="0050485A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098" w:rsidRDefault="004A109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1098">
        <w:rPr>
          <w:rFonts w:ascii="Times New Roman" w:hAnsi="Times New Roman" w:cs="Times New Roman"/>
        </w:rPr>
        <w:lastRenderedPageBreak/>
        <w:t>Приложение № 1</w:t>
      </w:r>
    </w:p>
    <w:p w:rsidR="004A1098" w:rsidRDefault="00FA035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0485A">
        <w:rPr>
          <w:rFonts w:ascii="Times New Roman" w:hAnsi="Times New Roman" w:cs="Times New Roman"/>
        </w:rPr>
        <w:t xml:space="preserve"> П</w:t>
      </w:r>
      <w:r w:rsidR="004A1098">
        <w:rPr>
          <w:rFonts w:ascii="Times New Roman" w:hAnsi="Times New Roman" w:cs="Times New Roman"/>
        </w:rPr>
        <w:t xml:space="preserve">оложению о </w:t>
      </w:r>
      <w:proofErr w:type="gramStart"/>
      <w:r w:rsidR="004A1098">
        <w:rPr>
          <w:rFonts w:ascii="Times New Roman" w:hAnsi="Times New Roman" w:cs="Times New Roman"/>
        </w:rPr>
        <w:t>муниципальном</w:t>
      </w:r>
      <w:proofErr w:type="gramEnd"/>
    </w:p>
    <w:p w:rsidR="004A1098" w:rsidRDefault="00FA035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4A1098">
        <w:rPr>
          <w:rFonts w:ascii="Times New Roman" w:hAnsi="Times New Roman" w:cs="Times New Roman"/>
        </w:rPr>
        <w:t xml:space="preserve">онтроле в сфере благоустройства </w:t>
      </w:r>
      <w:proofErr w:type="gramStart"/>
      <w:r w:rsidR="004A1098">
        <w:rPr>
          <w:rFonts w:ascii="Times New Roman" w:hAnsi="Times New Roman" w:cs="Times New Roman"/>
        </w:rPr>
        <w:t>в</w:t>
      </w:r>
      <w:proofErr w:type="gramEnd"/>
    </w:p>
    <w:p w:rsidR="004A1098" w:rsidRDefault="004A109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Дальнереченском городском округе</w:t>
      </w:r>
      <w:r w:rsidR="0050485A">
        <w:rPr>
          <w:rFonts w:ascii="Times New Roman" w:hAnsi="Times New Roman" w:cs="Times New Roman"/>
        </w:rPr>
        <w:t xml:space="preserve">, </w:t>
      </w:r>
      <w:proofErr w:type="gramEnd"/>
    </w:p>
    <w:p w:rsidR="004A1098" w:rsidRDefault="00FA035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="0050485A">
        <w:rPr>
          <w:rFonts w:ascii="Times New Roman" w:hAnsi="Times New Roman" w:cs="Times New Roman"/>
        </w:rPr>
        <w:t>твержденному</w:t>
      </w:r>
      <w:proofErr w:type="gramEnd"/>
      <w:r w:rsidR="004A1098">
        <w:rPr>
          <w:rFonts w:ascii="Times New Roman" w:hAnsi="Times New Roman" w:cs="Times New Roman"/>
        </w:rPr>
        <w:t xml:space="preserve"> решением Думы</w:t>
      </w:r>
    </w:p>
    <w:p w:rsidR="004A1098" w:rsidRDefault="004A109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Дальнереченского городского округа</w:t>
      </w:r>
    </w:p>
    <w:p w:rsidR="004A1098" w:rsidRDefault="004A109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 октября 2021 № 103</w:t>
      </w:r>
    </w:p>
    <w:p w:rsidR="00110780" w:rsidRDefault="00110780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6E6E" w:rsidRDefault="00F26E6E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0780" w:rsidRDefault="00110780" w:rsidP="00F26E6E">
      <w:pPr>
        <w:pStyle w:val="1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муниципального контроля в сфере</w:t>
      </w:r>
      <w:r>
        <w:rPr>
          <w:b/>
          <w:bCs/>
          <w:sz w:val="28"/>
          <w:szCs w:val="28"/>
        </w:rPr>
        <w:br/>
        <w:t xml:space="preserve">благоустройства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Дальнереченском</w:t>
      </w:r>
      <w:proofErr w:type="gramEnd"/>
      <w:r>
        <w:rPr>
          <w:b/>
          <w:bCs/>
          <w:sz w:val="28"/>
          <w:szCs w:val="28"/>
        </w:rPr>
        <w:t xml:space="preserve"> городском округе и их целевые значения, индикативные показатели для муниципального контроля в сфере благоустройства в Дальнереченском городском округе</w:t>
      </w:r>
    </w:p>
    <w:p w:rsidR="004A1098" w:rsidRPr="004A1098" w:rsidRDefault="004A1098" w:rsidP="00F26E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1098" w:rsidRPr="002E29CF" w:rsidRDefault="004A1098" w:rsidP="00F26E6E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F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4A1098" w:rsidTr="00F26E6E">
        <w:tc>
          <w:tcPr>
            <w:tcW w:w="7230" w:type="dxa"/>
          </w:tcPr>
          <w:p w:rsidR="004A1098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551" w:type="dxa"/>
          </w:tcPr>
          <w:p w:rsidR="004A1098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устранения нарушений из числа выявленных нарушений законодательства в данной сфере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обоснования жалоб на действия (бездействия)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A1098" w:rsidTr="00F26E6E">
        <w:tc>
          <w:tcPr>
            <w:tcW w:w="7230" w:type="dxa"/>
          </w:tcPr>
          <w:p w:rsidR="004A1098" w:rsidRPr="00433397" w:rsidRDefault="004A1098" w:rsidP="00F26E6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3397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551" w:type="dxa"/>
          </w:tcPr>
          <w:p w:rsidR="004A1098" w:rsidRPr="00E06BA6" w:rsidRDefault="004A1098" w:rsidP="00F26E6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4A1098" w:rsidRDefault="004A1098" w:rsidP="00F26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098" w:rsidRDefault="004A1098" w:rsidP="00F26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39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33397">
        <w:rPr>
          <w:rFonts w:ascii="Times New Roman" w:hAnsi="Times New Roman" w:cs="Times New Roman"/>
          <w:b/>
          <w:sz w:val="28"/>
          <w:szCs w:val="28"/>
        </w:rPr>
        <w:t xml:space="preserve"> Индикаторные по</w:t>
      </w:r>
      <w:r>
        <w:rPr>
          <w:rFonts w:ascii="Times New Roman" w:hAnsi="Times New Roman" w:cs="Times New Roman"/>
          <w:b/>
          <w:sz w:val="28"/>
          <w:szCs w:val="28"/>
        </w:rPr>
        <w:t>казатели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1. Количество плановых контрольных (надзорных) мероприятий, проведенных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2. Количество внеплановых контрольных (надзорных) мероприятий,  проведенных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3. Общее количество контрольных (надзорных) мероприятий с взаимодействием, проведенных за отчетный период;</w:t>
      </w:r>
    </w:p>
    <w:p w:rsidR="000B1344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4. Количество контрольных (надзорных) мероприятий с взаимодействием по каждому виду КНМ, проведенных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5.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6. Количество обязательных профилактических визитов, проведенных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lastRenderedPageBreak/>
        <w:t xml:space="preserve">7. Количество предостережений </w:t>
      </w:r>
      <w:r>
        <w:rPr>
          <w:rFonts w:ascii="Times New Roman" w:hAnsi="Times New Roman" w:cs="Times New Roman"/>
          <w:sz w:val="28"/>
          <w:szCs w:val="28"/>
        </w:rPr>
        <w:t>о недопустимости нарушения обяза</w:t>
      </w:r>
      <w:r w:rsidRPr="00D668D1">
        <w:rPr>
          <w:rFonts w:ascii="Times New Roman" w:hAnsi="Times New Roman" w:cs="Times New Roman"/>
          <w:sz w:val="28"/>
          <w:szCs w:val="28"/>
        </w:rPr>
        <w:t>тельных требований, объявленных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D1">
        <w:rPr>
          <w:rFonts w:ascii="Times New Roman" w:hAnsi="Times New Roman" w:cs="Times New Roman"/>
          <w:sz w:val="28"/>
          <w:szCs w:val="28"/>
        </w:rPr>
        <w:t>8.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9.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10. Сумма административных штрафов, наложенных по результатам контрольных (надзорных) мероприятий,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11.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13.  Общее количество учтенных объектов контроля на конец отчетного периода;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14. Количество учтенных объектов контроля, отнесенных к категориям риска, на конец отчетного периода;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15. Количество учтенных контролируемых лиц на конец отчетного периода;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16.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17. Общее количество жалоб, поданных контролируемыми лицами в досудебном порядке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18. Количество жалоб, в отношении которых контрольным (надзорным) органом был нарушен срок рассмотрения,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 xml:space="preserve">19. Количество жалоб, поданных контролируемыми лицами в досудебном  порядке, по </w:t>
      </w:r>
      <w:proofErr w:type="gramStart"/>
      <w:r w:rsidRPr="00D668D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668D1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органов недействительными, за отчетный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20.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 период;</w:t>
      </w:r>
    </w:p>
    <w:p w:rsidR="004A1098" w:rsidRPr="00D668D1" w:rsidRDefault="004A1098" w:rsidP="00F2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8D1">
        <w:rPr>
          <w:rFonts w:ascii="Times New Roman" w:hAnsi="Times New Roman" w:cs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E29CF" w:rsidRDefault="002E29CF" w:rsidP="00F26E6E">
      <w:pPr>
        <w:spacing w:after="0" w:line="240" w:lineRule="auto"/>
        <w:ind w:firstLine="709"/>
        <w:jc w:val="both"/>
      </w:pPr>
    </w:p>
    <w:p w:rsidR="002E29CF" w:rsidRDefault="002E29CF" w:rsidP="00F26E6E">
      <w:pPr>
        <w:spacing w:after="0" w:line="240" w:lineRule="auto"/>
      </w:pPr>
    </w:p>
    <w:p w:rsidR="002E29CF" w:rsidRDefault="002E29CF" w:rsidP="00F26E6E">
      <w:pPr>
        <w:spacing w:after="0" w:line="240" w:lineRule="auto"/>
      </w:pPr>
    </w:p>
    <w:sectPr w:rsidR="002E29CF" w:rsidSect="00F26E6E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3B"/>
    <w:multiLevelType w:val="hybridMultilevel"/>
    <w:tmpl w:val="DA324528"/>
    <w:lvl w:ilvl="0" w:tplc="86DC1E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43193"/>
    <w:multiLevelType w:val="multilevel"/>
    <w:tmpl w:val="C8D6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DA2048C"/>
    <w:multiLevelType w:val="multilevel"/>
    <w:tmpl w:val="C8D6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7B80033"/>
    <w:multiLevelType w:val="hybridMultilevel"/>
    <w:tmpl w:val="CC04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7657E"/>
    <w:multiLevelType w:val="multilevel"/>
    <w:tmpl w:val="DAA0EA5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28"/>
    <w:rsid w:val="000025E7"/>
    <w:rsid w:val="00013DFD"/>
    <w:rsid w:val="000330B0"/>
    <w:rsid w:val="00073E9D"/>
    <w:rsid w:val="000A21E2"/>
    <w:rsid w:val="000B0DF4"/>
    <w:rsid w:val="000B1344"/>
    <w:rsid w:val="00110780"/>
    <w:rsid w:val="00142B05"/>
    <w:rsid w:val="00155E0F"/>
    <w:rsid w:val="001931AA"/>
    <w:rsid w:val="001D45C1"/>
    <w:rsid w:val="00200B8D"/>
    <w:rsid w:val="0021395E"/>
    <w:rsid w:val="002527D9"/>
    <w:rsid w:val="002B284B"/>
    <w:rsid w:val="002E29CF"/>
    <w:rsid w:val="00433397"/>
    <w:rsid w:val="00494E81"/>
    <w:rsid w:val="004A1098"/>
    <w:rsid w:val="004A6640"/>
    <w:rsid w:val="004C1F28"/>
    <w:rsid w:val="004D22F6"/>
    <w:rsid w:val="004F30AC"/>
    <w:rsid w:val="0050485A"/>
    <w:rsid w:val="00510380"/>
    <w:rsid w:val="005806C4"/>
    <w:rsid w:val="00583119"/>
    <w:rsid w:val="00586EA4"/>
    <w:rsid w:val="005A0FCD"/>
    <w:rsid w:val="005B7E25"/>
    <w:rsid w:val="00640619"/>
    <w:rsid w:val="00675C48"/>
    <w:rsid w:val="0068578F"/>
    <w:rsid w:val="006E3D6E"/>
    <w:rsid w:val="00846E5F"/>
    <w:rsid w:val="009554D4"/>
    <w:rsid w:val="00996056"/>
    <w:rsid w:val="009D3EF3"/>
    <w:rsid w:val="00A16BFC"/>
    <w:rsid w:val="00A31407"/>
    <w:rsid w:val="00AA7516"/>
    <w:rsid w:val="00B5178D"/>
    <w:rsid w:val="00C12B4B"/>
    <w:rsid w:val="00C45103"/>
    <w:rsid w:val="00D668D1"/>
    <w:rsid w:val="00D87092"/>
    <w:rsid w:val="00E06BA6"/>
    <w:rsid w:val="00F26E6E"/>
    <w:rsid w:val="00F66C1A"/>
    <w:rsid w:val="00FA0358"/>
    <w:rsid w:val="00FD23C8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C"/>
  </w:style>
  <w:style w:type="paragraph" w:styleId="1">
    <w:name w:val="heading 1"/>
    <w:basedOn w:val="a"/>
    <w:next w:val="a"/>
    <w:link w:val="10"/>
    <w:qFormat/>
    <w:rsid w:val="004C1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2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rmal (Web)"/>
    <w:basedOn w:val="a"/>
    <w:uiPriority w:val="99"/>
    <w:unhideWhenUsed/>
    <w:rsid w:val="004C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4C1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C1F2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84B"/>
    <w:pPr>
      <w:ind w:left="720"/>
      <w:contextualSpacing/>
    </w:pPr>
  </w:style>
  <w:style w:type="table" w:styleId="a9">
    <w:name w:val="Table Grid"/>
    <w:basedOn w:val="a1"/>
    <w:uiPriority w:val="59"/>
    <w:rsid w:val="00E0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locked/>
    <w:rsid w:val="0011078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1107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54DC-E23C-475C-84CA-39865C66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Савченко</cp:lastModifiedBy>
  <cp:revision>28</cp:revision>
  <cp:lastPrinted>2022-03-02T06:39:00Z</cp:lastPrinted>
  <dcterms:created xsi:type="dcterms:W3CDTF">2022-02-28T02:15:00Z</dcterms:created>
  <dcterms:modified xsi:type="dcterms:W3CDTF">2022-03-31T07:11:00Z</dcterms:modified>
</cp:coreProperties>
</file>