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2" w:type="dxa"/>
        <w:tblLayout w:type="fixed"/>
        <w:tblLook w:val="0000" w:firstRow="0" w:lastRow="0" w:firstColumn="0" w:lastColumn="0" w:noHBand="0" w:noVBand="0"/>
      </w:tblPr>
      <w:tblGrid>
        <w:gridCol w:w="2835"/>
        <w:gridCol w:w="4545"/>
        <w:gridCol w:w="2442"/>
      </w:tblGrid>
      <w:tr w:rsidR="009002D8" w:rsidRPr="009002D8" w:rsidTr="00F83476">
        <w:tc>
          <w:tcPr>
            <w:tcW w:w="9822" w:type="dxa"/>
            <w:gridSpan w:val="3"/>
          </w:tcPr>
          <w:p w:rsidR="009002D8" w:rsidRPr="009002D8" w:rsidRDefault="009002D8" w:rsidP="009002D8">
            <w:pPr>
              <w:spacing w:after="0" w:line="240" w:lineRule="auto"/>
              <w:jc w:val="center"/>
              <w:rPr>
                <w:rFonts w:ascii="Times New Roman" w:hAnsi="Times New Roman" w:cs="Times New Roman"/>
                <w:sz w:val="16"/>
                <w:szCs w:val="16"/>
              </w:rPr>
            </w:pPr>
            <w:r w:rsidRPr="009002D8">
              <w:rPr>
                <w:rFonts w:ascii="Times New Roman" w:hAnsi="Times New Roman" w:cs="Times New Roman"/>
                <w:b/>
                <w:bCs/>
                <w:noProof/>
                <w:lang w:eastAsia="ru-RU"/>
              </w:rPr>
              <w:drawing>
                <wp:inline distT="0" distB="0" distL="0" distR="0" wp14:anchorId="6100BB0F" wp14:editId="74151459">
                  <wp:extent cx="523875" cy="676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9002D8">
              <w:rPr>
                <w:rFonts w:ascii="Times New Roman" w:hAnsi="Times New Roman" w:cs="Times New Roman"/>
                <w:b/>
                <w:bCs/>
              </w:rPr>
              <w:t xml:space="preserve">                                      </w:t>
            </w:r>
          </w:p>
          <w:p w:rsidR="009002D8" w:rsidRPr="009002D8" w:rsidRDefault="009002D8" w:rsidP="009002D8">
            <w:pPr>
              <w:spacing w:after="0" w:line="240" w:lineRule="auto"/>
              <w:rPr>
                <w:rFonts w:ascii="Times New Roman" w:hAnsi="Times New Roman" w:cs="Times New Roman"/>
                <w:spacing w:val="94"/>
                <w:sz w:val="16"/>
                <w:szCs w:val="16"/>
              </w:rPr>
            </w:pPr>
          </w:p>
          <w:p w:rsidR="009002D8" w:rsidRPr="009002D8" w:rsidRDefault="009002D8" w:rsidP="009002D8">
            <w:pPr>
              <w:spacing w:after="0" w:line="240" w:lineRule="auto"/>
              <w:jc w:val="center"/>
              <w:rPr>
                <w:rFonts w:ascii="Times New Roman" w:hAnsi="Times New Roman" w:cs="Times New Roman"/>
                <w:spacing w:val="94"/>
                <w:sz w:val="36"/>
                <w:szCs w:val="36"/>
              </w:rPr>
            </w:pPr>
            <w:r w:rsidRPr="009002D8">
              <w:rPr>
                <w:rFonts w:ascii="Times New Roman" w:hAnsi="Times New Roman" w:cs="Times New Roman"/>
                <w:spacing w:val="94"/>
                <w:sz w:val="36"/>
                <w:szCs w:val="36"/>
              </w:rPr>
              <w:t>ДУМА ДАЛЬНЕРЕЧЕНСКОГО</w:t>
            </w:r>
          </w:p>
          <w:p w:rsidR="009002D8" w:rsidRPr="009002D8" w:rsidRDefault="009002D8" w:rsidP="009002D8">
            <w:pPr>
              <w:spacing w:after="0" w:line="240" w:lineRule="auto"/>
              <w:jc w:val="center"/>
              <w:rPr>
                <w:rFonts w:ascii="Times New Roman" w:hAnsi="Times New Roman" w:cs="Times New Roman"/>
                <w:spacing w:val="94"/>
                <w:sz w:val="36"/>
                <w:szCs w:val="36"/>
              </w:rPr>
            </w:pPr>
            <w:r w:rsidRPr="009002D8">
              <w:rPr>
                <w:rFonts w:ascii="Times New Roman" w:hAnsi="Times New Roman" w:cs="Times New Roman"/>
                <w:spacing w:val="94"/>
                <w:sz w:val="36"/>
                <w:szCs w:val="36"/>
              </w:rPr>
              <w:t>ГОРОДСКОГО ОКРУГА</w:t>
            </w:r>
          </w:p>
          <w:p w:rsidR="009002D8" w:rsidRPr="009002D8" w:rsidRDefault="009002D8" w:rsidP="009002D8">
            <w:pPr>
              <w:spacing w:after="0" w:line="240" w:lineRule="auto"/>
              <w:jc w:val="center"/>
              <w:rPr>
                <w:rFonts w:ascii="Times New Roman" w:hAnsi="Times New Roman" w:cs="Times New Roman"/>
                <w:spacing w:val="94"/>
                <w:sz w:val="36"/>
                <w:szCs w:val="36"/>
              </w:rPr>
            </w:pPr>
            <w:r w:rsidRPr="009002D8">
              <w:rPr>
                <w:rFonts w:ascii="Times New Roman" w:hAnsi="Times New Roman" w:cs="Times New Roman"/>
                <w:spacing w:val="94"/>
                <w:sz w:val="36"/>
                <w:szCs w:val="36"/>
              </w:rPr>
              <w:t>ПРИМОРСКОГО КРАЯ</w:t>
            </w:r>
          </w:p>
          <w:p w:rsidR="009002D8" w:rsidRPr="009002D8" w:rsidRDefault="009002D8" w:rsidP="009002D8">
            <w:pPr>
              <w:spacing w:after="0" w:line="240" w:lineRule="auto"/>
              <w:jc w:val="center"/>
              <w:rPr>
                <w:rFonts w:ascii="Times New Roman" w:hAnsi="Times New Roman" w:cs="Times New Roman"/>
                <w:b/>
                <w:bCs/>
                <w:spacing w:val="70"/>
                <w:sz w:val="32"/>
                <w:szCs w:val="32"/>
              </w:rPr>
            </w:pPr>
          </w:p>
          <w:p w:rsidR="009002D8" w:rsidRPr="009002D8" w:rsidRDefault="009002D8" w:rsidP="009002D8">
            <w:pPr>
              <w:spacing w:after="0" w:line="240" w:lineRule="auto"/>
              <w:jc w:val="center"/>
              <w:rPr>
                <w:rFonts w:ascii="Times New Roman" w:hAnsi="Times New Roman" w:cs="Times New Roman"/>
                <w:b/>
                <w:bCs/>
                <w:spacing w:val="70"/>
                <w:sz w:val="36"/>
                <w:szCs w:val="36"/>
              </w:rPr>
            </w:pPr>
            <w:r w:rsidRPr="009002D8">
              <w:rPr>
                <w:rFonts w:ascii="Times New Roman" w:hAnsi="Times New Roman" w:cs="Times New Roman"/>
                <w:b/>
                <w:bCs/>
                <w:spacing w:val="70"/>
                <w:sz w:val="36"/>
                <w:szCs w:val="36"/>
              </w:rPr>
              <w:t>РЕШЕНИЕ</w:t>
            </w:r>
          </w:p>
          <w:p w:rsidR="009002D8" w:rsidRPr="009002D8" w:rsidRDefault="009002D8" w:rsidP="009002D8">
            <w:pPr>
              <w:spacing w:after="0" w:line="240" w:lineRule="auto"/>
              <w:jc w:val="center"/>
              <w:rPr>
                <w:rFonts w:ascii="Times New Roman" w:hAnsi="Times New Roman" w:cs="Times New Roman"/>
              </w:rPr>
            </w:pPr>
          </w:p>
        </w:tc>
      </w:tr>
      <w:tr w:rsidR="009002D8" w:rsidRPr="009002D8" w:rsidTr="00F83476">
        <w:trPr>
          <w:cantSplit/>
        </w:trPr>
        <w:tc>
          <w:tcPr>
            <w:tcW w:w="2835" w:type="dxa"/>
          </w:tcPr>
          <w:p w:rsidR="009002D8" w:rsidRPr="009002D8" w:rsidRDefault="00F94AA1" w:rsidP="009002D8">
            <w:pPr>
              <w:spacing w:after="0" w:line="240" w:lineRule="auto"/>
              <w:rPr>
                <w:rFonts w:ascii="Times New Roman" w:hAnsi="Times New Roman" w:cs="Times New Roman"/>
                <w:sz w:val="28"/>
                <w:szCs w:val="28"/>
              </w:rPr>
            </w:pPr>
            <w:r>
              <w:rPr>
                <w:rFonts w:ascii="Times New Roman" w:hAnsi="Times New Roman" w:cs="Times New Roman"/>
                <w:sz w:val="28"/>
                <w:szCs w:val="28"/>
              </w:rPr>
              <w:t>03 марта 2022 г.</w:t>
            </w:r>
          </w:p>
        </w:tc>
        <w:tc>
          <w:tcPr>
            <w:tcW w:w="4545" w:type="dxa"/>
          </w:tcPr>
          <w:p w:rsidR="009002D8" w:rsidRPr="009002D8" w:rsidRDefault="009002D8" w:rsidP="009002D8">
            <w:pPr>
              <w:spacing w:after="0" w:line="240" w:lineRule="auto"/>
              <w:rPr>
                <w:rFonts w:ascii="Times New Roman" w:hAnsi="Times New Roman" w:cs="Times New Roman"/>
              </w:rPr>
            </w:pPr>
            <w:r w:rsidRPr="009002D8">
              <w:rPr>
                <w:rFonts w:ascii="Times New Roman" w:hAnsi="Times New Roman" w:cs="Times New Roman"/>
              </w:rPr>
              <w:t xml:space="preserve">              </w:t>
            </w:r>
            <w:r w:rsidRPr="009002D8">
              <w:rPr>
                <w:rFonts w:ascii="Times New Roman" w:hAnsi="Times New Roman" w:cs="Times New Roman"/>
                <w:sz w:val="28"/>
                <w:szCs w:val="28"/>
              </w:rPr>
              <w:t>г. Дальнереченск</w:t>
            </w:r>
            <w:r w:rsidRPr="009002D8">
              <w:rPr>
                <w:rFonts w:ascii="Times New Roman" w:hAnsi="Times New Roman" w:cs="Times New Roman"/>
              </w:rPr>
              <w:t xml:space="preserve">             </w:t>
            </w:r>
          </w:p>
        </w:tc>
        <w:tc>
          <w:tcPr>
            <w:tcW w:w="2442" w:type="dxa"/>
          </w:tcPr>
          <w:p w:rsidR="009002D8" w:rsidRPr="009002D8" w:rsidRDefault="009002D8" w:rsidP="00F94AA1">
            <w:pPr>
              <w:spacing w:after="0" w:line="240" w:lineRule="auto"/>
              <w:rPr>
                <w:rFonts w:ascii="Times New Roman" w:hAnsi="Times New Roman" w:cs="Times New Roman"/>
                <w:sz w:val="28"/>
                <w:szCs w:val="28"/>
              </w:rPr>
            </w:pPr>
            <w:r w:rsidRPr="009002D8">
              <w:rPr>
                <w:rFonts w:ascii="Times New Roman" w:hAnsi="Times New Roman" w:cs="Times New Roman"/>
                <w:sz w:val="28"/>
                <w:szCs w:val="28"/>
              </w:rPr>
              <w:t xml:space="preserve">№ </w:t>
            </w:r>
            <w:r w:rsidR="00F94AA1">
              <w:rPr>
                <w:rFonts w:ascii="Times New Roman" w:hAnsi="Times New Roman" w:cs="Times New Roman"/>
                <w:sz w:val="28"/>
                <w:szCs w:val="28"/>
              </w:rPr>
              <w:t>23</w:t>
            </w:r>
          </w:p>
        </w:tc>
      </w:tr>
    </w:tbl>
    <w:p w:rsidR="009002D8" w:rsidRDefault="009002D8" w:rsidP="009002D8">
      <w:pPr>
        <w:pStyle w:val="af1"/>
        <w:tabs>
          <w:tab w:val="left" w:pos="7655"/>
        </w:tabs>
        <w:spacing w:before="0" w:beforeAutospacing="0" w:after="0" w:afterAutospacing="0"/>
        <w:jc w:val="both"/>
        <w:rPr>
          <w:rFonts w:ascii="Times New Roman" w:hAnsi="Times New Roman" w:cs="Times New Roman"/>
          <w:color w:val="000000"/>
          <w:sz w:val="28"/>
          <w:szCs w:val="28"/>
        </w:rPr>
      </w:pPr>
    </w:p>
    <w:p w:rsidR="009002D8" w:rsidRDefault="00CC5F5A" w:rsidP="009002D8">
      <w:pPr>
        <w:pStyle w:val="af1"/>
        <w:tabs>
          <w:tab w:val="left" w:pos="7655"/>
        </w:tabs>
        <w:spacing w:before="0" w:beforeAutospacing="0" w:after="0" w:afterAutospacing="0"/>
        <w:jc w:val="both"/>
        <w:rPr>
          <w:rFonts w:ascii="Times New Roman" w:hAnsi="Times New Roman" w:cs="Times New Roman"/>
          <w:color w:val="000000"/>
          <w:sz w:val="28"/>
          <w:szCs w:val="28"/>
        </w:rPr>
      </w:pPr>
      <w:r w:rsidRPr="009002D8">
        <w:rPr>
          <w:rFonts w:ascii="Times New Roman" w:hAnsi="Times New Roman" w:cs="Times New Roman"/>
          <w:color w:val="000000"/>
          <w:sz w:val="28"/>
          <w:szCs w:val="28"/>
        </w:rPr>
        <w:br w:type="textWrapping" w:clear="all"/>
      </w:r>
      <w:r w:rsidR="009002D8">
        <w:rPr>
          <w:rFonts w:ascii="Times New Roman" w:hAnsi="Times New Roman" w:cs="Times New Roman"/>
          <w:color w:val="000000"/>
          <w:sz w:val="28"/>
          <w:szCs w:val="28"/>
        </w:rPr>
        <w:t>О принятии к сведению о</w:t>
      </w:r>
      <w:r w:rsidR="009002D8" w:rsidRPr="005B112D">
        <w:rPr>
          <w:rFonts w:ascii="Times New Roman" w:hAnsi="Times New Roman" w:cs="Times New Roman"/>
          <w:color w:val="000000"/>
          <w:sz w:val="28"/>
          <w:szCs w:val="28"/>
        </w:rPr>
        <w:t>тчет</w:t>
      </w:r>
      <w:r w:rsidR="009002D8">
        <w:rPr>
          <w:rFonts w:ascii="Times New Roman" w:hAnsi="Times New Roman" w:cs="Times New Roman"/>
          <w:color w:val="000000"/>
          <w:sz w:val="28"/>
          <w:szCs w:val="28"/>
        </w:rPr>
        <w:t>а</w:t>
      </w:r>
      <w:r w:rsidR="009002D8" w:rsidRPr="005B112D">
        <w:rPr>
          <w:rFonts w:ascii="Times New Roman" w:hAnsi="Times New Roman" w:cs="Times New Roman"/>
          <w:color w:val="000000"/>
          <w:sz w:val="28"/>
          <w:szCs w:val="28"/>
        </w:rPr>
        <w:t xml:space="preserve"> о </w:t>
      </w:r>
    </w:p>
    <w:p w:rsidR="009002D8" w:rsidRDefault="009002D8" w:rsidP="009002D8">
      <w:pPr>
        <w:pStyle w:val="af1"/>
        <w:tabs>
          <w:tab w:val="left" w:pos="7655"/>
        </w:tabs>
        <w:spacing w:before="0" w:beforeAutospacing="0" w:after="0" w:afterAutospacing="0"/>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деятельности</w:t>
      </w:r>
      <w:r>
        <w:rPr>
          <w:rFonts w:ascii="Times New Roman" w:hAnsi="Times New Roman" w:cs="Times New Roman"/>
          <w:color w:val="000000"/>
          <w:sz w:val="28"/>
          <w:szCs w:val="28"/>
        </w:rPr>
        <w:t xml:space="preserve"> Контрольн</w:t>
      </w:r>
      <w:r w:rsidRPr="005B112D">
        <w:rPr>
          <w:rFonts w:ascii="Times New Roman" w:hAnsi="Times New Roman" w:cs="Times New Roman"/>
          <w:color w:val="000000"/>
          <w:sz w:val="28"/>
          <w:szCs w:val="28"/>
        </w:rPr>
        <w:t xml:space="preserve">о-счетной </w:t>
      </w:r>
    </w:p>
    <w:p w:rsidR="009002D8" w:rsidRDefault="009002D8" w:rsidP="009002D8">
      <w:pPr>
        <w:pStyle w:val="af1"/>
        <w:tabs>
          <w:tab w:val="left" w:pos="7655"/>
        </w:tabs>
        <w:spacing w:before="0" w:beforeAutospacing="0" w:after="0" w:afterAutospacing="0"/>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 xml:space="preserve">палаты Дальнереченского </w:t>
      </w:r>
      <w:proofErr w:type="gramStart"/>
      <w:r w:rsidRPr="005B112D">
        <w:rPr>
          <w:rFonts w:ascii="Times New Roman" w:hAnsi="Times New Roman" w:cs="Times New Roman"/>
          <w:color w:val="000000"/>
          <w:sz w:val="28"/>
          <w:szCs w:val="28"/>
        </w:rPr>
        <w:t>городского</w:t>
      </w:r>
      <w:proofErr w:type="gramEnd"/>
      <w:r w:rsidRPr="005B112D">
        <w:rPr>
          <w:rFonts w:ascii="Times New Roman" w:hAnsi="Times New Roman" w:cs="Times New Roman"/>
          <w:color w:val="000000"/>
          <w:sz w:val="28"/>
          <w:szCs w:val="28"/>
        </w:rPr>
        <w:t xml:space="preserve"> </w:t>
      </w:r>
    </w:p>
    <w:p w:rsidR="009002D8" w:rsidRDefault="009002D8" w:rsidP="009002D8">
      <w:pPr>
        <w:pStyle w:val="af1"/>
        <w:tabs>
          <w:tab w:val="left" w:pos="7655"/>
        </w:tabs>
        <w:spacing w:before="0" w:beforeAutospacing="0" w:after="0" w:afterAutospacing="0"/>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округа за 20</w:t>
      </w:r>
      <w:r>
        <w:rPr>
          <w:rFonts w:ascii="Times New Roman" w:hAnsi="Times New Roman" w:cs="Times New Roman"/>
          <w:color w:val="000000"/>
          <w:sz w:val="28"/>
          <w:szCs w:val="28"/>
        </w:rPr>
        <w:t>21</w:t>
      </w:r>
      <w:r w:rsidRPr="005B112D">
        <w:rPr>
          <w:rFonts w:ascii="Times New Roman" w:hAnsi="Times New Roman" w:cs="Times New Roman"/>
          <w:color w:val="000000"/>
          <w:sz w:val="28"/>
          <w:szCs w:val="28"/>
        </w:rPr>
        <w:t xml:space="preserve"> год</w:t>
      </w:r>
      <w:r w:rsidR="00CC5F5A">
        <w:rPr>
          <w:rFonts w:ascii="Times New Roman" w:hAnsi="Times New Roman" w:cs="Times New Roman"/>
          <w:color w:val="000000"/>
          <w:sz w:val="28"/>
          <w:szCs w:val="28"/>
        </w:rPr>
        <w:t xml:space="preserve">     </w:t>
      </w:r>
    </w:p>
    <w:p w:rsidR="009002D8" w:rsidRDefault="009002D8" w:rsidP="009002D8">
      <w:pPr>
        <w:pStyle w:val="af1"/>
        <w:tabs>
          <w:tab w:val="left" w:pos="7655"/>
        </w:tabs>
        <w:spacing w:before="0" w:beforeAutospacing="0" w:after="0" w:afterAutospacing="0"/>
        <w:jc w:val="both"/>
        <w:rPr>
          <w:rFonts w:ascii="Times New Roman" w:hAnsi="Times New Roman" w:cs="Times New Roman"/>
          <w:color w:val="000000"/>
          <w:sz w:val="28"/>
          <w:szCs w:val="28"/>
        </w:rPr>
      </w:pPr>
    </w:p>
    <w:p w:rsidR="009002D8" w:rsidRDefault="009002D8" w:rsidP="009002D8">
      <w:pPr>
        <w:pStyle w:val="af1"/>
        <w:tabs>
          <w:tab w:val="left" w:pos="7655"/>
        </w:tabs>
        <w:spacing w:before="0" w:beforeAutospacing="0" w:after="0" w:afterAutospacing="0"/>
        <w:jc w:val="both"/>
        <w:rPr>
          <w:rFonts w:ascii="Times New Roman" w:hAnsi="Times New Roman" w:cs="Times New Roman"/>
          <w:color w:val="000000"/>
          <w:sz w:val="28"/>
          <w:szCs w:val="28"/>
        </w:rPr>
      </w:pPr>
    </w:p>
    <w:p w:rsidR="00A113A5" w:rsidRPr="00626D49" w:rsidRDefault="00A113A5" w:rsidP="009002D8">
      <w:pPr>
        <w:pStyle w:val="af1"/>
        <w:tabs>
          <w:tab w:val="left" w:pos="7655"/>
        </w:tabs>
        <w:spacing w:before="0" w:beforeAutospacing="0" w:after="0" w:afterAutospacing="0"/>
        <w:ind w:firstLine="567"/>
        <w:jc w:val="both"/>
        <w:rPr>
          <w:rFonts w:ascii="Times New Roman" w:hAnsi="Times New Roman" w:cs="Times New Roman"/>
          <w:color w:val="000000"/>
          <w:sz w:val="28"/>
          <w:szCs w:val="28"/>
        </w:rPr>
      </w:pPr>
      <w:proofErr w:type="gramStart"/>
      <w:r w:rsidRPr="00626D49">
        <w:rPr>
          <w:rFonts w:ascii="Times New Roman" w:hAnsi="Times New Roman" w:cs="Times New Roman"/>
          <w:color w:val="000000"/>
          <w:sz w:val="28"/>
          <w:szCs w:val="28"/>
        </w:rPr>
        <w:t>В соответствии с Федеральным законом от 06.10.2003г. № 131-ФЗ «Об общих принципах</w:t>
      </w:r>
      <w:r w:rsidR="00532967">
        <w:rPr>
          <w:rFonts w:ascii="Times New Roman" w:hAnsi="Times New Roman" w:cs="Times New Roman"/>
          <w:color w:val="000000"/>
          <w:sz w:val="28"/>
          <w:szCs w:val="28"/>
        </w:rPr>
        <w:t xml:space="preserve"> организации </w:t>
      </w:r>
      <w:r w:rsidRPr="00626D49">
        <w:rPr>
          <w:rFonts w:ascii="Times New Roman" w:hAnsi="Times New Roman" w:cs="Times New Roman"/>
          <w:color w:val="000000"/>
          <w:sz w:val="28"/>
          <w:szCs w:val="28"/>
        </w:rPr>
        <w:t xml:space="preserve">местного самоуправления в Российской Федерации», </w:t>
      </w:r>
      <w:r w:rsidR="00CF7184">
        <w:rPr>
          <w:rFonts w:ascii="Times New Roman" w:hAnsi="Times New Roman" w:cs="Times New Roman"/>
          <w:color w:val="000000"/>
          <w:sz w:val="28"/>
          <w:szCs w:val="28"/>
        </w:rPr>
        <w:t xml:space="preserve">статьей 19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w:t>
      </w:r>
      <w:r w:rsidRPr="00626D49">
        <w:rPr>
          <w:rFonts w:ascii="Times New Roman" w:hAnsi="Times New Roman" w:cs="Times New Roman"/>
          <w:color w:val="000000"/>
          <w:sz w:val="28"/>
          <w:szCs w:val="28"/>
        </w:rPr>
        <w:t>статьи 18 Положения о Контрольно-счетной палате Дальнереченского городского округа, утвержденного решением Думы Дальнереченского городского округа от 29.11.2011г</w:t>
      </w:r>
      <w:proofErr w:type="gramEnd"/>
      <w:r w:rsidRPr="00626D49">
        <w:rPr>
          <w:rFonts w:ascii="Times New Roman" w:hAnsi="Times New Roman" w:cs="Times New Roman"/>
          <w:color w:val="000000"/>
          <w:sz w:val="28"/>
          <w:szCs w:val="28"/>
        </w:rPr>
        <w:t>. № 95, заслушав отчет председателя Контрольно-счетной палаты Дальнереченского городского округа о деятельности Контрольно-счетной палаты Дальнереченского городского округа за 20</w:t>
      </w:r>
      <w:r w:rsidR="00E95768">
        <w:rPr>
          <w:rFonts w:ascii="Times New Roman" w:hAnsi="Times New Roman" w:cs="Times New Roman"/>
          <w:color w:val="000000"/>
          <w:sz w:val="28"/>
          <w:szCs w:val="28"/>
        </w:rPr>
        <w:t>2</w:t>
      </w:r>
      <w:r w:rsidR="00CF7184">
        <w:rPr>
          <w:rFonts w:ascii="Times New Roman" w:hAnsi="Times New Roman" w:cs="Times New Roman"/>
          <w:color w:val="000000"/>
          <w:sz w:val="28"/>
          <w:szCs w:val="28"/>
        </w:rPr>
        <w:t>1</w:t>
      </w:r>
      <w:r w:rsidRPr="00626D49">
        <w:rPr>
          <w:rFonts w:ascii="Times New Roman" w:hAnsi="Times New Roman" w:cs="Times New Roman"/>
          <w:color w:val="000000"/>
          <w:sz w:val="28"/>
          <w:szCs w:val="28"/>
        </w:rPr>
        <w:t xml:space="preserve"> год, Дума Дальнереченского городского округа</w:t>
      </w:r>
    </w:p>
    <w:p w:rsidR="00A113A5" w:rsidRPr="00626D49" w:rsidRDefault="00A113A5" w:rsidP="0055083D">
      <w:pPr>
        <w:spacing w:after="0" w:line="240" w:lineRule="auto"/>
        <w:ind w:firstLine="567"/>
        <w:jc w:val="both"/>
        <w:rPr>
          <w:rFonts w:ascii="Times New Roman" w:hAnsi="Times New Roman" w:cs="Times New Roman"/>
          <w:sz w:val="28"/>
          <w:szCs w:val="28"/>
        </w:rPr>
      </w:pPr>
    </w:p>
    <w:p w:rsidR="00A113A5" w:rsidRPr="00626D49" w:rsidRDefault="00A113A5" w:rsidP="0055083D">
      <w:pPr>
        <w:spacing w:after="0" w:line="240" w:lineRule="auto"/>
        <w:jc w:val="both"/>
        <w:rPr>
          <w:rFonts w:ascii="Times New Roman" w:hAnsi="Times New Roman" w:cs="Times New Roman"/>
          <w:sz w:val="28"/>
          <w:szCs w:val="28"/>
        </w:rPr>
      </w:pPr>
      <w:r w:rsidRPr="00626D49">
        <w:rPr>
          <w:rFonts w:ascii="Times New Roman" w:hAnsi="Times New Roman" w:cs="Times New Roman"/>
          <w:sz w:val="28"/>
          <w:szCs w:val="28"/>
        </w:rPr>
        <w:t xml:space="preserve">РЕШИЛА: </w:t>
      </w:r>
    </w:p>
    <w:p w:rsidR="00A113A5" w:rsidRPr="00626D49" w:rsidRDefault="00A113A5" w:rsidP="0055083D">
      <w:pPr>
        <w:spacing w:after="0" w:line="240" w:lineRule="auto"/>
        <w:ind w:firstLine="567"/>
        <w:jc w:val="both"/>
        <w:rPr>
          <w:rFonts w:ascii="Times New Roman" w:hAnsi="Times New Roman" w:cs="Times New Roman"/>
          <w:sz w:val="28"/>
          <w:szCs w:val="28"/>
        </w:rPr>
      </w:pPr>
    </w:p>
    <w:p w:rsidR="0055083D" w:rsidRDefault="00A113A5" w:rsidP="0055083D">
      <w:pPr>
        <w:spacing w:after="0" w:line="240" w:lineRule="auto"/>
        <w:ind w:firstLine="567"/>
        <w:jc w:val="both"/>
        <w:rPr>
          <w:rFonts w:ascii="Times New Roman" w:hAnsi="Times New Roman" w:cs="Times New Roman"/>
          <w:color w:val="000000"/>
          <w:sz w:val="28"/>
          <w:szCs w:val="28"/>
        </w:rPr>
      </w:pPr>
      <w:r w:rsidRPr="00626D49">
        <w:rPr>
          <w:rFonts w:ascii="Times New Roman" w:hAnsi="Times New Roman" w:cs="Times New Roman"/>
          <w:color w:val="000000"/>
          <w:sz w:val="28"/>
          <w:szCs w:val="28"/>
        </w:rPr>
        <w:t>1. Отчет о деятельности</w:t>
      </w:r>
      <w:r w:rsidRPr="005B112D">
        <w:rPr>
          <w:rFonts w:ascii="Times New Roman" w:hAnsi="Times New Roman" w:cs="Times New Roman"/>
          <w:color w:val="000000"/>
          <w:sz w:val="28"/>
          <w:szCs w:val="28"/>
        </w:rPr>
        <w:t xml:space="preserve"> Контрольно-счетной палаты Дальнереченского городского округа за 20</w:t>
      </w:r>
      <w:r w:rsidR="00CF7184">
        <w:rPr>
          <w:rFonts w:ascii="Times New Roman" w:hAnsi="Times New Roman" w:cs="Times New Roman"/>
          <w:color w:val="000000"/>
          <w:sz w:val="28"/>
          <w:szCs w:val="28"/>
        </w:rPr>
        <w:t>21</w:t>
      </w:r>
      <w:r w:rsidRPr="005B112D">
        <w:rPr>
          <w:rFonts w:ascii="Times New Roman" w:hAnsi="Times New Roman" w:cs="Times New Roman"/>
          <w:color w:val="000000"/>
          <w:sz w:val="28"/>
          <w:szCs w:val="28"/>
        </w:rPr>
        <w:t xml:space="preserve"> год принять к сведению (Приложение).</w:t>
      </w:r>
    </w:p>
    <w:p w:rsidR="0055083D" w:rsidRDefault="00A113A5" w:rsidP="0055083D">
      <w:pPr>
        <w:spacing w:after="0" w:line="240" w:lineRule="auto"/>
        <w:ind w:firstLine="567"/>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 xml:space="preserve">2. </w:t>
      </w:r>
      <w:proofErr w:type="gramStart"/>
      <w:r w:rsidRPr="005B112D">
        <w:rPr>
          <w:rFonts w:ascii="Times New Roman" w:hAnsi="Times New Roman" w:cs="Times New Roman"/>
          <w:color w:val="000000"/>
          <w:sz w:val="28"/>
          <w:szCs w:val="28"/>
        </w:rPr>
        <w:t>Разместить отчет</w:t>
      </w:r>
      <w:proofErr w:type="gramEnd"/>
      <w:r w:rsidRPr="005B112D">
        <w:rPr>
          <w:rFonts w:ascii="Times New Roman" w:hAnsi="Times New Roman" w:cs="Times New Roman"/>
          <w:color w:val="000000"/>
          <w:sz w:val="28"/>
          <w:szCs w:val="28"/>
        </w:rPr>
        <w:t xml:space="preserve"> о деятельности Контрольно-счетной палаты Дальнереченского городского округа за 20</w:t>
      </w:r>
      <w:r w:rsidR="00CF7184">
        <w:rPr>
          <w:rFonts w:ascii="Times New Roman" w:hAnsi="Times New Roman" w:cs="Times New Roman"/>
          <w:color w:val="000000"/>
          <w:sz w:val="28"/>
          <w:szCs w:val="28"/>
        </w:rPr>
        <w:t>21</w:t>
      </w:r>
      <w:r w:rsidRPr="005B112D">
        <w:rPr>
          <w:rFonts w:ascii="Times New Roman" w:hAnsi="Times New Roman" w:cs="Times New Roman"/>
          <w:color w:val="000000"/>
          <w:sz w:val="28"/>
          <w:szCs w:val="28"/>
        </w:rPr>
        <w:t xml:space="preserve"> год на официальном сайте Даль</w:t>
      </w:r>
      <w:r w:rsidR="0055083D">
        <w:rPr>
          <w:rFonts w:ascii="Times New Roman" w:hAnsi="Times New Roman" w:cs="Times New Roman"/>
          <w:color w:val="000000"/>
          <w:sz w:val="28"/>
          <w:szCs w:val="28"/>
        </w:rPr>
        <w:t>нереченского городского округа.</w:t>
      </w:r>
    </w:p>
    <w:p w:rsidR="00A113A5" w:rsidRPr="0055083D" w:rsidRDefault="00A113A5" w:rsidP="0055083D">
      <w:pPr>
        <w:spacing w:after="0" w:line="240" w:lineRule="auto"/>
        <w:ind w:firstLine="567"/>
        <w:jc w:val="both"/>
        <w:rPr>
          <w:rFonts w:ascii="Times New Roman" w:hAnsi="Times New Roman" w:cs="Times New Roman"/>
          <w:color w:val="000000"/>
          <w:sz w:val="28"/>
          <w:szCs w:val="28"/>
        </w:rPr>
      </w:pPr>
      <w:r w:rsidRPr="005B112D">
        <w:rPr>
          <w:rFonts w:ascii="Times New Roman" w:hAnsi="Times New Roman" w:cs="Times New Roman"/>
          <w:color w:val="000000"/>
          <w:sz w:val="28"/>
          <w:szCs w:val="28"/>
        </w:rPr>
        <w:t>3. Настоящее решение вступает в силу со дня его принятия.</w:t>
      </w:r>
    </w:p>
    <w:p w:rsidR="00A113A5" w:rsidRPr="005B112D" w:rsidRDefault="00A113A5" w:rsidP="005B112D">
      <w:pPr>
        <w:spacing w:after="0" w:line="240" w:lineRule="auto"/>
        <w:ind w:firstLine="720"/>
        <w:jc w:val="both"/>
        <w:rPr>
          <w:rFonts w:ascii="Times New Roman" w:hAnsi="Times New Roman" w:cs="Times New Roman"/>
        </w:rPr>
      </w:pPr>
      <w:r w:rsidRPr="005B112D">
        <w:rPr>
          <w:rFonts w:ascii="Times New Roman" w:hAnsi="Times New Roman" w:cs="Times New Roman"/>
          <w:sz w:val="28"/>
          <w:szCs w:val="28"/>
        </w:rPr>
        <w:t xml:space="preserve">  </w:t>
      </w:r>
    </w:p>
    <w:p w:rsidR="00A113A5" w:rsidRPr="005B112D" w:rsidRDefault="00A113A5" w:rsidP="005B112D">
      <w:pPr>
        <w:spacing w:after="0" w:line="240" w:lineRule="auto"/>
        <w:ind w:firstLine="720"/>
        <w:jc w:val="both"/>
        <w:rPr>
          <w:rFonts w:ascii="Times New Roman" w:hAnsi="Times New Roman" w:cs="Times New Roman"/>
        </w:rPr>
      </w:pPr>
    </w:p>
    <w:p w:rsidR="001C136E" w:rsidRDefault="001C136E" w:rsidP="001C13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Думы</w:t>
      </w:r>
      <w:r w:rsidR="00A113A5" w:rsidRPr="005B112D">
        <w:rPr>
          <w:rFonts w:ascii="Times New Roman" w:hAnsi="Times New Roman" w:cs="Times New Roman"/>
          <w:sz w:val="28"/>
          <w:szCs w:val="28"/>
        </w:rPr>
        <w:t xml:space="preserve"> </w:t>
      </w:r>
    </w:p>
    <w:p w:rsidR="00A113A5" w:rsidRDefault="00A113A5" w:rsidP="001C136E">
      <w:pPr>
        <w:spacing w:after="0" w:line="240" w:lineRule="auto"/>
        <w:jc w:val="both"/>
        <w:rPr>
          <w:rFonts w:ascii="Times New Roman" w:hAnsi="Times New Roman" w:cs="Times New Roman"/>
          <w:sz w:val="28"/>
          <w:szCs w:val="28"/>
        </w:rPr>
      </w:pPr>
      <w:r w:rsidRPr="005B112D">
        <w:rPr>
          <w:rFonts w:ascii="Times New Roman" w:hAnsi="Times New Roman" w:cs="Times New Roman"/>
          <w:sz w:val="28"/>
          <w:szCs w:val="28"/>
        </w:rPr>
        <w:t xml:space="preserve">Дальнереченского городского округа </w:t>
      </w:r>
      <w:r w:rsidR="001C136E">
        <w:rPr>
          <w:rFonts w:ascii="Times New Roman" w:hAnsi="Times New Roman" w:cs="Times New Roman"/>
          <w:sz w:val="28"/>
          <w:szCs w:val="28"/>
        </w:rPr>
        <w:t xml:space="preserve">                                                 А.А. Павлов</w:t>
      </w:r>
      <w:r w:rsidRPr="005B112D">
        <w:rPr>
          <w:rFonts w:ascii="Times New Roman" w:hAnsi="Times New Roman" w:cs="Times New Roman"/>
          <w:sz w:val="28"/>
          <w:szCs w:val="28"/>
        </w:rPr>
        <w:t xml:space="preserve">                                                                    </w:t>
      </w:r>
      <w:r w:rsidR="00B8679B">
        <w:rPr>
          <w:rFonts w:ascii="Times New Roman" w:hAnsi="Times New Roman" w:cs="Times New Roman"/>
          <w:sz w:val="28"/>
          <w:szCs w:val="28"/>
        </w:rPr>
        <w:t xml:space="preserve">  </w:t>
      </w: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spacing w:after="0" w:line="240" w:lineRule="auto"/>
        <w:jc w:val="both"/>
        <w:rPr>
          <w:rFonts w:ascii="Times New Roman" w:hAnsi="Times New Roman" w:cs="Times New Roman"/>
          <w:sz w:val="28"/>
          <w:szCs w:val="28"/>
        </w:rPr>
      </w:pPr>
    </w:p>
    <w:p w:rsidR="00A113A5" w:rsidRDefault="00A113A5" w:rsidP="005B112D">
      <w:pPr>
        <w:tabs>
          <w:tab w:val="left" w:pos="851"/>
        </w:tabs>
        <w:spacing w:after="0" w:line="240" w:lineRule="auto"/>
        <w:rPr>
          <w:rFonts w:ascii="Times New Roman" w:hAnsi="Times New Roman" w:cs="Times New Roman"/>
          <w:color w:val="000000"/>
          <w:sz w:val="24"/>
          <w:szCs w:val="24"/>
          <w:lang w:eastAsia="ru-RU"/>
        </w:rPr>
      </w:pPr>
      <w:r w:rsidRPr="005B112D">
        <w:rPr>
          <w:rFonts w:ascii="Times New Roman" w:hAnsi="Times New Roman" w:cs="Times New Roman"/>
          <w:color w:val="000000"/>
          <w:sz w:val="24"/>
          <w:szCs w:val="24"/>
          <w:lang w:eastAsia="ru-RU"/>
        </w:rPr>
        <w:t xml:space="preserve">                                                                                                 </w:t>
      </w:r>
      <w:r w:rsidRPr="00EC6EC9">
        <w:rPr>
          <w:rFonts w:ascii="Times New Roman" w:hAnsi="Times New Roman" w:cs="Times New Roman"/>
          <w:color w:val="000000"/>
          <w:sz w:val="24"/>
          <w:szCs w:val="24"/>
          <w:lang w:eastAsia="ru-RU"/>
        </w:rPr>
        <w:t>Приложение</w:t>
      </w:r>
    </w:p>
    <w:p w:rsidR="00A113A5" w:rsidRDefault="00A113A5" w:rsidP="003E12B7">
      <w:pPr>
        <w:tabs>
          <w:tab w:val="left" w:pos="851"/>
        </w:tabs>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к Решению Думы</w:t>
      </w:r>
    </w:p>
    <w:p w:rsidR="00A113A5" w:rsidRDefault="00A113A5" w:rsidP="00EC6EC9">
      <w:pPr>
        <w:tabs>
          <w:tab w:val="left" w:pos="851"/>
        </w:tabs>
        <w:spacing w:after="0" w:line="240" w:lineRule="auto"/>
        <w:jc w:val="right"/>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Дальнереченского городского округа</w:t>
      </w:r>
    </w:p>
    <w:p w:rsidR="00A113A5" w:rsidRPr="00EC6EC9" w:rsidRDefault="00A113A5" w:rsidP="00E96C89">
      <w:pPr>
        <w:tabs>
          <w:tab w:val="left" w:pos="851"/>
        </w:tabs>
        <w:spacing w:after="0" w:line="240" w:lineRule="auto"/>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от </w:t>
      </w:r>
      <w:r w:rsidR="006C1A86">
        <w:rPr>
          <w:rFonts w:ascii="Times New Roman" w:hAnsi="Times New Roman" w:cs="Times New Roman"/>
          <w:color w:val="000000"/>
          <w:sz w:val="24"/>
          <w:szCs w:val="24"/>
          <w:lang w:eastAsia="ru-RU"/>
        </w:rPr>
        <w:t xml:space="preserve"> </w:t>
      </w:r>
      <w:r w:rsidR="00F94AA1">
        <w:rPr>
          <w:rFonts w:ascii="Times New Roman" w:hAnsi="Times New Roman" w:cs="Times New Roman"/>
          <w:color w:val="000000"/>
          <w:sz w:val="24"/>
          <w:szCs w:val="24"/>
          <w:lang w:eastAsia="ru-RU"/>
        </w:rPr>
        <w:t>03.03.</w:t>
      </w:r>
      <w:r w:rsidR="007A3835">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0</w:t>
      </w:r>
      <w:r w:rsidR="006C1A86">
        <w:rPr>
          <w:rFonts w:ascii="Times New Roman" w:hAnsi="Times New Roman" w:cs="Times New Roman"/>
          <w:color w:val="000000"/>
          <w:sz w:val="24"/>
          <w:szCs w:val="24"/>
          <w:lang w:eastAsia="ru-RU"/>
        </w:rPr>
        <w:t>2</w:t>
      </w:r>
      <w:r w:rsidR="00CF7184">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 xml:space="preserve">  г.  №</w:t>
      </w:r>
      <w:r w:rsidR="00834940">
        <w:rPr>
          <w:rFonts w:ascii="Times New Roman" w:hAnsi="Times New Roman" w:cs="Times New Roman"/>
          <w:color w:val="000000"/>
          <w:sz w:val="24"/>
          <w:szCs w:val="24"/>
          <w:lang w:eastAsia="ru-RU"/>
        </w:rPr>
        <w:t xml:space="preserve"> </w:t>
      </w:r>
      <w:r>
        <w:rPr>
          <w:rFonts w:ascii="Times New Roman" w:hAnsi="Times New Roman" w:cs="Times New Roman"/>
          <w:color w:val="000000"/>
          <w:sz w:val="24"/>
          <w:szCs w:val="24"/>
          <w:lang w:eastAsia="ru-RU"/>
        </w:rPr>
        <w:t xml:space="preserve"> </w:t>
      </w:r>
      <w:r w:rsidR="00F94AA1">
        <w:rPr>
          <w:rFonts w:ascii="Times New Roman" w:hAnsi="Times New Roman" w:cs="Times New Roman"/>
          <w:color w:val="000000"/>
          <w:sz w:val="24"/>
          <w:szCs w:val="24"/>
          <w:lang w:eastAsia="ru-RU"/>
        </w:rPr>
        <w:t>23</w:t>
      </w:r>
      <w:bookmarkStart w:id="0" w:name="_GoBack"/>
      <w:bookmarkEnd w:id="0"/>
      <w:r w:rsidR="00F039FB">
        <w:rPr>
          <w:rFonts w:ascii="Times New Roman" w:hAnsi="Times New Roman" w:cs="Times New Roman"/>
          <w:color w:val="000000"/>
          <w:sz w:val="24"/>
          <w:szCs w:val="24"/>
          <w:lang w:eastAsia="ru-RU"/>
        </w:rPr>
        <w:t xml:space="preserve"> </w:t>
      </w:r>
    </w:p>
    <w:p w:rsidR="00A113A5" w:rsidRDefault="00A113A5" w:rsidP="00070AEE">
      <w:pPr>
        <w:tabs>
          <w:tab w:val="left" w:pos="851"/>
        </w:tabs>
        <w:spacing w:after="0" w:line="240" w:lineRule="auto"/>
        <w:jc w:val="center"/>
        <w:rPr>
          <w:rFonts w:ascii="Times New Roman" w:hAnsi="Times New Roman" w:cs="Times New Roman"/>
          <w:b/>
          <w:bCs/>
          <w:color w:val="000000"/>
          <w:sz w:val="28"/>
          <w:szCs w:val="28"/>
          <w:lang w:eastAsia="ru-RU"/>
        </w:rPr>
      </w:pPr>
    </w:p>
    <w:p w:rsidR="00A113A5" w:rsidRDefault="00A113A5" w:rsidP="0083141E">
      <w:pPr>
        <w:tabs>
          <w:tab w:val="left" w:pos="851"/>
        </w:tabs>
        <w:spacing w:after="0" w:line="240" w:lineRule="auto"/>
        <w:jc w:val="center"/>
        <w:rPr>
          <w:rFonts w:ascii="Times New Roman" w:hAnsi="Times New Roman" w:cs="Times New Roman"/>
          <w:b/>
          <w:bCs/>
          <w:color w:val="000000"/>
          <w:sz w:val="28"/>
          <w:szCs w:val="28"/>
          <w:lang w:eastAsia="ru-RU"/>
        </w:rPr>
      </w:pPr>
    </w:p>
    <w:p w:rsidR="00A113A5" w:rsidRDefault="00A113A5" w:rsidP="0083141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Отчет о </w:t>
      </w:r>
      <w:r>
        <w:rPr>
          <w:rFonts w:ascii="Times New Roman" w:hAnsi="Times New Roman" w:cs="Times New Roman"/>
          <w:b/>
          <w:bCs/>
          <w:color w:val="000000"/>
          <w:sz w:val="28"/>
          <w:szCs w:val="28"/>
          <w:lang w:eastAsia="ru-RU"/>
        </w:rPr>
        <w:t>деятельности</w:t>
      </w:r>
    </w:p>
    <w:p w:rsidR="00A113A5" w:rsidRDefault="00A113A5" w:rsidP="0083141E">
      <w:pPr>
        <w:tabs>
          <w:tab w:val="left" w:pos="851"/>
        </w:tabs>
        <w:spacing w:after="0" w:line="240" w:lineRule="auto"/>
        <w:jc w:val="center"/>
        <w:rPr>
          <w:rFonts w:ascii="Times New Roman" w:hAnsi="Times New Roman" w:cs="Times New Roman"/>
          <w:b/>
          <w:bCs/>
          <w:color w:val="000000"/>
          <w:sz w:val="28"/>
          <w:szCs w:val="28"/>
          <w:lang w:eastAsia="ru-RU"/>
        </w:rPr>
      </w:pPr>
      <w:r w:rsidRPr="00640B24">
        <w:rPr>
          <w:rFonts w:ascii="Times New Roman" w:hAnsi="Times New Roman" w:cs="Times New Roman"/>
          <w:b/>
          <w:bCs/>
          <w:color w:val="000000"/>
          <w:sz w:val="28"/>
          <w:szCs w:val="28"/>
          <w:lang w:eastAsia="ru-RU"/>
        </w:rPr>
        <w:t xml:space="preserve"> Контрольно-счетной палаты </w:t>
      </w:r>
      <w:r>
        <w:rPr>
          <w:rFonts w:ascii="Times New Roman" w:hAnsi="Times New Roman" w:cs="Times New Roman"/>
          <w:b/>
          <w:bCs/>
          <w:color w:val="000000"/>
          <w:sz w:val="28"/>
          <w:szCs w:val="28"/>
          <w:lang w:eastAsia="ru-RU"/>
        </w:rPr>
        <w:t xml:space="preserve">Дальнереченского городского округа </w:t>
      </w:r>
    </w:p>
    <w:p w:rsidR="00A113A5" w:rsidRPr="00640B24" w:rsidRDefault="00CC5F5A" w:rsidP="0083141E">
      <w:pPr>
        <w:tabs>
          <w:tab w:val="left" w:pos="851"/>
        </w:tabs>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 xml:space="preserve">за </w:t>
      </w:r>
      <w:r w:rsidR="005708A7">
        <w:rPr>
          <w:rFonts w:ascii="Times New Roman" w:hAnsi="Times New Roman" w:cs="Times New Roman"/>
          <w:b/>
          <w:bCs/>
          <w:color w:val="000000"/>
          <w:sz w:val="28"/>
          <w:szCs w:val="28"/>
          <w:lang w:eastAsia="ru-RU"/>
        </w:rPr>
        <w:t>20</w:t>
      </w:r>
      <w:r w:rsidR="00CF7184">
        <w:rPr>
          <w:rFonts w:ascii="Times New Roman" w:hAnsi="Times New Roman" w:cs="Times New Roman"/>
          <w:b/>
          <w:bCs/>
          <w:color w:val="000000"/>
          <w:sz w:val="28"/>
          <w:szCs w:val="28"/>
          <w:lang w:eastAsia="ru-RU"/>
        </w:rPr>
        <w:t>21</w:t>
      </w:r>
      <w:r w:rsidR="005708A7">
        <w:rPr>
          <w:rFonts w:ascii="Times New Roman" w:hAnsi="Times New Roman" w:cs="Times New Roman"/>
          <w:b/>
          <w:bCs/>
          <w:color w:val="000000"/>
          <w:sz w:val="28"/>
          <w:szCs w:val="28"/>
          <w:lang w:eastAsia="ru-RU"/>
        </w:rPr>
        <w:t xml:space="preserve"> </w:t>
      </w:r>
      <w:r w:rsidR="00A113A5">
        <w:rPr>
          <w:rFonts w:ascii="Times New Roman" w:hAnsi="Times New Roman" w:cs="Times New Roman"/>
          <w:b/>
          <w:bCs/>
          <w:color w:val="000000"/>
          <w:sz w:val="28"/>
          <w:szCs w:val="28"/>
          <w:lang w:eastAsia="ru-RU"/>
        </w:rPr>
        <w:t>год</w:t>
      </w:r>
    </w:p>
    <w:p w:rsidR="00A113A5" w:rsidRPr="00640B24" w:rsidRDefault="00A113A5" w:rsidP="0083141E">
      <w:pPr>
        <w:tabs>
          <w:tab w:val="left" w:pos="851"/>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A113A5" w:rsidRPr="0055083D" w:rsidRDefault="00A113A5" w:rsidP="0083141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5083D">
        <w:rPr>
          <w:rFonts w:ascii="Times New Roman" w:hAnsi="Times New Roman" w:cs="Times New Roman"/>
          <w:sz w:val="28"/>
          <w:szCs w:val="28"/>
        </w:rPr>
        <w:t>Настоящий отчёт</w:t>
      </w:r>
      <w:r w:rsidRPr="0055083D">
        <w:rPr>
          <w:rFonts w:ascii="Times New Roman" w:hAnsi="Times New Roman" w:cs="Times New Roman"/>
          <w:sz w:val="28"/>
          <w:szCs w:val="28"/>
          <w:lang w:eastAsia="ru-RU"/>
        </w:rPr>
        <w:t xml:space="preserve"> о деятельности Контрольно-счетной палаты Дальнереченского городского округа (далее – Отчет)</w:t>
      </w:r>
      <w:r w:rsidRPr="0055083D">
        <w:rPr>
          <w:rFonts w:ascii="Times New Roman" w:hAnsi="Times New Roman" w:cs="Times New Roman"/>
          <w:sz w:val="28"/>
          <w:szCs w:val="28"/>
        </w:rPr>
        <w:t xml:space="preserve"> подготовлен на основании требований </w:t>
      </w:r>
      <w:hyperlink r:id="rId10" w:history="1">
        <w:r w:rsidRPr="0055083D">
          <w:rPr>
            <w:rFonts w:ascii="Times New Roman" w:hAnsi="Times New Roman" w:cs="Times New Roman"/>
            <w:sz w:val="28"/>
            <w:szCs w:val="28"/>
          </w:rPr>
          <w:t>статьи 19</w:t>
        </w:r>
      </w:hyperlink>
      <w:r w:rsidRPr="0055083D">
        <w:rPr>
          <w:rFonts w:ascii="Times New Roman" w:hAnsi="Times New Roman" w:cs="Times New Roman"/>
          <w:sz w:val="28"/>
          <w:szCs w:val="28"/>
          <w:lang w:eastAsia="ru-RU"/>
        </w:rPr>
        <w:t xml:space="preserve"> </w:t>
      </w:r>
      <w:r w:rsidRPr="0055083D">
        <w:rPr>
          <w:rFonts w:ascii="Times New Roman" w:hAnsi="Times New Roman" w:cs="Times New Roman"/>
          <w:sz w:val="28"/>
          <w:szCs w:val="28"/>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статьи 18</w:t>
      </w:r>
      <w:r w:rsidR="0055083D" w:rsidRPr="0055083D">
        <w:rPr>
          <w:rFonts w:ascii="Times New Roman" w:hAnsi="Times New Roman" w:cs="Times New Roman"/>
          <w:sz w:val="28"/>
          <w:szCs w:val="28"/>
        </w:rPr>
        <w:t xml:space="preserve"> «Положения о Контрольно-счетной палате Дальнереченского городского округа», утвержденном Решением Думы</w:t>
      </w:r>
      <w:r w:rsidRPr="0055083D">
        <w:rPr>
          <w:rFonts w:ascii="Times New Roman" w:hAnsi="Times New Roman" w:cs="Times New Roman"/>
          <w:sz w:val="28"/>
          <w:szCs w:val="28"/>
        </w:rPr>
        <w:t xml:space="preserve"> Дальнереченского городского округа от 29.11.2011 № 95.</w:t>
      </w:r>
      <w:proofErr w:type="gramEnd"/>
    </w:p>
    <w:p w:rsidR="00A113A5" w:rsidRPr="0055083D" w:rsidRDefault="00A113A5" w:rsidP="0083141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lang w:eastAsia="ru-RU"/>
        </w:rPr>
        <w:t>В Отчете</w:t>
      </w:r>
      <w:r w:rsidRPr="0055083D">
        <w:rPr>
          <w:rFonts w:ascii="Times New Roman" w:hAnsi="Times New Roman" w:cs="Times New Roman"/>
          <w:sz w:val="28"/>
          <w:szCs w:val="28"/>
        </w:rPr>
        <w:t xml:space="preserve"> представлены основные итоги деятельности</w:t>
      </w:r>
      <w:r w:rsidRPr="0055083D">
        <w:rPr>
          <w:rFonts w:ascii="Times New Roman" w:hAnsi="Times New Roman" w:cs="Times New Roman"/>
          <w:sz w:val="28"/>
          <w:szCs w:val="28"/>
          <w:lang w:eastAsia="ru-RU"/>
        </w:rPr>
        <w:t xml:space="preserve"> Контрольно-счетной палаты Дальнереченского городского округа (далее – Контрольно-счетная палата</w:t>
      </w:r>
      <w:r w:rsidR="0055083D">
        <w:rPr>
          <w:rFonts w:ascii="Times New Roman" w:hAnsi="Times New Roman" w:cs="Times New Roman"/>
          <w:sz w:val="28"/>
          <w:szCs w:val="28"/>
          <w:lang w:eastAsia="ru-RU"/>
        </w:rPr>
        <w:t>, КСП</w:t>
      </w:r>
      <w:r w:rsidRPr="0055083D">
        <w:rPr>
          <w:rFonts w:ascii="Times New Roman" w:hAnsi="Times New Roman" w:cs="Times New Roman"/>
          <w:sz w:val="28"/>
          <w:szCs w:val="28"/>
          <w:lang w:eastAsia="ru-RU"/>
        </w:rPr>
        <w:t xml:space="preserve">) по реализации задач, </w:t>
      </w:r>
      <w:r w:rsidRPr="0055083D">
        <w:rPr>
          <w:rFonts w:ascii="Times New Roman" w:hAnsi="Times New Roman" w:cs="Times New Roman"/>
          <w:sz w:val="28"/>
          <w:szCs w:val="28"/>
        </w:rPr>
        <w:t xml:space="preserve">возложенных на органы внешнего муниципального финансового контроля, в том числе </w:t>
      </w:r>
      <w:r w:rsidR="0055083D">
        <w:rPr>
          <w:rFonts w:ascii="Times New Roman" w:hAnsi="Times New Roman" w:cs="Times New Roman"/>
          <w:sz w:val="28"/>
          <w:szCs w:val="28"/>
        </w:rPr>
        <w:t xml:space="preserve">- </w:t>
      </w:r>
      <w:r w:rsidRPr="0055083D">
        <w:rPr>
          <w:rFonts w:ascii="Times New Roman" w:hAnsi="Times New Roman" w:cs="Times New Roman"/>
          <w:sz w:val="28"/>
          <w:szCs w:val="28"/>
        </w:rPr>
        <w:t>информация о результатах проведённых контрольных и экспертно-аналитических мероприятий, о принятых мерах по устранению выявленных нарушений и недостатков.</w:t>
      </w:r>
    </w:p>
    <w:p w:rsidR="004F4D06" w:rsidRPr="0055083D" w:rsidRDefault="004F4D06" w:rsidP="0083141E">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4F4D06" w:rsidRPr="0055083D" w:rsidRDefault="00A113A5" w:rsidP="0083141E">
      <w:pPr>
        <w:pStyle w:val="a3"/>
        <w:numPr>
          <w:ilvl w:val="0"/>
          <w:numId w:val="8"/>
        </w:numPr>
        <w:tabs>
          <w:tab w:val="left" w:pos="851"/>
        </w:tabs>
        <w:spacing w:after="0" w:line="240" w:lineRule="auto"/>
        <w:ind w:left="0"/>
        <w:jc w:val="center"/>
        <w:rPr>
          <w:rFonts w:ascii="Times New Roman" w:hAnsi="Times New Roman" w:cs="Times New Roman"/>
          <w:b/>
          <w:bCs/>
          <w:sz w:val="28"/>
          <w:szCs w:val="28"/>
          <w:lang w:eastAsia="ru-RU"/>
        </w:rPr>
      </w:pPr>
      <w:r w:rsidRPr="0055083D">
        <w:rPr>
          <w:rFonts w:ascii="Times New Roman" w:hAnsi="Times New Roman" w:cs="Times New Roman"/>
          <w:b/>
          <w:bCs/>
          <w:sz w:val="28"/>
          <w:szCs w:val="28"/>
          <w:lang w:eastAsia="ru-RU"/>
        </w:rPr>
        <w:t>Основные результаты деятельности</w:t>
      </w:r>
    </w:p>
    <w:p w:rsidR="00A113A5" w:rsidRPr="0055083D" w:rsidRDefault="00A113A5" w:rsidP="004F4D06">
      <w:pPr>
        <w:pStyle w:val="a3"/>
        <w:tabs>
          <w:tab w:val="left" w:pos="851"/>
        </w:tabs>
        <w:spacing w:after="0" w:line="240" w:lineRule="auto"/>
        <w:ind w:left="0"/>
        <w:jc w:val="center"/>
        <w:rPr>
          <w:rFonts w:ascii="Times New Roman" w:hAnsi="Times New Roman" w:cs="Times New Roman"/>
          <w:b/>
          <w:bCs/>
          <w:sz w:val="28"/>
          <w:szCs w:val="28"/>
          <w:lang w:eastAsia="ru-RU"/>
        </w:rPr>
      </w:pPr>
      <w:r w:rsidRPr="0055083D">
        <w:rPr>
          <w:rFonts w:ascii="Times New Roman" w:hAnsi="Times New Roman" w:cs="Times New Roman"/>
          <w:b/>
          <w:bCs/>
          <w:sz w:val="28"/>
          <w:szCs w:val="28"/>
          <w:lang w:eastAsia="ru-RU"/>
        </w:rPr>
        <w:t>Контрольно-счетной палаты</w:t>
      </w:r>
    </w:p>
    <w:p w:rsidR="00A113A5" w:rsidRPr="0055083D" w:rsidRDefault="00A113A5" w:rsidP="0083141E">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55083D">
        <w:rPr>
          <w:rFonts w:ascii="Times New Roman" w:hAnsi="Times New Roman" w:cs="Times New Roman"/>
          <w:sz w:val="28"/>
          <w:szCs w:val="28"/>
        </w:rPr>
        <w:t>Учитывая требования Федерального закона № 6-ФЗ, Контрольно-счетная палата осуществляет свою деятельность в форме экспертно-аналитических</w:t>
      </w:r>
      <w:r w:rsidR="003806E0" w:rsidRPr="0055083D">
        <w:rPr>
          <w:rFonts w:ascii="Times New Roman" w:hAnsi="Times New Roman" w:cs="Times New Roman"/>
          <w:sz w:val="28"/>
          <w:szCs w:val="28"/>
        </w:rPr>
        <w:t xml:space="preserve"> (далее - ЭАМ)</w:t>
      </w:r>
      <w:r w:rsidR="00294A11" w:rsidRPr="0055083D">
        <w:rPr>
          <w:rFonts w:ascii="Times New Roman" w:hAnsi="Times New Roman" w:cs="Times New Roman"/>
          <w:sz w:val="28"/>
          <w:szCs w:val="28"/>
        </w:rPr>
        <w:t>,</w:t>
      </w:r>
      <w:r w:rsidRPr="0055083D">
        <w:rPr>
          <w:rFonts w:ascii="Times New Roman" w:hAnsi="Times New Roman" w:cs="Times New Roman"/>
          <w:sz w:val="28"/>
          <w:szCs w:val="28"/>
        </w:rPr>
        <w:t xml:space="preserve"> контрольных</w:t>
      </w:r>
      <w:r w:rsidR="003806E0" w:rsidRPr="0055083D">
        <w:rPr>
          <w:rFonts w:ascii="Times New Roman" w:hAnsi="Times New Roman" w:cs="Times New Roman"/>
          <w:sz w:val="28"/>
          <w:szCs w:val="28"/>
        </w:rPr>
        <w:t xml:space="preserve"> (далее - КМ)</w:t>
      </w:r>
      <w:r w:rsidR="00294A11" w:rsidRPr="0055083D">
        <w:rPr>
          <w:rFonts w:ascii="Times New Roman" w:hAnsi="Times New Roman" w:cs="Times New Roman"/>
          <w:sz w:val="28"/>
          <w:szCs w:val="28"/>
        </w:rPr>
        <w:t xml:space="preserve"> и организационных</w:t>
      </w:r>
      <w:r w:rsidRPr="0055083D">
        <w:rPr>
          <w:rFonts w:ascii="Times New Roman" w:hAnsi="Times New Roman" w:cs="Times New Roman"/>
          <w:sz w:val="28"/>
          <w:szCs w:val="28"/>
        </w:rPr>
        <w:t xml:space="preserve"> мероприятий на основе плана, который разрабатывается и утверждае</w:t>
      </w:r>
      <w:r w:rsidR="00294A11" w:rsidRPr="0055083D">
        <w:rPr>
          <w:rFonts w:ascii="Times New Roman" w:hAnsi="Times New Roman" w:cs="Times New Roman"/>
          <w:sz w:val="28"/>
          <w:szCs w:val="28"/>
        </w:rPr>
        <w:t xml:space="preserve">тся председателем КСП, с учетом поручений Думы Дальнереченского городского округа и предложений главы Дальнереченского городского округа, а так же результатов ЭАМ И КМ предыдущих лет. </w:t>
      </w:r>
      <w:proofErr w:type="gramEnd"/>
    </w:p>
    <w:p w:rsidR="0002461D" w:rsidRPr="0055083D" w:rsidRDefault="00A113A5" w:rsidP="0083141E">
      <w:pPr>
        <w:tabs>
          <w:tab w:val="left" w:pos="0"/>
        </w:tabs>
        <w:spacing w:after="0" w:line="240" w:lineRule="auto"/>
        <w:ind w:firstLine="567"/>
        <w:jc w:val="both"/>
        <w:rPr>
          <w:rFonts w:ascii="Times New Roman" w:hAnsi="Times New Roman" w:cs="Times New Roman"/>
          <w:sz w:val="28"/>
          <w:szCs w:val="28"/>
          <w:lang w:eastAsia="ru-RU"/>
        </w:rPr>
      </w:pPr>
      <w:r w:rsidRPr="0055083D">
        <w:rPr>
          <w:rFonts w:ascii="Times New Roman" w:hAnsi="Times New Roman" w:cs="Times New Roman"/>
          <w:sz w:val="28"/>
          <w:szCs w:val="28"/>
        </w:rPr>
        <w:t xml:space="preserve">За </w:t>
      </w:r>
      <w:r w:rsidR="00294A11" w:rsidRPr="0055083D">
        <w:rPr>
          <w:rFonts w:ascii="Times New Roman" w:hAnsi="Times New Roman" w:cs="Times New Roman"/>
          <w:sz w:val="28"/>
          <w:szCs w:val="28"/>
        </w:rPr>
        <w:t>2021</w:t>
      </w:r>
      <w:r w:rsidRPr="0055083D">
        <w:rPr>
          <w:rFonts w:ascii="Times New Roman" w:hAnsi="Times New Roman" w:cs="Times New Roman"/>
          <w:sz w:val="28"/>
          <w:szCs w:val="28"/>
        </w:rPr>
        <w:t xml:space="preserve">год </w:t>
      </w:r>
      <w:r w:rsidRPr="0055083D">
        <w:rPr>
          <w:rFonts w:ascii="Times New Roman" w:hAnsi="Times New Roman" w:cs="Times New Roman"/>
          <w:sz w:val="28"/>
          <w:szCs w:val="28"/>
          <w:lang w:eastAsia="ru-RU"/>
        </w:rPr>
        <w:t xml:space="preserve">Контрольно-счетной палатой проведено </w:t>
      </w:r>
      <w:r w:rsidR="00294A11" w:rsidRPr="0055083D">
        <w:rPr>
          <w:rFonts w:ascii="Times New Roman" w:hAnsi="Times New Roman" w:cs="Times New Roman"/>
          <w:sz w:val="28"/>
          <w:szCs w:val="28"/>
          <w:lang w:eastAsia="ru-RU"/>
        </w:rPr>
        <w:t>66</w:t>
      </w:r>
      <w:r w:rsidR="00D90B16" w:rsidRPr="0055083D">
        <w:rPr>
          <w:rFonts w:ascii="Times New Roman" w:hAnsi="Times New Roman" w:cs="Times New Roman"/>
          <w:sz w:val="28"/>
          <w:szCs w:val="28"/>
          <w:lang w:eastAsia="ru-RU"/>
        </w:rPr>
        <w:t xml:space="preserve"> мероприятий</w:t>
      </w:r>
      <w:r w:rsidRPr="0055083D">
        <w:rPr>
          <w:rFonts w:ascii="Times New Roman" w:hAnsi="Times New Roman" w:cs="Times New Roman"/>
          <w:sz w:val="28"/>
          <w:szCs w:val="28"/>
          <w:lang w:eastAsia="ru-RU"/>
        </w:rPr>
        <w:t xml:space="preserve">, </w:t>
      </w:r>
      <w:proofErr w:type="gramStart"/>
      <w:r w:rsidRPr="0055083D">
        <w:rPr>
          <w:rFonts w:ascii="Times New Roman" w:hAnsi="Times New Roman" w:cs="Times New Roman"/>
          <w:sz w:val="28"/>
          <w:szCs w:val="28"/>
          <w:lang w:eastAsia="ru-RU"/>
        </w:rPr>
        <w:t>из</w:t>
      </w:r>
      <w:proofErr w:type="gramEnd"/>
      <w:r w:rsidRPr="0055083D">
        <w:rPr>
          <w:rFonts w:ascii="Times New Roman" w:hAnsi="Times New Roman" w:cs="Times New Roman"/>
          <w:sz w:val="28"/>
          <w:szCs w:val="28"/>
          <w:lang w:eastAsia="ru-RU"/>
        </w:rPr>
        <w:t xml:space="preserve"> них</w:t>
      </w:r>
      <w:r w:rsidR="00F60C41" w:rsidRPr="0055083D">
        <w:rPr>
          <w:rFonts w:ascii="Times New Roman" w:hAnsi="Times New Roman" w:cs="Times New Roman"/>
          <w:sz w:val="28"/>
          <w:szCs w:val="28"/>
          <w:lang w:eastAsia="ru-RU"/>
        </w:rPr>
        <w:t xml:space="preserve"> в форме</w:t>
      </w:r>
      <w:r w:rsidRPr="0055083D">
        <w:rPr>
          <w:rFonts w:ascii="Times New Roman" w:hAnsi="Times New Roman" w:cs="Times New Roman"/>
          <w:sz w:val="28"/>
          <w:szCs w:val="28"/>
          <w:lang w:eastAsia="ru-RU"/>
        </w:rPr>
        <w:t xml:space="preserve">: контрольных </w:t>
      </w:r>
      <w:r w:rsidR="00D90B16" w:rsidRPr="0055083D">
        <w:rPr>
          <w:rFonts w:ascii="Times New Roman" w:hAnsi="Times New Roman" w:cs="Times New Roman"/>
          <w:sz w:val="28"/>
          <w:szCs w:val="28"/>
          <w:lang w:eastAsia="ru-RU"/>
        </w:rPr>
        <w:t>– 21 (2020-</w:t>
      </w:r>
      <w:r w:rsidRPr="0055083D">
        <w:rPr>
          <w:rFonts w:ascii="Times New Roman" w:hAnsi="Times New Roman" w:cs="Times New Roman"/>
          <w:sz w:val="28"/>
          <w:szCs w:val="28"/>
          <w:lang w:eastAsia="ru-RU"/>
        </w:rPr>
        <w:t xml:space="preserve"> </w:t>
      </w:r>
      <w:r w:rsidR="003A5566" w:rsidRPr="0055083D">
        <w:rPr>
          <w:rFonts w:ascii="Times New Roman" w:hAnsi="Times New Roman" w:cs="Times New Roman"/>
          <w:sz w:val="28"/>
          <w:szCs w:val="28"/>
          <w:lang w:eastAsia="ru-RU"/>
        </w:rPr>
        <w:t>1</w:t>
      </w:r>
      <w:r w:rsidR="00871D8C" w:rsidRPr="0055083D">
        <w:rPr>
          <w:rFonts w:ascii="Times New Roman" w:hAnsi="Times New Roman" w:cs="Times New Roman"/>
          <w:sz w:val="28"/>
          <w:szCs w:val="28"/>
          <w:lang w:eastAsia="ru-RU"/>
        </w:rPr>
        <w:t>7</w:t>
      </w:r>
      <w:r w:rsidR="00D90B16" w:rsidRPr="0055083D">
        <w:rPr>
          <w:rFonts w:ascii="Times New Roman" w:hAnsi="Times New Roman" w:cs="Times New Roman"/>
          <w:sz w:val="28"/>
          <w:szCs w:val="28"/>
          <w:lang w:eastAsia="ru-RU"/>
        </w:rPr>
        <w:t>)</w:t>
      </w:r>
      <w:r w:rsidR="00277066" w:rsidRPr="0055083D">
        <w:rPr>
          <w:rFonts w:ascii="Times New Roman" w:hAnsi="Times New Roman" w:cs="Times New Roman"/>
          <w:sz w:val="28"/>
          <w:szCs w:val="28"/>
          <w:lang w:eastAsia="ru-RU"/>
        </w:rPr>
        <w:t>,</w:t>
      </w:r>
      <w:r w:rsidR="00665E38" w:rsidRPr="0055083D">
        <w:rPr>
          <w:rFonts w:ascii="Times New Roman" w:hAnsi="Times New Roman" w:cs="Times New Roman"/>
          <w:sz w:val="28"/>
          <w:szCs w:val="28"/>
          <w:lang w:eastAsia="ru-RU"/>
        </w:rPr>
        <w:t xml:space="preserve"> </w:t>
      </w:r>
      <w:r w:rsidRPr="0055083D">
        <w:rPr>
          <w:rFonts w:ascii="Times New Roman" w:hAnsi="Times New Roman" w:cs="Times New Roman"/>
          <w:sz w:val="28"/>
          <w:szCs w:val="28"/>
          <w:lang w:eastAsia="ru-RU"/>
        </w:rPr>
        <w:t xml:space="preserve"> </w:t>
      </w:r>
      <w:r w:rsidR="00F60C41" w:rsidRPr="0055083D">
        <w:rPr>
          <w:rFonts w:ascii="Times New Roman" w:hAnsi="Times New Roman" w:cs="Times New Roman"/>
          <w:sz w:val="28"/>
          <w:szCs w:val="28"/>
          <w:lang w:eastAsia="ru-RU"/>
        </w:rPr>
        <w:t xml:space="preserve">экспертно-аналитических – </w:t>
      </w:r>
      <w:r w:rsidR="00D90B16" w:rsidRPr="0055083D">
        <w:rPr>
          <w:rFonts w:ascii="Times New Roman" w:hAnsi="Times New Roman" w:cs="Times New Roman"/>
          <w:sz w:val="28"/>
          <w:szCs w:val="28"/>
          <w:lang w:eastAsia="ru-RU"/>
        </w:rPr>
        <w:t>45 (2020-</w:t>
      </w:r>
      <w:r w:rsidR="00F60C41" w:rsidRPr="0055083D">
        <w:rPr>
          <w:rFonts w:ascii="Times New Roman" w:hAnsi="Times New Roman" w:cs="Times New Roman"/>
          <w:sz w:val="28"/>
          <w:szCs w:val="28"/>
          <w:lang w:eastAsia="ru-RU"/>
        </w:rPr>
        <w:t>53</w:t>
      </w:r>
      <w:r w:rsidR="00D90B16" w:rsidRPr="0055083D">
        <w:rPr>
          <w:rFonts w:ascii="Times New Roman" w:hAnsi="Times New Roman" w:cs="Times New Roman"/>
          <w:sz w:val="28"/>
          <w:szCs w:val="28"/>
          <w:lang w:eastAsia="ru-RU"/>
        </w:rPr>
        <w:t>)</w:t>
      </w:r>
      <w:r w:rsidR="00F60C41" w:rsidRPr="0055083D">
        <w:rPr>
          <w:rFonts w:ascii="Times New Roman" w:hAnsi="Times New Roman" w:cs="Times New Roman"/>
          <w:sz w:val="28"/>
          <w:szCs w:val="28"/>
          <w:lang w:eastAsia="ru-RU"/>
        </w:rPr>
        <w:t>.</w:t>
      </w:r>
      <w:r w:rsidR="005F38EF" w:rsidRPr="0055083D">
        <w:rPr>
          <w:rFonts w:ascii="Times New Roman" w:hAnsi="Times New Roman" w:cs="Times New Roman"/>
          <w:sz w:val="28"/>
          <w:szCs w:val="28"/>
          <w:lang w:eastAsia="ru-RU"/>
        </w:rPr>
        <w:t xml:space="preserve"> В том числе</w:t>
      </w:r>
      <w:r w:rsidR="0002461D" w:rsidRPr="0055083D">
        <w:rPr>
          <w:rFonts w:ascii="Times New Roman" w:hAnsi="Times New Roman" w:cs="Times New Roman"/>
          <w:sz w:val="28"/>
          <w:szCs w:val="28"/>
          <w:lang w:eastAsia="ru-RU"/>
        </w:rPr>
        <w:t>:</w:t>
      </w:r>
    </w:p>
    <w:p w:rsidR="0002461D" w:rsidRPr="0055083D" w:rsidRDefault="005F38EF" w:rsidP="0083141E">
      <w:pPr>
        <w:tabs>
          <w:tab w:val="left" w:pos="0"/>
        </w:tabs>
        <w:spacing w:after="0" w:line="240" w:lineRule="auto"/>
        <w:ind w:firstLine="567"/>
        <w:jc w:val="both"/>
        <w:rPr>
          <w:rFonts w:ascii="Times New Roman" w:hAnsi="Times New Roman" w:cs="Times New Roman"/>
          <w:sz w:val="28"/>
          <w:szCs w:val="28"/>
          <w:lang w:eastAsia="ru-RU"/>
        </w:rPr>
      </w:pPr>
      <w:r w:rsidRPr="0055083D">
        <w:rPr>
          <w:rFonts w:ascii="Times New Roman" w:hAnsi="Times New Roman" w:cs="Times New Roman"/>
          <w:sz w:val="28"/>
          <w:szCs w:val="28"/>
          <w:lang w:eastAsia="ru-RU"/>
        </w:rPr>
        <w:t>аудитов эффективности – 4;</w:t>
      </w:r>
    </w:p>
    <w:p w:rsidR="0002461D" w:rsidRPr="0055083D" w:rsidRDefault="005F38EF" w:rsidP="0083141E">
      <w:pPr>
        <w:tabs>
          <w:tab w:val="left" w:pos="0"/>
        </w:tabs>
        <w:spacing w:after="0" w:line="240" w:lineRule="auto"/>
        <w:ind w:firstLine="567"/>
        <w:jc w:val="both"/>
        <w:rPr>
          <w:rFonts w:ascii="Times New Roman" w:hAnsi="Times New Roman" w:cs="Times New Roman"/>
          <w:sz w:val="28"/>
          <w:szCs w:val="28"/>
          <w:lang w:eastAsia="ru-RU"/>
        </w:rPr>
      </w:pPr>
      <w:r w:rsidRPr="0055083D">
        <w:rPr>
          <w:rFonts w:ascii="Times New Roman" w:hAnsi="Times New Roman" w:cs="Times New Roman"/>
          <w:sz w:val="28"/>
          <w:szCs w:val="28"/>
          <w:lang w:eastAsia="ru-RU"/>
        </w:rPr>
        <w:t>внешних проверок главных администраторов бюджетных средств – 17;</w:t>
      </w:r>
    </w:p>
    <w:p w:rsidR="0002461D" w:rsidRPr="0055083D" w:rsidRDefault="0002461D" w:rsidP="0083141E">
      <w:pPr>
        <w:tabs>
          <w:tab w:val="left" w:pos="0"/>
        </w:tabs>
        <w:spacing w:after="0" w:line="240" w:lineRule="auto"/>
        <w:ind w:firstLine="567"/>
        <w:jc w:val="both"/>
        <w:rPr>
          <w:rFonts w:ascii="Times New Roman" w:hAnsi="Times New Roman" w:cs="Times New Roman"/>
          <w:sz w:val="28"/>
          <w:szCs w:val="28"/>
          <w:lang w:eastAsia="ru-RU"/>
        </w:rPr>
      </w:pPr>
      <w:r w:rsidRPr="0055083D">
        <w:rPr>
          <w:rFonts w:ascii="Times New Roman" w:hAnsi="Times New Roman" w:cs="Times New Roman"/>
          <w:sz w:val="28"/>
          <w:szCs w:val="28"/>
          <w:lang w:eastAsia="ru-RU"/>
        </w:rPr>
        <w:t>э</w:t>
      </w:r>
      <w:r w:rsidR="005F38EF" w:rsidRPr="0055083D">
        <w:rPr>
          <w:rFonts w:ascii="Times New Roman" w:hAnsi="Times New Roman" w:cs="Times New Roman"/>
          <w:sz w:val="28"/>
          <w:szCs w:val="28"/>
          <w:lang w:eastAsia="ru-RU"/>
        </w:rPr>
        <w:t>кспертиз</w:t>
      </w:r>
      <w:r w:rsidRPr="0055083D">
        <w:rPr>
          <w:rFonts w:ascii="Times New Roman" w:hAnsi="Times New Roman" w:cs="Times New Roman"/>
          <w:sz w:val="28"/>
          <w:szCs w:val="28"/>
          <w:lang w:eastAsia="ru-RU"/>
        </w:rPr>
        <w:t>а</w:t>
      </w:r>
      <w:r w:rsidR="005F38EF" w:rsidRPr="0055083D">
        <w:rPr>
          <w:rFonts w:ascii="Times New Roman" w:hAnsi="Times New Roman" w:cs="Times New Roman"/>
          <w:sz w:val="28"/>
          <w:szCs w:val="28"/>
          <w:lang w:eastAsia="ru-RU"/>
        </w:rPr>
        <w:t xml:space="preserve"> проектов о бюджете, изменения в бюджет –</w:t>
      </w:r>
      <w:r w:rsidR="0005594A" w:rsidRPr="0055083D">
        <w:rPr>
          <w:rFonts w:ascii="Times New Roman" w:hAnsi="Times New Roman" w:cs="Times New Roman"/>
          <w:sz w:val="28"/>
          <w:szCs w:val="28"/>
          <w:lang w:eastAsia="ru-RU"/>
        </w:rPr>
        <w:t xml:space="preserve"> 6</w:t>
      </w:r>
      <w:r w:rsidR="005F38EF" w:rsidRPr="0055083D">
        <w:rPr>
          <w:rFonts w:ascii="Times New Roman" w:hAnsi="Times New Roman" w:cs="Times New Roman"/>
          <w:sz w:val="28"/>
          <w:szCs w:val="28"/>
          <w:lang w:eastAsia="ru-RU"/>
        </w:rPr>
        <w:t xml:space="preserve">; </w:t>
      </w:r>
    </w:p>
    <w:p w:rsidR="0005594A" w:rsidRPr="0055083D" w:rsidRDefault="0005594A" w:rsidP="0083141E">
      <w:pPr>
        <w:tabs>
          <w:tab w:val="left" w:pos="0"/>
        </w:tabs>
        <w:spacing w:after="0" w:line="240" w:lineRule="auto"/>
        <w:ind w:firstLine="567"/>
        <w:jc w:val="both"/>
        <w:rPr>
          <w:rFonts w:ascii="Times New Roman" w:hAnsi="Times New Roman" w:cs="Times New Roman"/>
          <w:sz w:val="28"/>
          <w:szCs w:val="28"/>
          <w:lang w:eastAsia="ru-RU"/>
        </w:rPr>
      </w:pPr>
      <w:r w:rsidRPr="0055083D">
        <w:rPr>
          <w:rFonts w:ascii="Times New Roman" w:hAnsi="Times New Roman" w:cs="Times New Roman"/>
          <w:sz w:val="28"/>
          <w:szCs w:val="28"/>
          <w:lang w:eastAsia="ru-RU"/>
        </w:rPr>
        <w:t xml:space="preserve">внешняя проверка годового отчета об исполнении местного бюджета; оперативный </w:t>
      </w:r>
      <w:proofErr w:type="gramStart"/>
      <w:r w:rsidRPr="0055083D">
        <w:rPr>
          <w:rFonts w:ascii="Times New Roman" w:hAnsi="Times New Roman" w:cs="Times New Roman"/>
          <w:sz w:val="28"/>
          <w:szCs w:val="28"/>
          <w:lang w:eastAsia="ru-RU"/>
        </w:rPr>
        <w:t>контроль за</w:t>
      </w:r>
      <w:proofErr w:type="gramEnd"/>
      <w:r w:rsidRPr="0055083D">
        <w:rPr>
          <w:rFonts w:ascii="Times New Roman" w:hAnsi="Times New Roman" w:cs="Times New Roman"/>
          <w:sz w:val="28"/>
          <w:szCs w:val="28"/>
          <w:lang w:eastAsia="ru-RU"/>
        </w:rPr>
        <w:t xml:space="preserve"> ходом исполнения местного бюджета – 4;</w:t>
      </w:r>
    </w:p>
    <w:p w:rsidR="00F60C41" w:rsidRPr="0055083D" w:rsidRDefault="0002461D" w:rsidP="0083141E">
      <w:pPr>
        <w:tabs>
          <w:tab w:val="left" w:pos="0"/>
        </w:tabs>
        <w:spacing w:after="0" w:line="240" w:lineRule="auto"/>
        <w:ind w:firstLine="567"/>
        <w:jc w:val="both"/>
        <w:rPr>
          <w:rFonts w:ascii="Times New Roman" w:hAnsi="Times New Roman" w:cs="Times New Roman"/>
          <w:sz w:val="28"/>
          <w:szCs w:val="28"/>
          <w:lang w:eastAsia="ru-RU"/>
        </w:rPr>
      </w:pPr>
      <w:r w:rsidRPr="0055083D">
        <w:rPr>
          <w:rFonts w:ascii="Times New Roman" w:hAnsi="Times New Roman" w:cs="Times New Roman"/>
          <w:sz w:val="28"/>
          <w:szCs w:val="28"/>
          <w:lang w:eastAsia="ru-RU"/>
        </w:rPr>
        <w:t>ф</w:t>
      </w:r>
      <w:r w:rsidR="005F38EF" w:rsidRPr="0055083D">
        <w:rPr>
          <w:rFonts w:ascii="Times New Roman" w:hAnsi="Times New Roman" w:cs="Times New Roman"/>
          <w:sz w:val="28"/>
          <w:szCs w:val="28"/>
          <w:lang w:eastAsia="ru-RU"/>
        </w:rPr>
        <w:t xml:space="preserve">инансово-экономическая экспертиза проектов МПА – 32; </w:t>
      </w:r>
    </w:p>
    <w:p w:rsidR="00A113A5" w:rsidRPr="0055083D" w:rsidRDefault="00D90B16"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Были проверены 22 объекта контроля</w:t>
      </w:r>
      <w:r w:rsidR="0002461D" w:rsidRPr="0055083D">
        <w:rPr>
          <w:rFonts w:ascii="Times New Roman" w:hAnsi="Times New Roman" w:cs="Times New Roman"/>
          <w:sz w:val="28"/>
          <w:szCs w:val="28"/>
        </w:rPr>
        <w:t xml:space="preserve"> </w:t>
      </w:r>
      <w:r w:rsidR="00AE131B" w:rsidRPr="0055083D">
        <w:rPr>
          <w:rFonts w:ascii="Times New Roman" w:hAnsi="Times New Roman" w:cs="Times New Roman"/>
          <w:sz w:val="28"/>
          <w:szCs w:val="28"/>
        </w:rPr>
        <w:t xml:space="preserve">- </w:t>
      </w:r>
      <w:r w:rsidR="0002461D" w:rsidRPr="0055083D">
        <w:rPr>
          <w:rFonts w:ascii="Times New Roman" w:hAnsi="Times New Roman" w:cs="Times New Roman"/>
          <w:sz w:val="28"/>
          <w:szCs w:val="28"/>
        </w:rPr>
        <w:t>это</w:t>
      </w:r>
      <w:r w:rsidR="00A113A5" w:rsidRPr="0055083D">
        <w:rPr>
          <w:rFonts w:ascii="Times New Roman" w:hAnsi="Times New Roman" w:cs="Times New Roman"/>
          <w:sz w:val="28"/>
          <w:szCs w:val="28"/>
        </w:rPr>
        <w:t xml:space="preserve"> органы местного самоуправления и</w:t>
      </w:r>
      <w:r w:rsidRPr="0055083D">
        <w:rPr>
          <w:rFonts w:ascii="Times New Roman" w:hAnsi="Times New Roman" w:cs="Times New Roman"/>
          <w:sz w:val="28"/>
          <w:szCs w:val="28"/>
        </w:rPr>
        <w:t xml:space="preserve"> их структурные </w:t>
      </w:r>
      <w:proofErr w:type="gramStart"/>
      <w:r w:rsidRPr="0055083D">
        <w:rPr>
          <w:rFonts w:ascii="Times New Roman" w:hAnsi="Times New Roman" w:cs="Times New Roman"/>
          <w:sz w:val="28"/>
          <w:szCs w:val="28"/>
        </w:rPr>
        <w:t>подразделения</w:t>
      </w:r>
      <w:proofErr w:type="gramEnd"/>
      <w:r w:rsidRPr="0055083D">
        <w:rPr>
          <w:rFonts w:ascii="Times New Roman" w:hAnsi="Times New Roman" w:cs="Times New Roman"/>
          <w:sz w:val="28"/>
          <w:szCs w:val="28"/>
        </w:rPr>
        <w:t xml:space="preserve"> и </w:t>
      </w:r>
      <w:r w:rsidR="00A113A5" w:rsidRPr="0055083D">
        <w:rPr>
          <w:rFonts w:ascii="Times New Roman" w:hAnsi="Times New Roman" w:cs="Times New Roman"/>
          <w:sz w:val="28"/>
          <w:szCs w:val="28"/>
        </w:rPr>
        <w:t xml:space="preserve"> муниципальные учреждения.</w:t>
      </w:r>
    </w:p>
    <w:p w:rsidR="0002461D" w:rsidRPr="0055083D" w:rsidRDefault="0002461D"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lastRenderedPageBreak/>
        <w:t xml:space="preserve">Общий объем проверенных финансовых средств </w:t>
      </w:r>
      <w:r w:rsidR="00AE131B" w:rsidRPr="0055083D">
        <w:rPr>
          <w:rFonts w:ascii="Times New Roman" w:hAnsi="Times New Roman" w:cs="Times New Roman"/>
          <w:sz w:val="28"/>
          <w:szCs w:val="28"/>
        </w:rPr>
        <w:t>при проведении</w:t>
      </w:r>
      <w:r w:rsidRPr="0055083D">
        <w:rPr>
          <w:rFonts w:ascii="Times New Roman" w:hAnsi="Times New Roman" w:cs="Times New Roman"/>
          <w:sz w:val="28"/>
          <w:szCs w:val="28"/>
        </w:rPr>
        <w:t xml:space="preserve"> </w:t>
      </w:r>
      <w:r w:rsidR="00150E33" w:rsidRPr="0055083D">
        <w:rPr>
          <w:rFonts w:ascii="Times New Roman" w:hAnsi="Times New Roman" w:cs="Times New Roman"/>
          <w:sz w:val="28"/>
          <w:szCs w:val="28"/>
        </w:rPr>
        <w:t xml:space="preserve">контрольных мероприятий </w:t>
      </w:r>
      <w:r w:rsidRPr="0055083D">
        <w:rPr>
          <w:rFonts w:ascii="Times New Roman" w:hAnsi="Times New Roman" w:cs="Times New Roman"/>
          <w:sz w:val="28"/>
          <w:szCs w:val="28"/>
        </w:rPr>
        <w:t xml:space="preserve"> состав</w:t>
      </w:r>
      <w:r w:rsidR="00AE131B" w:rsidRPr="0055083D">
        <w:rPr>
          <w:rFonts w:ascii="Times New Roman" w:hAnsi="Times New Roman" w:cs="Times New Roman"/>
          <w:sz w:val="28"/>
          <w:szCs w:val="28"/>
        </w:rPr>
        <w:t>и</w:t>
      </w:r>
      <w:r w:rsidRPr="0055083D">
        <w:rPr>
          <w:rFonts w:ascii="Times New Roman" w:hAnsi="Times New Roman" w:cs="Times New Roman"/>
          <w:sz w:val="28"/>
          <w:szCs w:val="28"/>
        </w:rPr>
        <w:t xml:space="preserve">л 1 623 328 </w:t>
      </w:r>
      <w:proofErr w:type="spellStart"/>
      <w:r w:rsidRPr="0055083D">
        <w:rPr>
          <w:rFonts w:ascii="Times New Roman" w:hAnsi="Times New Roman" w:cs="Times New Roman"/>
          <w:sz w:val="28"/>
          <w:szCs w:val="28"/>
        </w:rPr>
        <w:t>тыс</w:t>
      </w:r>
      <w:proofErr w:type="gramStart"/>
      <w:r w:rsidRPr="0055083D">
        <w:rPr>
          <w:rFonts w:ascii="Times New Roman" w:hAnsi="Times New Roman" w:cs="Times New Roman"/>
          <w:sz w:val="28"/>
          <w:szCs w:val="28"/>
        </w:rPr>
        <w:t>.р</w:t>
      </w:r>
      <w:proofErr w:type="gramEnd"/>
      <w:r w:rsidRPr="0055083D">
        <w:rPr>
          <w:rFonts w:ascii="Times New Roman" w:hAnsi="Times New Roman" w:cs="Times New Roman"/>
          <w:sz w:val="28"/>
          <w:szCs w:val="28"/>
        </w:rPr>
        <w:t>уб</w:t>
      </w:r>
      <w:proofErr w:type="spellEnd"/>
      <w:r w:rsidRPr="0055083D">
        <w:rPr>
          <w:rFonts w:ascii="Times New Roman" w:hAnsi="Times New Roman" w:cs="Times New Roman"/>
          <w:sz w:val="28"/>
          <w:szCs w:val="28"/>
        </w:rPr>
        <w:t>.</w:t>
      </w:r>
    </w:p>
    <w:p w:rsidR="00150E33" w:rsidRPr="0055083D" w:rsidRDefault="00150E33"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 xml:space="preserve">Выявлено финансовых нарушений на сумму 283,8 </w:t>
      </w:r>
      <w:proofErr w:type="spellStart"/>
      <w:r w:rsidRPr="0055083D">
        <w:rPr>
          <w:rFonts w:ascii="Times New Roman" w:hAnsi="Times New Roman" w:cs="Times New Roman"/>
          <w:sz w:val="28"/>
          <w:szCs w:val="28"/>
        </w:rPr>
        <w:t>тыс</w:t>
      </w:r>
      <w:proofErr w:type="gramStart"/>
      <w:r w:rsidRPr="0055083D">
        <w:rPr>
          <w:rFonts w:ascii="Times New Roman" w:hAnsi="Times New Roman" w:cs="Times New Roman"/>
          <w:sz w:val="28"/>
          <w:szCs w:val="28"/>
        </w:rPr>
        <w:t>.р</w:t>
      </w:r>
      <w:proofErr w:type="gramEnd"/>
      <w:r w:rsidRPr="0055083D">
        <w:rPr>
          <w:rFonts w:ascii="Times New Roman" w:hAnsi="Times New Roman" w:cs="Times New Roman"/>
          <w:sz w:val="28"/>
          <w:szCs w:val="28"/>
        </w:rPr>
        <w:t>уб</w:t>
      </w:r>
      <w:proofErr w:type="spellEnd"/>
      <w:r w:rsidRPr="0055083D">
        <w:rPr>
          <w:rFonts w:ascii="Times New Roman" w:hAnsi="Times New Roman" w:cs="Times New Roman"/>
          <w:sz w:val="28"/>
          <w:szCs w:val="28"/>
        </w:rPr>
        <w:t>.</w:t>
      </w:r>
    </w:p>
    <w:p w:rsidR="0002461D" w:rsidRPr="0055083D" w:rsidRDefault="0002461D"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 xml:space="preserve">По результатам проведенных мероприятий были вынесены представления 7 объектам контроля, по которым ими приняты соответствующие меры. </w:t>
      </w:r>
    </w:p>
    <w:p w:rsidR="00A113A5" w:rsidRPr="0055083D" w:rsidRDefault="00A113A5" w:rsidP="0083141E">
      <w:pPr>
        <w:tabs>
          <w:tab w:val="left" w:pos="0"/>
        </w:tabs>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 xml:space="preserve">В соответствии с Положением о Контрольно-счетной палате и Регламентом, отчеты о результатах </w:t>
      </w:r>
      <w:proofErr w:type="gramStart"/>
      <w:r w:rsidR="003806E0" w:rsidRPr="0055083D">
        <w:rPr>
          <w:rFonts w:ascii="Times New Roman" w:hAnsi="Times New Roman" w:cs="Times New Roman"/>
          <w:sz w:val="28"/>
          <w:szCs w:val="28"/>
        </w:rPr>
        <w:t>КМ</w:t>
      </w:r>
      <w:proofErr w:type="gramEnd"/>
      <w:r w:rsidRPr="0055083D">
        <w:rPr>
          <w:rFonts w:ascii="Times New Roman" w:hAnsi="Times New Roman" w:cs="Times New Roman"/>
          <w:sz w:val="28"/>
          <w:szCs w:val="28"/>
        </w:rPr>
        <w:t xml:space="preserve">  и заключения о результатах </w:t>
      </w:r>
      <w:r w:rsidR="003806E0" w:rsidRPr="0055083D">
        <w:rPr>
          <w:rFonts w:ascii="Times New Roman" w:hAnsi="Times New Roman" w:cs="Times New Roman"/>
          <w:sz w:val="28"/>
          <w:szCs w:val="28"/>
        </w:rPr>
        <w:t>ЭАМ</w:t>
      </w:r>
      <w:r w:rsidRPr="0055083D">
        <w:rPr>
          <w:rFonts w:ascii="Times New Roman" w:hAnsi="Times New Roman" w:cs="Times New Roman"/>
          <w:sz w:val="28"/>
          <w:szCs w:val="28"/>
        </w:rPr>
        <w:t xml:space="preserve"> </w:t>
      </w:r>
      <w:r w:rsidR="005F38EF" w:rsidRPr="0055083D">
        <w:rPr>
          <w:rFonts w:ascii="Times New Roman" w:hAnsi="Times New Roman" w:cs="Times New Roman"/>
          <w:sz w:val="28"/>
          <w:szCs w:val="28"/>
        </w:rPr>
        <w:t>направлялись</w:t>
      </w:r>
      <w:r w:rsidRPr="0055083D">
        <w:rPr>
          <w:rFonts w:ascii="Times New Roman" w:hAnsi="Times New Roman" w:cs="Times New Roman"/>
          <w:sz w:val="28"/>
          <w:szCs w:val="28"/>
        </w:rPr>
        <w:t xml:space="preserve"> в Думу</w:t>
      </w:r>
      <w:r w:rsidR="005F38EF" w:rsidRPr="0055083D">
        <w:rPr>
          <w:rFonts w:ascii="Times New Roman" w:hAnsi="Times New Roman" w:cs="Times New Roman"/>
          <w:sz w:val="28"/>
          <w:szCs w:val="28"/>
        </w:rPr>
        <w:t xml:space="preserve">, </w:t>
      </w:r>
      <w:r w:rsidR="000D18B9" w:rsidRPr="0055083D">
        <w:rPr>
          <w:rFonts w:ascii="Times New Roman" w:hAnsi="Times New Roman" w:cs="Times New Roman"/>
          <w:sz w:val="28"/>
          <w:szCs w:val="28"/>
        </w:rPr>
        <w:t>Главе Дальнереченского городского округа</w:t>
      </w:r>
      <w:r w:rsidRPr="0055083D">
        <w:rPr>
          <w:rFonts w:ascii="Times New Roman" w:hAnsi="Times New Roman" w:cs="Times New Roman"/>
          <w:sz w:val="28"/>
          <w:szCs w:val="28"/>
        </w:rPr>
        <w:t xml:space="preserve">, </w:t>
      </w:r>
      <w:r w:rsidR="00A50F40">
        <w:rPr>
          <w:rFonts w:ascii="Times New Roman" w:hAnsi="Times New Roman" w:cs="Times New Roman"/>
          <w:sz w:val="28"/>
          <w:szCs w:val="28"/>
        </w:rPr>
        <w:t>руководителям</w:t>
      </w:r>
      <w:r w:rsidR="003806E0" w:rsidRPr="0055083D">
        <w:rPr>
          <w:rFonts w:ascii="Times New Roman" w:hAnsi="Times New Roman" w:cs="Times New Roman"/>
          <w:sz w:val="28"/>
          <w:szCs w:val="28"/>
        </w:rPr>
        <w:t xml:space="preserve"> проверяемых объектов</w:t>
      </w:r>
      <w:r w:rsidR="005F38EF" w:rsidRPr="0055083D">
        <w:rPr>
          <w:rFonts w:ascii="Times New Roman" w:hAnsi="Times New Roman" w:cs="Times New Roman"/>
          <w:sz w:val="28"/>
          <w:szCs w:val="28"/>
        </w:rPr>
        <w:t>.</w:t>
      </w:r>
    </w:p>
    <w:p w:rsidR="00AE131B" w:rsidRPr="0055083D" w:rsidRDefault="00A50F40" w:rsidP="0083141E">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55083D">
        <w:rPr>
          <w:rFonts w:ascii="Times New Roman" w:hAnsi="Times New Roman" w:cs="Times New Roman"/>
          <w:sz w:val="28"/>
          <w:szCs w:val="28"/>
        </w:rPr>
        <w:t xml:space="preserve"> правоохранительные органы в </w:t>
      </w:r>
      <w:proofErr w:type="gramStart"/>
      <w:r w:rsidRPr="0055083D">
        <w:rPr>
          <w:rFonts w:ascii="Times New Roman" w:hAnsi="Times New Roman" w:cs="Times New Roman"/>
          <w:sz w:val="28"/>
          <w:szCs w:val="28"/>
        </w:rPr>
        <w:t>отчетном</w:t>
      </w:r>
      <w:proofErr w:type="gramEnd"/>
      <w:r w:rsidRPr="0055083D">
        <w:rPr>
          <w:rFonts w:ascii="Times New Roman" w:hAnsi="Times New Roman" w:cs="Times New Roman"/>
          <w:sz w:val="28"/>
          <w:szCs w:val="28"/>
        </w:rPr>
        <w:t xml:space="preserve"> 2021году </w:t>
      </w:r>
      <w:r>
        <w:rPr>
          <w:rFonts w:ascii="Times New Roman" w:hAnsi="Times New Roman" w:cs="Times New Roman"/>
          <w:sz w:val="28"/>
          <w:szCs w:val="28"/>
        </w:rPr>
        <w:t>м</w:t>
      </w:r>
      <w:r w:rsidRPr="0055083D">
        <w:rPr>
          <w:rFonts w:ascii="Times New Roman" w:hAnsi="Times New Roman" w:cs="Times New Roman"/>
          <w:sz w:val="28"/>
          <w:szCs w:val="28"/>
        </w:rPr>
        <w:t xml:space="preserve">атериалы </w:t>
      </w:r>
      <w:r w:rsidR="00AE131B" w:rsidRPr="0055083D">
        <w:rPr>
          <w:rFonts w:ascii="Times New Roman" w:hAnsi="Times New Roman" w:cs="Times New Roman"/>
          <w:sz w:val="28"/>
          <w:szCs w:val="28"/>
        </w:rPr>
        <w:t>не направлялись.</w:t>
      </w:r>
    </w:p>
    <w:p w:rsidR="0005594A" w:rsidRPr="0055083D" w:rsidRDefault="0005594A" w:rsidP="0083141E">
      <w:pPr>
        <w:tabs>
          <w:tab w:val="left" w:pos="0"/>
        </w:tabs>
        <w:spacing w:after="0" w:line="240" w:lineRule="auto"/>
        <w:ind w:firstLine="567"/>
        <w:jc w:val="both"/>
        <w:rPr>
          <w:rFonts w:ascii="Times New Roman" w:hAnsi="Times New Roman" w:cs="Times New Roman"/>
          <w:b/>
          <w:bCs/>
          <w:sz w:val="28"/>
          <w:szCs w:val="28"/>
          <w:lang w:eastAsia="ru-RU"/>
        </w:rPr>
      </w:pPr>
    </w:p>
    <w:p w:rsidR="00A113A5" w:rsidRPr="0055083D" w:rsidRDefault="00A113A5" w:rsidP="0083141E">
      <w:pPr>
        <w:pStyle w:val="a3"/>
        <w:numPr>
          <w:ilvl w:val="0"/>
          <w:numId w:val="8"/>
        </w:numPr>
        <w:tabs>
          <w:tab w:val="left" w:pos="0"/>
          <w:tab w:val="left" w:pos="851"/>
        </w:tabs>
        <w:spacing w:after="0" w:line="240" w:lineRule="auto"/>
        <w:ind w:left="0" w:firstLine="567"/>
        <w:jc w:val="center"/>
        <w:rPr>
          <w:rFonts w:ascii="Times New Roman" w:hAnsi="Times New Roman" w:cs="Times New Roman"/>
          <w:b/>
          <w:bCs/>
          <w:sz w:val="28"/>
          <w:szCs w:val="28"/>
          <w:lang w:eastAsia="ru-RU"/>
        </w:rPr>
      </w:pPr>
      <w:r w:rsidRPr="0055083D">
        <w:rPr>
          <w:rFonts w:ascii="Times New Roman" w:hAnsi="Times New Roman" w:cs="Times New Roman"/>
          <w:b/>
          <w:bCs/>
          <w:sz w:val="28"/>
          <w:szCs w:val="28"/>
          <w:lang w:eastAsia="ru-RU"/>
        </w:rPr>
        <w:t>Экспертно-аналитическая деятельность</w:t>
      </w:r>
    </w:p>
    <w:p w:rsidR="00A113A5" w:rsidRPr="0055083D" w:rsidRDefault="003806E0" w:rsidP="0083141E">
      <w:pPr>
        <w:tabs>
          <w:tab w:val="left" w:pos="0"/>
        </w:tabs>
        <w:spacing w:after="0" w:line="240" w:lineRule="auto"/>
        <w:ind w:firstLine="567"/>
        <w:jc w:val="both"/>
        <w:rPr>
          <w:rFonts w:ascii="Times New Roman" w:hAnsi="Times New Roman" w:cs="Times New Roman"/>
          <w:sz w:val="28"/>
          <w:szCs w:val="28"/>
          <w:lang w:eastAsia="ru-RU"/>
        </w:rPr>
      </w:pPr>
      <w:r w:rsidRPr="0055083D">
        <w:rPr>
          <w:rFonts w:ascii="Times New Roman" w:hAnsi="Times New Roman" w:cs="Times New Roman"/>
          <w:sz w:val="28"/>
          <w:szCs w:val="28"/>
          <w:lang w:eastAsia="ru-RU"/>
        </w:rPr>
        <w:t>Э</w:t>
      </w:r>
      <w:r w:rsidR="00A113A5" w:rsidRPr="0055083D">
        <w:rPr>
          <w:rFonts w:ascii="Times New Roman" w:hAnsi="Times New Roman" w:cs="Times New Roman"/>
          <w:sz w:val="28"/>
          <w:szCs w:val="28"/>
          <w:lang w:eastAsia="ru-RU"/>
        </w:rPr>
        <w:t>кспертно-аналитическ</w:t>
      </w:r>
      <w:r w:rsidRPr="0055083D">
        <w:rPr>
          <w:rFonts w:ascii="Times New Roman" w:hAnsi="Times New Roman" w:cs="Times New Roman"/>
          <w:sz w:val="28"/>
          <w:szCs w:val="28"/>
          <w:lang w:eastAsia="ru-RU"/>
        </w:rPr>
        <w:t>ие мероприятия</w:t>
      </w:r>
      <w:r w:rsidR="00A113A5" w:rsidRPr="0055083D">
        <w:rPr>
          <w:rFonts w:ascii="Times New Roman" w:hAnsi="Times New Roman" w:cs="Times New Roman"/>
          <w:sz w:val="28"/>
          <w:szCs w:val="28"/>
          <w:lang w:eastAsia="ru-RU"/>
        </w:rPr>
        <w:t xml:space="preserve"> </w:t>
      </w:r>
      <w:r w:rsidRPr="0055083D">
        <w:rPr>
          <w:rFonts w:ascii="Times New Roman" w:hAnsi="Times New Roman" w:cs="Times New Roman"/>
          <w:sz w:val="28"/>
          <w:szCs w:val="28"/>
          <w:lang w:eastAsia="ru-RU"/>
        </w:rPr>
        <w:t xml:space="preserve">проводятся контрольно-счетной палатой в целях </w:t>
      </w:r>
      <w:r w:rsidR="00A113A5" w:rsidRPr="0055083D">
        <w:rPr>
          <w:rFonts w:ascii="Times New Roman" w:hAnsi="Times New Roman" w:cs="Times New Roman"/>
          <w:sz w:val="28"/>
          <w:szCs w:val="28"/>
          <w:lang w:eastAsia="ru-RU"/>
        </w:rPr>
        <w:t xml:space="preserve">обеспечения всестороннего системного анализа и </w:t>
      </w:r>
      <w:proofErr w:type="gramStart"/>
      <w:r w:rsidR="00A113A5" w:rsidRPr="0055083D">
        <w:rPr>
          <w:rFonts w:ascii="Times New Roman" w:hAnsi="Times New Roman" w:cs="Times New Roman"/>
          <w:sz w:val="28"/>
          <w:szCs w:val="28"/>
          <w:lang w:eastAsia="ru-RU"/>
        </w:rPr>
        <w:t>контроля за</w:t>
      </w:r>
      <w:proofErr w:type="gramEnd"/>
      <w:r w:rsidR="00A113A5" w:rsidRPr="0055083D">
        <w:rPr>
          <w:rFonts w:ascii="Times New Roman" w:hAnsi="Times New Roman" w:cs="Times New Roman"/>
          <w:sz w:val="28"/>
          <w:szCs w:val="28"/>
          <w:lang w:eastAsia="ru-RU"/>
        </w:rPr>
        <w:t xml:space="preserve"> исполнением бюджета городского округа.</w:t>
      </w:r>
    </w:p>
    <w:p w:rsidR="007C5C41" w:rsidRPr="0055083D" w:rsidRDefault="00A113A5" w:rsidP="0083141E">
      <w:pPr>
        <w:tabs>
          <w:tab w:val="left" w:pos="0"/>
        </w:tabs>
        <w:spacing w:after="0" w:line="240" w:lineRule="auto"/>
        <w:ind w:firstLine="567"/>
        <w:jc w:val="both"/>
        <w:rPr>
          <w:rFonts w:ascii="Times New Roman" w:hAnsi="Times New Roman" w:cs="Times New Roman"/>
          <w:sz w:val="28"/>
          <w:szCs w:val="28"/>
          <w:lang w:eastAsia="ru-RU"/>
        </w:rPr>
      </w:pPr>
      <w:r w:rsidRPr="0055083D">
        <w:rPr>
          <w:rFonts w:ascii="Times New Roman" w:hAnsi="Times New Roman" w:cs="Times New Roman"/>
          <w:sz w:val="28"/>
          <w:szCs w:val="28"/>
          <w:lang w:eastAsia="ru-RU"/>
        </w:rPr>
        <w:t>В 20</w:t>
      </w:r>
      <w:r w:rsidR="00F60C41" w:rsidRPr="0055083D">
        <w:rPr>
          <w:rFonts w:ascii="Times New Roman" w:hAnsi="Times New Roman" w:cs="Times New Roman"/>
          <w:sz w:val="28"/>
          <w:szCs w:val="28"/>
          <w:lang w:eastAsia="ru-RU"/>
        </w:rPr>
        <w:t>2</w:t>
      </w:r>
      <w:r w:rsidR="00BA6ADE" w:rsidRPr="0055083D">
        <w:rPr>
          <w:rFonts w:ascii="Times New Roman" w:hAnsi="Times New Roman" w:cs="Times New Roman"/>
          <w:sz w:val="28"/>
          <w:szCs w:val="28"/>
          <w:lang w:eastAsia="ru-RU"/>
        </w:rPr>
        <w:t>1</w:t>
      </w:r>
      <w:r w:rsidRPr="0055083D">
        <w:rPr>
          <w:rFonts w:ascii="Times New Roman" w:hAnsi="Times New Roman" w:cs="Times New Roman"/>
          <w:sz w:val="28"/>
          <w:szCs w:val="28"/>
          <w:lang w:eastAsia="ru-RU"/>
        </w:rPr>
        <w:t xml:space="preserve"> году Контрольно-счетной палатой проведено </w:t>
      </w:r>
      <w:r w:rsidR="00BA6ADE" w:rsidRPr="0055083D">
        <w:rPr>
          <w:rFonts w:ascii="Times New Roman" w:hAnsi="Times New Roman" w:cs="Times New Roman"/>
          <w:sz w:val="28"/>
          <w:szCs w:val="28"/>
          <w:lang w:eastAsia="ru-RU"/>
        </w:rPr>
        <w:t>45</w:t>
      </w:r>
      <w:r w:rsidR="00B75812" w:rsidRPr="0055083D">
        <w:rPr>
          <w:rFonts w:ascii="Times New Roman" w:hAnsi="Times New Roman" w:cs="Times New Roman"/>
          <w:sz w:val="28"/>
          <w:szCs w:val="28"/>
          <w:lang w:eastAsia="ru-RU"/>
        </w:rPr>
        <w:t xml:space="preserve"> экспертно-аналитических мероприятий, из них: </w:t>
      </w:r>
      <w:r w:rsidR="0005594A" w:rsidRPr="0055083D">
        <w:rPr>
          <w:rFonts w:ascii="Times New Roman" w:hAnsi="Times New Roman" w:cs="Times New Roman"/>
          <w:sz w:val="28"/>
          <w:szCs w:val="28"/>
          <w:lang w:eastAsia="ru-RU"/>
        </w:rPr>
        <w:t>1</w:t>
      </w:r>
      <w:r w:rsidR="00B365FC" w:rsidRPr="0055083D">
        <w:rPr>
          <w:rFonts w:ascii="Times New Roman" w:hAnsi="Times New Roman" w:cs="Times New Roman"/>
          <w:sz w:val="28"/>
          <w:szCs w:val="28"/>
          <w:lang w:eastAsia="ru-RU"/>
        </w:rPr>
        <w:t>2</w:t>
      </w:r>
      <w:r w:rsidR="00333286" w:rsidRPr="0055083D">
        <w:rPr>
          <w:rFonts w:ascii="Times New Roman" w:hAnsi="Times New Roman" w:cs="Times New Roman"/>
          <w:sz w:val="28"/>
          <w:szCs w:val="28"/>
          <w:lang w:eastAsia="ru-RU"/>
        </w:rPr>
        <w:t xml:space="preserve"> - на </w:t>
      </w:r>
      <w:r w:rsidR="00B75812" w:rsidRPr="0055083D">
        <w:rPr>
          <w:rFonts w:ascii="Times New Roman" w:hAnsi="Times New Roman" w:cs="Times New Roman"/>
          <w:sz w:val="28"/>
          <w:szCs w:val="28"/>
          <w:lang w:eastAsia="ru-RU"/>
        </w:rPr>
        <w:t>проект</w:t>
      </w:r>
      <w:r w:rsidR="00333286" w:rsidRPr="0055083D">
        <w:rPr>
          <w:rFonts w:ascii="Times New Roman" w:hAnsi="Times New Roman" w:cs="Times New Roman"/>
          <w:sz w:val="28"/>
          <w:szCs w:val="28"/>
          <w:lang w:eastAsia="ru-RU"/>
        </w:rPr>
        <w:t>ы</w:t>
      </w:r>
      <w:r w:rsidR="00B75812" w:rsidRPr="0055083D">
        <w:rPr>
          <w:rFonts w:ascii="Times New Roman" w:hAnsi="Times New Roman" w:cs="Times New Roman"/>
          <w:sz w:val="28"/>
          <w:szCs w:val="28"/>
          <w:lang w:eastAsia="ru-RU"/>
        </w:rPr>
        <w:t xml:space="preserve"> решений Думы городского округа</w:t>
      </w:r>
      <w:r w:rsidR="005F51C2" w:rsidRPr="0055083D">
        <w:rPr>
          <w:rFonts w:ascii="Times New Roman" w:hAnsi="Times New Roman" w:cs="Times New Roman"/>
          <w:sz w:val="28"/>
          <w:szCs w:val="28"/>
          <w:lang w:eastAsia="ru-RU"/>
        </w:rPr>
        <w:t>;</w:t>
      </w:r>
      <w:r w:rsidR="0005594A" w:rsidRPr="0055083D">
        <w:rPr>
          <w:rFonts w:ascii="Times New Roman" w:hAnsi="Times New Roman" w:cs="Times New Roman"/>
          <w:sz w:val="28"/>
          <w:szCs w:val="28"/>
          <w:lang w:eastAsia="ru-RU"/>
        </w:rPr>
        <w:t xml:space="preserve"> 30</w:t>
      </w:r>
      <w:r w:rsidR="00333286" w:rsidRPr="0055083D">
        <w:rPr>
          <w:rFonts w:ascii="Times New Roman" w:hAnsi="Times New Roman" w:cs="Times New Roman"/>
          <w:sz w:val="28"/>
          <w:szCs w:val="28"/>
          <w:lang w:eastAsia="ru-RU"/>
        </w:rPr>
        <w:t xml:space="preserve"> - на </w:t>
      </w:r>
      <w:r w:rsidR="00B365FC" w:rsidRPr="0055083D">
        <w:rPr>
          <w:rFonts w:ascii="Times New Roman" w:hAnsi="Times New Roman" w:cs="Times New Roman"/>
          <w:sz w:val="28"/>
          <w:szCs w:val="28"/>
          <w:lang w:eastAsia="ru-RU"/>
        </w:rPr>
        <w:t xml:space="preserve">проекты </w:t>
      </w:r>
      <w:r w:rsidR="00333286" w:rsidRPr="0055083D">
        <w:rPr>
          <w:rFonts w:ascii="Times New Roman" w:hAnsi="Times New Roman" w:cs="Times New Roman"/>
          <w:sz w:val="28"/>
          <w:szCs w:val="28"/>
          <w:lang w:eastAsia="ru-RU"/>
        </w:rPr>
        <w:t>постановлени</w:t>
      </w:r>
      <w:r w:rsidR="00B365FC" w:rsidRPr="0055083D">
        <w:rPr>
          <w:rFonts w:ascii="Times New Roman" w:hAnsi="Times New Roman" w:cs="Times New Roman"/>
          <w:sz w:val="28"/>
          <w:szCs w:val="28"/>
          <w:lang w:eastAsia="ru-RU"/>
        </w:rPr>
        <w:t>й</w:t>
      </w:r>
      <w:r w:rsidR="00333286" w:rsidRPr="0055083D">
        <w:rPr>
          <w:rFonts w:ascii="Times New Roman" w:hAnsi="Times New Roman" w:cs="Times New Roman"/>
          <w:sz w:val="28"/>
          <w:szCs w:val="28"/>
          <w:lang w:eastAsia="ru-RU"/>
        </w:rPr>
        <w:t xml:space="preserve"> </w:t>
      </w:r>
      <w:r w:rsidR="00B365FC" w:rsidRPr="0055083D">
        <w:rPr>
          <w:rFonts w:ascii="Times New Roman" w:hAnsi="Times New Roman" w:cs="Times New Roman"/>
          <w:sz w:val="28"/>
          <w:szCs w:val="28"/>
          <w:lang w:eastAsia="ru-RU"/>
        </w:rPr>
        <w:t xml:space="preserve">администрации городского округа </w:t>
      </w:r>
      <w:r w:rsidR="00333286" w:rsidRPr="0055083D">
        <w:rPr>
          <w:rFonts w:ascii="Times New Roman" w:hAnsi="Times New Roman" w:cs="Times New Roman"/>
          <w:sz w:val="28"/>
          <w:szCs w:val="28"/>
          <w:lang w:eastAsia="ru-RU"/>
        </w:rPr>
        <w:t>(</w:t>
      </w:r>
      <w:r w:rsidR="00B365FC" w:rsidRPr="0055083D">
        <w:rPr>
          <w:rFonts w:ascii="Times New Roman" w:hAnsi="Times New Roman" w:cs="Times New Roman"/>
          <w:sz w:val="28"/>
          <w:szCs w:val="28"/>
          <w:lang w:eastAsia="ru-RU"/>
        </w:rPr>
        <w:t>муниципальные программы</w:t>
      </w:r>
      <w:r w:rsidR="00A44712" w:rsidRPr="0055083D">
        <w:rPr>
          <w:rFonts w:ascii="Times New Roman" w:hAnsi="Times New Roman" w:cs="Times New Roman"/>
          <w:sz w:val="28"/>
          <w:szCs w:val="28"/>
          <w:lang w:eastAsia="ru-RU"/>
        </w:rPr>
        <w:t>)</w:t>
      </w:r>
      <w:r w:rsidR="005F51C2" w:rsidRPr="0055083D">
        <w:rPr>
          <w:rFonts w:ascii="Times New Roman" w:hAnsi="Times New Roman" w:cs="Times New Roman"/>
          <w:sz w:val="28"/>
          <w:szCs w:val="28"/>
          <w:lang w:eastAsia="ru-RU"/>
        </w:rPr>
        <w:t>;</w:t>
      </w:r>
      <w:r w:rsidR="00333286" w:rsidRPr="0055083D">
        <w:rPr>
          <w:rFonts w:ascii="Times New Roman" w:hAnsi="Times New Roman" w:cs="Times New Roman"/>
          <w:sz w:val="28"/>
          <w:szCs w:val="28"/>
          <w:lang w:eastAsia="ru-RU"/>
        </w:rPr>
        <w:t xml:space="preserve"> </w:t>
      </w:r>
      <w:r w:rsidR="00B75812" w:rsidRPr="0055083D">
        <w:rPr>
          <w:rFonts w:ascii="Times New Roman" w:hAnsi="Times New Roman" w:cs="Times New Roman"/>
          <w:sz w:val="28"/>
          <w:szCs w:val="28"/>
          <w:lang w:eastAsia="ru-RU"/>
        </w:rPr>
        <w:t xml:space="preserve"> </w:t>
      </w:r>
      <w:r w:rsidR="00333286" w:rsidRPr="0055083D">
        <w:rPr>
          <w:rFonts w:ascii="Times New Roman" w:hAnsi="Times New Roman" w:cs="Times New Roman"/>
          <w:sz w:val="28"/>
          <w:szCs w:val="28"/>
          <w:lang w:eastAsia="ru-RU"/>
        </w:rPr>
        <w:t>3 - мероприятия аудита в сфере закупок</w:t>
      </w:r>
      <w:r w:rsidR="00B365FC" w:rsidRPr="0055083D">
        <w:rPr>
          <w:rFonts w:ascii="Times New Roman" w:hAnsi="Times New Roman" w:cs="Times New Roman"/>
          <w:sz w:val="28"/>
          <w:szCs w:val="28"/>
          <w:lang w:eastAsia="ru-RU"/>
        </w:rPr>
        <w:t>.</w:t>
      </w:r>
    </w:p>
    <w:p w:rsidR="00A113A5" w:rsidRPr="0055083D" w:rsidRDefault="00A113A5" w:rsidP="0083141E">
      <w:pPr>
        <w:tabs>
          <w:tab w:val="left" w:pos="0"/>
        </w:tabs>
        <w:spacing w:after="0" w:line="240" w:lineRule="auto"/>
        <w:ind w:firstLine="567"/>
        <w:jc w:val="both"/>
        <w:rPr>
          <w:rFonts w:ascii="Times New Roman" w:hAnsi="Times New Roman" w:cs="Times New Roman"/>
          <w:b/>
          <w:bCs/>
          <w:sz w:val="28"/>
          <w:szCs w:val="28"/>
          <w:lang w:eastAsia="ru-RU"/>
        </w:rPr>
      </w:pPr>
      <w:r w:rsidRPr="0055083D">
        <w:rPr>
          <w:rFonts w:ascii="Times New Roman" w:hAnsi="Times New Roman" w:cs="Times New Roman"/>
          <w:b/>
          <w:bCs/>
          <w:sz w:val="28"/>
          <w:szCs w:val="28"/>
          <w:lang w:eastAsia="ru-RU"/>
        </w:rPr>
        <w:t>2.1.</w:t>
      </w:r>
      <w:r w:rsidRPr="0055083D">
        <w:rPr>
          <w:rFonts w:ascii="Times New Roman" w:hAnsi="Times New Roman" w:cs="Times New Roman"/>
          <w:sz w:val="28"/>
          <w:szCs w:val="28"/>
          <w:lang w:eastAsia="ru-RU"/>
        </w:rPr>
        <w:t xml:space="preserve">  </w:t>
      </w:r>
      <w:r w:rsidRPr="0055083D">
        <w:rPr>
          <w:rFonts w:ascii="Times New Roman" w:hAnsi="Times New Roman" w:cs="Times New Roman"/>
          <w:b/>
          <w:bCs/>
          <w:sz w:val="28"/>
          <w:szCs w:val="28"/>
          <w:lang w:eastAsia="ru-RU"/>
        </w:rPr>
        <w:t>Оперативный анализ исполнения бюджета городского округа и экспертиза проектов решений Думы городского округа о внесении изменений в бюджет городского округа</w:t>
      </w:r>
    </w:p>
    <w:p w:rsidR="00A113A5" w:rsidRPr="0055083D" w:rsidRDefault="002D708E" w:rsidP="0083141E">
      <w:pPr>
        <w:tabs>
          <w:tab w:val="left" w:pos="0"/>
        </w:tabs>
        <w:spacing w:after="0" w:line="240" w:lineRule="auto"/>
        <w:ind w:firstLine="567"/>
        <w:jc w:val="both"/>
        <w:rPr>
          <w:rFonts w:ascii="Times New Roman" w:hAnsi="Times New Roman" w:cs="Times New Roman"/>
          <w:sz w:val="28"/>
          <w:szCs w:val="28"/>
          <w:lang w:eastAsia="ru-RU"/>
        </w:rPr>
      </w:pPr>
      <w:r w:rsidRPr="0055083D">
        <w:rPr>
          <w:rFonts w:ascii="Times New Roman" w:hAnsi="Times New Roman" w:cs="Times New Roman"/>
          <w:b/>
          <w:sz w:val="28"/>
          <w:szCs w:val="28"/>
          <w:lang w:eastAsia="ru-RU"/>
        </w:rPr>
        <w:t>2.1.1.</w:t>
      </w:r>
      <w:r w:rsidRPr="0055083D">
        <w:rPr>
          <w:rFonts w:ascii="Times New Roman" w:hAnsi="Times New Roman" w:cs="Times New Roman"/>
          <w:sz w:val="28"/>
          <w:szCs w:val="28"/>
          <w:lang w:eastAsia="ru-RU"/>
        </w:rPr>
        <w:t xml:space="preserve">  </w:t>
      </w:r>
      <w:proofErr w:type="gramStart"/>
      <w:r w:rsidR="00BA7614" w:rsidRPr="0055083D">
        <w:rPr>
          <w:rFonts w:ascii="Times New Roman" w:hAnsi="Times New Roman" w:cs="Times New Roman"/>
          <w:sz w:val="28"/>
          <w:szCs w:val="28"/>
          <w:lang w:eastAsia="ru-RU"/>
        </w:rPr>
        <w:t>Оперативный</w:t>
      </w:r>
      <w:r w:rsidR="00A113A5" w:rsidRPr="0055083D">
        <w:rPr>
          <w:rFonts w:ascii="Times New Roman" w:hAnsi="Times New Roman" w:cs="Times New Roman"/>
          <w:sz w:val="28"/>
          <w:szCs w:val="28"/>
          <w:lang w:eastAsia="ru-RU"/>
        </w:rPr>
        <w:t xml:space="preserve"> контрол</w:t>
      </w:r>
      <w:r w:rsidR="00BA7614" w:rsidRPr="0055083D">
        <w:rPr>
          <w:rFonts w:ascii="Times New Roman" w:hAnsi="Times New Roman" w:cs="Times New Roman"/>
          <w:sz w:val="28"/>
          <w:szCs w:val="28"/>
          <w:lang w:eastAsia="ru-RU"/>
        </w:rPr>
        <w:t>ь</w:t>
      </w:r>
      <w:r w:rsidR="00A113A5" w:rsidRPr="0055083D">
        <w:rPr>
          <w:rFonts w:ascii="Times New Roman" w:hAnsi="Times New Roman" w:cs="Times New Roman"/>
          <w:sz w:val="28"/>
          <w:szCs w:val="28"/>
          <w:lang w:eastAsia="ru-RU"/>
        </w:rPr>
        <w:t xml:space="preserve"> </w:t>
      </w:r>
      <w:r w:rsidR="00BA7614" w:rsidRPr="0055083D">
        <w:rPr>
          <w:rFonts w:ascii="Times New Roman" w:hAnsi="Times New Roman" w:cs="Times New Roman"/>
          <w:sz w:val="28"/>
          <w:szCs w:val="28"/>
          <w:lang w:eastAsia="ru-RU"/>
        </w:rPr>
        <w:t xml:space="preserve">проводится </w:t>
      </w:r>
      <w:r w:rsidR="00A113A5" w:rsidRPr="0055083D">
        <w:rPr>
          <w:rFonts w:ascii="Times New Roman" w:hAnsi="Times New Roman" w:cs="Times New Roman"/>
          <w:sz w:val="28"/>
          <w:szCs w:val="28"/>
          <w:lang w:eastAsia="ru-RU"/>
        </w:rPr>
        <w:t>Контрольно-счетной палатой</w:t>
      </w:r>
      <w:r w:rsidR="00BA7614" w:rsidRPr="0055083D">
        <w:rPr>
          <w:rFonts w:ascii="Times New Roman" w:hAnsi="Times New Roman" w:cs="Times New Roman"/>
          <w:sz w:val="28"/>
          <w:szCs w:val="28"/>
          <w:lang w:eastAsia="ru-RU"/>
        </w:rPr>
        <w:t xml:space="preserve"> с целью </w:t>
      </w:r>
      <w:r w:rsidR="00A113A5" w:rsidRPr="0055083D">
        <w:rPr>
          <w:rFonts w:ascii="Times New Roman" w:hAnsi="Times New Roman" w:cs="Times New Roman"/>
          <w:sz w:val="28"/>
          <w:szCs w:val="28"/>
          <w:lang w:eastAsia="ru-RU"/>
        </w:rPr>
        <w:t xml:space="preserve"> анализ</w:t>
      </w:r>
      <w:r w:rsidR="00BA7614" w:rsidRPr="0055083D">
        <w:rPr>
          <w:rFonts w:ascii="Times New Roman" w:hAnsi="Times New Roman" w:cs="Times New Roman"/>
          <w:sz w:val="28"/>
          <w:szCs w:val="28"/>
          <w:lang w:eastAsia="ru-RU"/>
        </w:rPr>
        <w:t>а</w:t>
      </w:r>
      <w:r w:rsidR="00A113A5" w:rsidRPr="0055083D">
        <w:rPr>
          <w:rFonts w:ascii="Times New Roman" w:hAnsi="Times New Roman" w:cs="Times New Roman"/>
          <w:sz w:val="28"/>
          <w:szCs w:val="28"/>
          <w:lang w:eastAsia="ru-RU"/>
        </w:rPr>
        <w:t xml:space="preserve"> отчет</w:t>
      </w:r>
      <w:r w:rsidR="00BA7614" w:rsidRPr="0055083D">
        <w:rPr>
          <w:rFonts w:ascii="Times New Roman" w:hAnsi="Times New Roman" w:cs="Times New Roman"/>
          <w:sz w:val="28"/>
          <w:szCs w:val="28"/>
          <w:lang w:eastAsia="ru-RU"/>
        </w:rPr>
        <w:t>ов</w:t>
      </w:r>
      <w:r w:rsidR="00A113A5" w:rsidRPr="0055083D">
        <w:rPr>
          <w:rFonts w:ascii="Times New Roman" w:hAnsi="Times New Roman" w:cs="Times New Roman"/>
          <w:sz w:val="28"/>
          <w:szCs w:val="28"/>
          <w:lang w:eastAsia="ru-RU"/>
        </w:rPr>
        <w:t xml:space="preserve"> финансового отдела </w:t>
      </w:r>
      <w:r w:rsidR="001A6BB3" w:rsidRPr="0055083D">
        <w:rPr>
          <w:rFonts w:ascii="Times New Roman" w:hAnsi="Times New Roman" w:cs="Times New Roman"/>
          <w:sz w:val="28"/>
          <w:szCs w:val="28"/>
          <w:lang w:eastAsia="ru-RU"/>
        </w:rPr>
        <w:t>а</w:t>
      </w:r>
      <w:r w:rsidR="00A113A5" w:rsidRPr="0055083D">
        <w:rPr>
          <w:rFonts w:ascii="Times New Roman" w:hAnsi="Times New Roman" w:cs="Times New Roman"/>
          <w:sz w:val="28"/>
          <w:szCs w:val="28"/>
          <w:lang w:eastAsia="ru-RU"/>
        </w:rPr>
        <w:t>дминистрации городского округа об исполнении бюджета городского округа за 1 квартал, 1 полугодие и 9 месяцев 20</w:t>
      </w:r>
      <w:r w:rsidR="00CF18B6" w:rsidRPr="0055083D">
        <w:rPr>
          <w:rFonts w:ascii="Times New Roman" w:hAnsi="Times New Roman" w:cs="Times New Roman"/>
          <w:sz w:val="28"/>
          <w:szCs w:val="28"/>
          <w:lang w:eastAsia="ru-RU"/>
        </w:rPr>
        <w:t>2</w:t>
      </w:r>
      <w:r w:rsidR="00BA7614" w:rsidRPr="0055083D">
        <w:rPr>
          <w:rFonts w:ascii="Times New Roman" w:hAnsi="Times New Roman" w:cs="Times New Roman"/>
          <w:sz w:val="28"/>
          <w:szCs w:val="28"/>
          <w:lang w:eastAsia="ru-RU"/>
        </w:rPr>
        <w:t>1</w:t>
      </w:r>
      <w:r w:rsidR="00A113A5" w:rsidRPr="0055083D">
        <w:rPr>
          <w:rFonts w:ascii="Times New Roman" w:hAnsi="Times New Roman" w:cs="Times New Roman"/>
          <w:sz w:val="28"/>
          <w:szCs w:val="28"/>
          <w:lang w:eastAsia="ru-RU"/>
        </w:rPr>
        <w:t xml:space="preserve"> года, в части исполнения </w:t>
      </w:r>
      <w:r w:rsidR="00973702" w:rsidRPr="0055083D">
        <w:rPr>
          <w:rFonts w:ascii="Times New Roman" w:hAnsi="Times New Roman" w:cs="Times New Roman"/>
          <w:sz w:val="28"/>
          <w:szCs w:val="28"/>
          <w:lang w:eastAsia="ru-RU"/>
        </w:rPr>
        <w:t xml:space="preserve">по </w:t>
      </w:r>
      <w:r w:rsidR="00A113A5" w:rsidRPr="0055083D">
        <w:rPr>
          <w:rFonts w:ascii="Times New Roman" w:hAnsi="Times New Roman" w:cs="Times New Roman"/>
          <w:sz w:val="28"/>
          <w:szCs w:val="28"/>
          <w:lang w:eastAsia="ru-RU"/>
        </w:rPr>
        <w:t>доход</w:t>
      </w:r>
      <w:r w:rsidR="00973702" w:rsidRPr="0055083D">
        <w:rPr>
          <w:rFonts w:ascii="Times New Roman" w:hAnsi="Times New Roman" w:cs="Times New Roman"/>
          <w:sz w:val="28"/>
          <w:szCs w:val="28"/>
          <w:lang w:eastAsia="ru-RU"/>
        </w:rPr>
        <w:t>ам</w:t>
      </w:r>
      <w:r w:rsidR="00A113A5" w:rsidRPr="0055083D">
        <w:rPr>
          <w:rFonts w:ascii="Times New Roman" w:hAnsi="Times New Roman" w:cs="Times New Roman"/>
          <w:sz w:val="28"/>
          <w:szCs w:val="28"/>
          <w:lang w:eastAsia="ru-RU"/>
        </w:rPr>
        <w:t>, соответствия освоения бюджетных ассигнований утвержденным и уточненным решениям о бюджете Думы городского округа  в течение 20</w:t>
      </w:r>
      <w:r w:rsidR="00CF18B6" w:rsidRPr="0055083D">
        <w:rPr>
          <w:rFonts w:ascii="Times New Roman" w:hAnsi="Times New Roman" w:cs="Times New Roman"/>
          <w:sz w:val="28"/>
          <w:szCs w:val="28"/>
          <w:lang w:eastAsia="ru-RU"/>
        </w:rPr>
        <w:t>2</w:t>
      </w:r>
      <w:r w:rsidR="00973702" w:rsidRPr="0055083D">
        <w:rPr>
          <w:rFonts w:ascii="Times New Roman" w:hAnsi="Times New Roman" w:cs="Times New Roman"/>
          <w:sz w:val="28"/>
          <w:szCs w:val="28"/>
          <w:lang w:eastAsia="ru-RU"/>
        </w:rPr>
        <w:t>1</w:t>
      </w:r>
      <w:r w:rsidR="00A113A5" w:rsidRPr="0055083D">
        <w:rPr>
          <w:rFonts w:ascii="Times New Roman" w:hAnsi="Times New Roman" w:cs="Times New Roman"/>
          <w:sz w:val="28"/>
          <w:szCs w:val="28"/>
          <w:lang w:eastAsia="ru-RU"/>
        </w:rPr>
        <w:t xml:space="preserve"> года.</w:t>
      </w:r>
      <w:proofErr w:type="gramEnd"/>
    </w:p>
    <w:p w:rsidR="000A5BBC" w:rsidRPr="0055083D" w:rsidRDefault="000A5BBC" w:rsidP="0083141E">
      <w:pPr>
        <w:pStyle w:val="a3"/>
        <w:tabs>
          <w:tab w:val="left" w:pos="0"/>
        </w:tabs>
        <w:spacing w:after="0" w:line="240" w:lineRule="auto"/>
        <w:ind w:left="0" w:firstLine="567"/>
        <w:jc w:val="both"/>
        <w:rPr>
          <w:rFonts w:ascii="Times New Roman" w:hAnsi="Times New Roman" w:cs="Times New Roman"/>
          <w:sz w:val="28"/>
          <w:szCs w:val="28"/>
          <w:lang w:eastAsia="ru-RU"/>
        </w:rPr>
      </w:pPr>
      <w:r w:rsidRPr="0055083D">
        <w:rPr>
          <w:rFonts w:ascii="Times New Roman" w:hAnsi="Times New Roman" w:cs="Times New Roman"/>
          <w:sz w:val="28"/>
          <w:szCs w:val="28"/>
          <w:lang w:eastAsia="ru-RU"/>
        </w:rPr>
        <w:t xml:space="preserve">В целях подготовки ежеквартальной информации об исполнении бюджета, проводились экспертно-аналитические мероприятия по вопросу «Аудит в сфере закупок товаров работ и услуг». Результаты  проверки </w:t>
      </w:r>
      <w:r w:rsidR="00A50F40">
        <w:rPr>
          <w:rFonts w:ascii="Times New Roman" w:hAnsi="Times New Roman" w:cs="Times New Roman"/>
          <w:sz w:val="28"/>
          <w:szCs w:val="28"/>
          <w:lang w:eastAsia="ru-RU"/>
        </w:rPr>
        <w:t xml:space="preserve">изложены </w:t>
      </w:r>
      <w:r w:rsidRPr="0055083D">
        <w:rPr>
          <w:rFonts w:ascii="Times New Roman" w:hAnsi="Times New Roman" w:cs="Times New Roman"/>
          <w:sz w:val="28"/>
          <w:szCs w:val="28"/>
          <w:lang w:eastAsia="ru-RU"/>
        </w:rPr>
        <w:t>в Заключениях на отчеты об исполнении бюджета за 1 квартал, первое полугодие и девять месяцев отчетного года</w:t>
      </w:r>
      <w:r w:rsidR="00533288" w:rsidRPr="0055083D">
        <w:rPr>
          <w:rFonts w:ascii="Times New Roman" w:hAnsi="Times New Roman" w:cs="Times New Roman"/>
          <w:sz w:val="28"/>
          <w:szCs w:val="28"/>
          <w:lang w:eastAsia="ru-RU"/>
        </w:rPr>
        <w:t xml:space="preserve">. </w:t>
      </w:r>
      <w:r w:rsidRPr="0055083D">
        <w:rPr>
          <w:rFonts w:ascii="Times New Roman" w:hAnsi="Times New Roman" w:cs="Times New Roman"/>
          <w:sz w:val="28"/>
          <w:szCs w:val="28"/>
          <w:lang w:eastAsia="ru-RU"/>
        </w:rPr>
        <w:t xml:space="preserve"> </w:t>
      </w:r>
      <w:r w:rsidR="00533288" w:rsidRPr="0055083D">
        <w:rPr>
          <w:rFonts w:ascii="Times New Roman" w:hAnsi="Times New Roman" w:cs="Times New Roman"/>
          <w:sz w:val="28"/>
          <w:szCs w:val="28"/>
          <w:lang w:eastAsia="ru-RU"/>
        </w:rPr>
        <w:t>П</w:t>
      </w:r>
      <w:r w:rsidRPr="0055083D">
        <w:rPr>
          <w:rFonts w:ascii="Times New Roman" w:hAnsi="Times New Roman" w:cs="Times New Roman"/>
          <w:sz w:val="28"/>
          <w:szCs w:val="28"/>
          <w:lang w:eastAsia="ru-RU"/>
        </w:rPr>
        <w:t xml:space="preserve">о результатам экспертизы составлено и направлено в Думу и администрацию городского округа 3 заключения. </w:t>
      </w:r>
    </w:p>
    <w:p w:rsidR="00244848" w:rsidRPr="0055083D" w:rsidRDefault="00FA02D3" w:rsidP="0083141E">
      <w:pPr>
        <w:tabs>
          <w:tab w:val="left" w:pos="0"/>
        </w:tabs>
        <w:spacing w:after="0" w:line="240" w:lineRule="auto"/>
        <w:ind w:firstLine="567"/>
        <w:jc w:val="both"/>
        <w:rPr>
          <w:rFonts w:ascii="Times New Roman" w:hAnsi="Times New Roman" w:cs="Times New Roman"/>
          <w:sz w:val="28"/>
          <w:szCs w:val="28"/>
        </w:rPr>
      </w:pPr>
      <w:proofErr w:type="gramStart"/>
      <w:r w:rsidRPr="0055083D">
        <w:rPr>
          <w:rFonts w:ascii="Times New Roman" w:hAnsi="Times New Roman" w:cs="Times New Roman"/>
          <w:sz w:val="28"/>
          <w:szCs w:val="28"/>
        </w:rPr>
        <w:t>П</w:t>
      </w:r>
      <w:r w:rsidR="00A113A5" w:rsidRPr="0055083D">
        <w:rPr>
          <w:rFonts w:ascii="Times New Roman" w:hAnsi="Times New Roman" w:cs="Times New Roman"/>
          <w:sz w:val="28"/>
          <w:szCs w:val="28"/>
        </w:rPr>
        <w:t>ри проведении проверок квартальной бюджетной отчетности</w:t>
      </w:r>
      <w:r w:rsidR="00FF2867" w:rsidRPr="0055083D">
        <w:rPr>
          <w:rFonts w:ascii="Times New Roman" w:hAnsi="Times New Roman" w:cs="Times New Roman"/>
          <w:sz w:val="28"/>
          <w:szCs w:val="28"/>
        </w:rPr>
        <w:t xml:space="preserve"> и подготовке заключений, </w:t>
      </w:r>
      <w:r w:rsidR="00A113A5" w:rsidRPr="0055083D">
        <w:rPr>
          <w:rFonts w:ascii="Times New Roman" w:hAnsi="Times New Roman" w:cs="Times New Roman"/>
          <w:sz w:val="28"/>
          <w:szCs w:val="28"/>
        </w:rPr>
        <w:t>обращено внимание</w:t>
      </w:r>
      <w:r w:rsidR="00FF2867" w:rsidRPr="0055083D">
        <w:rPr>
          <w:rFonts w:ascii="Times New Roman" w:hAnsi="Times New Roman" w:cs="Times New Roman"/>
          <w:sz w:val="28"/>
          <w:szCs w:val="28"/>
        </w:rPr>
        <w:t xml:space="preserve"> </w:t>
      </w:r>
      <w:r w:rsidRPr="0055083D">
        <w:rPr>
          <w:rFonts w:ascii="Times New Roman" w:hAnsi="Times New Roman" w:cs="Times New Roman"/>
          <w:sz w:val="28"/>
          <w:szCs w:val="28"/>
        </w:rPr>
        <w:t xml:space="preserve">администрации </w:t>
      </w:r>
      <w:r w:rsidR="00FF2867" w:rsidRPr="0055083D">
        <w:rPr>
          <w:rFonts w:ascii="Times New Roman" w:hAnsi="Times New Roman" w:cs="Times New Roman"/>
          <w:sz w:val="28"/>
          <w:szCs w:val="28"/>
        </w:rPr>
        <w:t xml:space="preserve">на необходимость </w:t>
      </w:r>
      <w:r w:rsidRPr="0055083D">
        <w:rPr>
          <w:rFonts w:ascii="Times New Roman" w:hAnsi="Times New Roman" w:cs="Times New Roman"/>
          <w:sz w:val="28"/>
          <w:szCs w:val="28"/>
        </w:rPr>
        <w:t xml:space="preserve">повышения </w:t>
      </w:r>
      <w:r w:rsidR="00FF2867" w:rsidRPr="0055083D">
        <w:rPr>
          <w:rFonts w:ascii="Times New Roman" w:hAnsi="Times New Roman" w:cs="Times New Roman"/>
          <w:sz w:val="28"/>
          <w:szCs w:val="28"/>
        </w:rPr>
        <w:t>эффективност</w:t>
      </w:r>
      <w:r w:rsidRPr="0055083D">
        <w:rPr>
          <w:rFonts w:ascii="Times New Roman" w:hAnsi="Times New Roman" w:cs="Times New Roman"/>
          <w:sz w:val="28"/>
          <w:szCs w:val="28"/>
        </w:rPr>
        <w:t>и</w:t>
      </w:r>
      <w:r w:rsidR="00FF2867" w:rsidRPr="0055083D">
        <w:rPr>
          <w:rFonts w:ascii="Times New Roman" w:hAnsi="Times New Roman" w:cs="Times New Roman"/>
          <w:sz w:val="28"/>
          <w:szCs w:val="28"/>
        </w:rPr>
        <w:t xml:space="preserve"> администрирования доходов  бюджета</w:t>
      </w:r>
      <w:r w:rsidRPr="0055083D">
        <w:rPr>
          <w:rFonts w:ascii="Times New Roman" w:hAnsi="Times New Roman" w:cs="Times New Roman"/>
          <w:sz w:val="28"/>
          <w:szCs w:val="28"/>
        </w:rPr>
        <w:t>,</w:t>
      </w:r>
      <w:r w:rsidR="00FF2867" w:rsidRPr="0055083D">
        <w:rPr>
          <w:rFonts w:ascii="Times New Roman" w:hAnsi="Times New Roman" w:cs="Times New Roman"/>
          <w:sz w:val="28"/>
          <w:szCs w:val="28"/>
        </w:rPr>
        <w:t xml:space="preserve"> получаемых  в виде арен</w:t>
      </w:r>
      <w:r w:rsidRPr="0055083D">
        <w:rPr>
          <w:rFonts w:ascii="Times New Roman" w:hAnsi="Times New Roman" w:cs="Times New Roman"/>
          <w:sz w:val="28"/>
          <w:szCs w:val="28"/>
        </w:rPr>
        <w:t>дной платы за земельные участки, а</w:t>
      </w:r>
      <w:r w:rsidR="00FF2867" w:rsidRPr="0055083D">
        <w:rPr>
          <w:rFonts w:ascii="Times New Roman" w:hAnsi="Times New Roman" w:cs="Times New Roman"/>
          <w:sz w:val="28"/>
          <w:szCs w:val="28"/>
        </w:rPr>
        <w:t>ктив</w:t>
      </w:r>
      <w:r w:rsidRPr="0055083D">
        <w:rPr>
          <w:rFonts w:ascii="Times New Roman" w:hAnsi="Times New Roman" w:cs="Times New Roman"/>
          <w:sz w:val="28"/>
          <w:szCs w:val="28"/>
        </w:rPr>
        <w:t>изацию</w:t>
      </w:r>
      <w:r w:rsidR="00FF2867" w:rsidRPr="0055083D">
        <w:rPr>
          <w:rFonts w:ascii="Times New Roman" w:hAnsi="Times New Roman" w:cs="Times New Roman"/>
          <w:sz w:val="28"/>
          <w:szCs w:val="28"/>
        </w:rPr>
        <w:t xml:space="preserve"> работ</w:t>
      </w:r>
      <w:r w:rsidRPr="0055083D">
        <w:rPr>
          <w:rFonts w:ascii="Times New Roman" w:hAnsi="Times New Roman" w:cs="Times New Roman"/>
          <w:sz w:val="28"/>
          <w:szCs w:val="28"/>
        </w:rPr>
        <w:t>ы</w:t>
      </w:r>
      <w:r w:rsidR="00FF2867" w:rsidRPr="0055083D">
        <w:rPr>
          <w:rFonts w:ascii="Times New Roman" w:hAnsi="Times New Roman" w:cs="Times New Roman"/>
          <w:sz w:val="28"/>
          <w:szCs w:val="28"/>
        </w:rPr>
        <w:t xml:space="preserve"> с арендаторами </w:t>
      </w:r>
      <w:r w:rsidRPr="0055083D">
        <w:rPr>
          <w:rFonts w:ascii="Times New Roman" w:hAnsi="Times New Roman" w:cs="Times New Roman"/>
          <w:sz w:val="28"/>
          <w:szCs w:val="28"/>
        </w:rPr>
        <w:t>–</w:t>
      </w:r>
      <w:r w:rsidR="00FF2867" w:rsidRPr="0055083D">
        <w:rPr>
          <w:rFonts w:ascii="Times New Roman" w:hAnsi="Times New Roman" w:cs="Times New Roman"/>
          <w:sz w:val="28"/>
          <w:szCs w:val="28"/>
        </w:rPr>
        <w:t xml:space="preserve"> должниками</w:t>
      </w:r>
      <w:r w:rsidRPr="0055083D">
        <w:rPr>
          <w:rFonts w:ascii="Times New Roman" w:hAnsi="Times New Roman" w:cs="Times New Roman"/>
          <w:sz w:val="28"/>
          <w:szCs w:val="28"/>
        </w:rPr>
        <w:t xml:space="preserve"> по </w:t>
      </w:r>
      <w:r w:rsidR="00FF2867" w:rsidRPr="0055083D">
        <w:rPr>
          <w:rFonts w:ascii="Times New Roman" w:hAnsi="Times New Roman" w:cs="Times New Roman"/>
          <w:sz w:val="28"/>
          <w:szCs w:val="28"/>
        </w:rPr>
        <w:t>снижени</w:t>
      </w:r>
      <w:r w:rsidRPr="0055083D">
        <w:rPr>
          <w:rFonts w:ascii="Times New Roman" w:hAnsi="Times New Roman" w:cs="Times New Roman"/>
          <w:sz w:val="28"/>
          <w:szCs w:val="28"/>
        </w:rPr>
        <w:t>ю</w:t>
      </w:r>
      <w:r w:rsidR="00FF2867" w:rsidRPr="0055083D">
        <w:rPr>
          <w:rFonts w:ascii="Times New Roman" w:hAnsi="Times New Roman" w:cs="Times New Roman"/>
          <w:sz w:val="28"/>
          <w:szCs w:val="28"/>
        </w:rPr>
        <w:t xml:space="preserve"> задолженности</w:t>
      </w:r>
      <w:r w:rsidRPr="0055083D">
        <w:rPr>
          <w:rFonts w:ascii="Times New Roman" w:hAnsi="Times New Roman" w:cs="Times New Roman"/>
          <w:sz w:val="28"/>
          <w:szCs w:val="28"/>
        </w:rPr>
        <w:t xml:space="preserve"> по арендной плате за землю и</w:t>
      </w:r>
      <w:r w:rsidR="00FF2867" w:rsidRPr="0055083D">
        <w:rPr>
          <w:rFonts w:ascii="Times New Roman" w:hAnsi="Times New Roman" w:cs="Times New Roman"/>
          <w:sz w:val="28"/>
          <w:szCs w:val="28"/>
        </w:rPr>
        <w:t xml:space="preserve"> организацию </w:t>
      </w:r>
      <w:proofErr w:type="spellStart"/>
      <w:r w:rsidR="00FF2867" w:rsidRPr="0055083D">
        <w:rPr>
          <w:rFonts w:ascii="Times New Roman" w:hAnsi="Times New Roman" w:cs="Times New Roman"/>
          <w:sz w:val="28"/>
          <w:szCs w:val="28"/>
        </w:rPr>
        <w:t>претензионно</w:t>
      </w:r>
      <w:proofErr w:type="spellEnd"/>
      <w:r w:rsidR="00FF2867" w:rsidRPr="0055083D">
        <w:rPr>
          <w:rFonts w:ascii="Times New Roman" w:hAnsi="Times New Roman" w:cs="Times New Roman"/>
          <w:sz w:val="28"/>
          <w:szCs w:val="28"/>
        </w:rPr>
        <w:t>-исковой работы по взысканию задолженности</w:t>
      </w:r>
      <w:r w:rsidRPr="0055083D">
        <w:rPr>
          <w:rFonts w:ascii="Times New Roman" w:hAnsi="Times New Roman" w:cs="Times New Roman"/>
          <w:sz w:val="28"/>
          <w:szCs w:val="28"/>
        </w:rPr>
        <w:t>, а так же на проведение на системной основе м</w:t>
      </w:r>
      <w:r w:rsidR="00FF2867" w:rsidRPr="0055083D">
        <w:rPr>
          <w:rFonts w:ascii="Times New Roman" w:hAnsi="Times New Roman" w:cs="Times New Roman"/>
          <w:sz w:val="28"/>
          <w:szCs w:val="28"/>
        </w:rPr>
        <w:t>ониторинг</w:t>
      </w:r>
      <w:r w:rsidRPr="0055083D">
        <w:rPr>
          <w:rFonts w:ascii="Times New Roman" w:hAnsi="Times New Roman" w:cs="Times New Roman"/>
          <w:sz w:val="28"/>
          <w:szCs w:val="28"/>
        </w:rPr>
        <w:t>а</w:t>
      </w:r>
      <w:r w:rsidR="00FF2867" w:rsidRPr="0055083D">
        <w:rPr>
          <w:rFonts w:ascii="Times New Roman" w:hAnsi="Times New Roman" w:cs="Times New Roman"/>
          <w:sz w:val="28"/>
          <w:szCs w:val="28"/>
        </w:rPr>
        <w:t xml:space="preserve"> исполнения расходных обязательств </w:t>
      </w:r>
      <w:r w:rsidRPr="0055083D">
        <w:rPr>
          <w:rFonts w:ascii="Times New Roman" w:hAnsi="Times New Roman" w:cs="Times New Roman"/>
          <w:sz w:val="28"/>
          <w:szCs w:val="28"/>
        </w:rPr>
        <w:t>и</w:t>
      </w:r>
      <w:proofErr w:type="gramEnd"/>
      <w:r w:rsidRPr="0055083D">
        <w:rPr>
          <w:rFonts w:ascii="Times New Roman" w:hAnsi="Times New Roman" w:cs="Times New Roman"/>
          <w:sz w:val="28"/>
          <w:szCs w:val="28"/>
        </w:rPr>
        <w:t xml:space="preserve"> координацию </w:t>
      </w:r>
      <w:r w:rsidR="00FF2867" w:rsidRPr="0055083D">
        <w:rPr>
          <w:rFonts w:ascii="Times New Roman" w:hAnsi="Times New Roman" w:cs="Times New Roman"/>
          <w:sz w:val="28"/>
          <w:szCs w:val="28"/>
        </w:rPr>
        <w:t xml:space="preserve"> деятельност</w:t>
      </w:r>
      <w:r w:rsidRPr="0055083D">
        <w:rPr>
          <w:rFonts w:ascii="Times New Roman" w:hAnsi="Times New Roman" w:cs="Times New Roman"/>
          <w:sz w:val="28"/>
          <w:szCs w:val="28"/>
        </w:rPr>
        <w:t>и</w:t>
      </w:r>
      <w:r w:rsidR="00FF2867" w:rsidRPr="0055083D">
        <w:rPr>
          <w:rFonts w:ascii="Times New Roman" w:hAnsi="Times New Roman" w:cs="Times New Roman"/>
          <w:sz w:val="28"/>
          <w:szCs w:val="28"/>
        </w:rPr>
        <w:t xml:space="preserve"> подведомственных учреждений </w:t>
      </w:r>
      <w:r w:rsidRPr="0055083D">
        <w:rPr>
          <w:rFonts w:ascii="Times New Roman" w:hAnsi="Times New Roman" w:cs="Times New Roman"/>
          <w:sz w:val="28"/>
          <w:szCs w:val="28"/>
        </w:rPr>
        <w:t>по</w:t>
      </w:r>
      <w:r w:rsidR="00FF2867" w:rsidRPr="0055083D">
        <w:rPr>
          <w:rFonts w:ascii="Times New Roman" w:hAnsi="Times New Roman" w:cs="Times New Roman"/>
          <w:sz w:val="28"/>
          <w:szCs w:val="28"/>
        </w:rPr>
        <w:t xml:space="preserve"> эффект</w:t>
      </w:r>
      <w:r w:rsidRPr="0055083D">
        <w:rPr>
          <w:rFonts w:ascii="Times New Roman" w:hAnsi="Times New Roman" w:cs="Times New Roman"/>
          <w:sz w:val="28"/>
          <w:szCs w:val="28"/>
        </w:rPr>
        <w:t>ивному</w:t>
      </w:r>
      <w:r w:rsidR="00FF2867" w:rsidRPr="0055083D">
        <w:rPr>
          <w:rFonts w:ascii="Times New Roman" w:hAnsi="Times New Roman" w:cs="Times New Roman"/>
          <w:sz w:val="28"/>
          <w:szCs w:val="28"/>
        </w:rPr>
        <w:t xml:space="preserve"> использовани</w:t>
      </w:r>
      <w:r w:rsidRPr="0055083D">
        <w:rPr>
          <w:rFonts w:ascii="Times New Roman" w:hAnsi="Times New Roman" w:cs="Times New Roman"/>
          <w:sz w:val="28"/>
          <w:szCs w:val="28"/>
        </w:rPr>
        <w:t>ю</w:t>
      </w:r>
      <w:r w:rsidR="00FF2867" w:rsidRPr="0055083D">
        <w:rPr>
          <w:rFonts w:ascii="Times New Roman" w:hAnsi="Times New Roman" w:cs="Times New Roman"/>
          <w:sz w:val="28"/>
          <w:szCs w:val="28"/>
        </w:rPr>
        <w:t xml:space="preserve"> бюджетных средств.</w:t>
      </w:r>
      <w:r w:rsidR="00752741" w:rsidRPr="0055083D">
        <w:rPr>
          <w:rFonts w:ascii="Times New Roman" w:hAnsi="Times New Roman" w:cs="Times New Roman"/>
          <w:sz w:val="28"/>
          <w:szCs w:val="28"/>
        </w:rPr>
        <w:t xml:space="preserve"> </w:t>
      </w:r>
      <w:proofErr w:type="gramStart"/>
      <w:r w:rsidR="00752741" w:rsidRPr="0055083D">
        <w:rPr>
          <w:rFonts w:ascii="Times New Roman" w:hAnsi="Times New Roman" w:cs="Times New Roman"/>
          <w:sz w:val="28"/>
          <w:szCs w:val="28"/>
        </w:rPr>
        <w:t xml:space="preserve">Предложено, для расширения налоговой базы по имущественным налогам </w:t>
      </w:r>
      <w:r w:rsidR="00244848" w:rsidRPr="0055083D">
        <w:rPr>
          <w:rFonts w:ascii="Times New Roman" w:hAnsi="Times New Roman" w:cs="Times New Roman"/>
          <w:sz w:val="28"/>
          <w:szCs w:val="28"/>
        </w:rPr>
        <w:t xml:space="preserve">и пополнения доходной части местного бюджета, проработать процедуры взаимодействия с гражданами по вопросу упрощенного порядка </w:t>
      </w:r>
      <w:r w:rsidR="00244848" w:rsidRPr="0055083D">
        <w:rPr>
          <w:rFonts w:ascii="Times New Roman" w:hAnsi="Times New Roman" w:cs="Times New Roman"/>
          <w:sz w:val="28"/>
          <w:szCs w:val="28"/>
        </w:rPr>
        <w:lastRenderedPageBreak/>
        <w:t>оформления прав на земельные участки, занятые гаражами</w:t>
      </w:r>
      <w:r w:rsidR="00182257" w:rsidRPr="0055083D">
        <w:rPr>
          <w:rFonts w:ascii="Times New Roman" w:hAnsi="Times New Roman" w:cs="Times New Roman"/>
          <w:sz w:val="28"/>
          <w:szCs w:val="28"/>
        </w:rPr>
        <w:t xml:space="preserve"> (в рамках реализации </w:t>
      </w:r>
      <w:r w:rsidR="00182257" w:rsidRPr="0055083D">
        <w:rPr>
          <w:rFonts w:ascii="Times New Roman" w:eastAsia="Times New Roman" w:hAnsi="Times New Roman" w:cs="Times New Roman"/>
          <w:sz w:val="28"/>
          <w:szCs w:val="28"/>
        </w:rPr>
        <w:t>Федерального закона от 05.04.2021 № 79-ФЗ «О внесении изменений в отдельные законодательные акты Российской Федерации», вступившего в силу с 01.09.2021г., и  устанавливающего упрощенный порядок оформления права собственности</w:t>
      </w:r>
      <w:proofErr w:type="gramEnd"/>
      <w:r w:rsidR="00182257" w:rsidRPr="0055083D">
        <w:rPr>
          <w:rFonts w:ascii="Times New Roman" w:eastAsia="Times New Roman" w:hAnsi="Times New Roman" w:cs="Times New Roman"/>
          <w:sz w:val="28"/>
          <w:szCs w:val="28"/>
        </w:rPr>
        <w:t xml:space="preserve"> на земельные участки под гаражами (гаражная амнистия)</w:t>
      </w:r>
      <w:r w:rsidR="00244848" w:rsidRPr="0055083D">
        <w:rPr>
          <w:rFonts w:ascii="Times New Roman" w:hAnsi="Times New Roman" w:cs="Times New Roman"/>
          <w:sz w:val="28"/>
          <w:szCs w:val="28"/>
        </w:rPr>
        <w:t xml:space="preserve">. </w:t>
      </w:r>
    </w:p>
    <w:p w:rsidR="00A113A5" w:rsidRPr="0055083D" w:rsidRDefault="002D708E" w:rsidP="0083141E">
      <w:pPr>
        <w:tabs>
          <w:tab w:val="left" w:pos="0"/>
        </w:tabs>
        <w:spacing w:after="0" w:line="240" w:lineRule="auto"/>
        <w:ind w:firstLine="567"/>
        <w:jc w:val="both"/>
        <w:rPr>
          <w:rFonts w:ascii="Times New Roman" w:hAnsi="Times New Roman" w:cs="Times New Roman"/>
          <w:sz w:val="28"/>
          <w:szCs w:val="28"/>
          <w:lang w:eastAsia="ru-RU"/>
        </w:rPr>
      </w:pPr>
      <w:r w:rsidRPr="0055083D">
        <w:rPr>
          <w:rFonts w:ascii="Times New Roman" w:hAnsi="Times New Roman" w:cs="Times New Roman"/>
          <w:b/>
          <w:sz w:val="28"/>
          <w:szCs w:val="28"/>
          <w:lang w:eastAsia="ru-RU"/>
        </w:rPr>
        <w:t xml:space="preserve">2.1.2. </w:t>
      </w:r>
      <w:proofErr w:type="gramStart"/>
      <w:r w:rsidR="00A113A5" w:rsidRPr="0055083D">
        <w:rPr>
          <w:rFonts w:ascii="Times New Roman" w:hAnsi="Times New Roman" w:cs="Times New Roman"/>
          <w:sz w:val="28"/>
          <w:szCs w:val="28"/>
          <w:lang w:eastAsia="ru-RU"/>
        </w:rPr>
        <w:t>В 20</w:t>
      </w:r>
      <w:r w:rsidR="00F9703C" w:rsidRPr="0055083D">
        <w:rPr>
          <w:rFonts w:ascii="Times New Roman" w:hAnsi="Times New Roman" w:cs="Times New Roman"/>
          <w:sz w:val="28"/>
          <w:szCs w:val="28"/>
          <w:lang w:eastAsia="ru-RU"/>
        </w:rPr>
        <w:t>2</w:t>
      </w:r>
      <w:r w:rsidR="00E41DA6" w:rsidRPr="0055083D">
        <w:rPr>
          <w:rFonts w:ascii="Times New Roman" w:hAnsi="Times New Roman" w:cs="Times New Roman"/>
          <w:sz w:val="28"/>
          <w:szCs w:val="28"/>
          <w:lang w:eastAsia="ru-RU"/>
        </w:rPr>
        <w:t>1</w:t>
      </w:r>
      <w:r w:rsidR="00A113A5" w:rsidRPr="0055083D">
        <w:rPr>
          <w:rFonts w:ascii="Times New Roman" w:hAnsi="Times New Roman" w:cs="Times New Roman"/>
          <w:sz w:val="28"/>
          <w:szCs w:val="28"/>
          <w:lang w:eastAsia="ru-RU"/>
        </w:rPr>
        <w:t xml:space="preserve"> году администрацией городского округа </w:t>
      </w:r>
      <w:r w:rsidR="00715B4A" w:rsidRPr="0055083D">
        <w:rPr>
          <w:rFonts w:ascii="Times New Roman" w:hAnsi="Times New Roman" w:cs="Times New Roman"/>
          <w:sz w:val="28"/>
          <w:szCs w:val="28"/>
          <w:lang w:eastAsia="ru-RU"/>
        </w:rPr>
        <w:t xml:space="preserve">4 раза </w:t>
      </w:r>
      <w:r w:rsidR="00A113A5" w:rsidRPr="0055083D">
        <w:rPr>
          <w:rFonts w:ascii="Times New Roman" w:hAnsi="Times New Roman" w:cs="Times New Roman"/>
          <w:sz w:val="28"/>
          <w:szCs w:val="28"/>
          <w:lang w:eastAsia="ru-RU"/>
        </w:rPr>
        <w:t>вносились в Думу</w:t>
      </w:r>
      <w:r w:rsidR="00104404" w:rsidRPr="0055083D">
        <w:rPr>
          <w:rFonts w:ascii="Times New Roman" w:hAnsi="Times New Roman" w:cs="Times New Roman"/>
          <w:sz w:val="28"/>
          <w:szCs w:val="28"/>
          <w:lang w:eastAsia="ru-RU"/>
        </w:rPr>
        <w:t xml:space="preserve"> городского округа</w:t>
      </w:r>
      <w:r w:rsidR="00A113A5" w:rsidRPr="0055083D">
        <w:rPr>
          <w:rFonts w:ascii="Times New Roman" w:hAnsi="Times New Roman" w:cs="Times New Roman"/>
          <w:sz w:val="28"/>
          <w:szCs w:val="28"/>
          <w:lang w:eastAsia="ru-RU"/>
        </w:rPr>
        <w:t xml:space="preserve"> проект</w:t>
      </w:r>
      <w:r w:rsidR="00715B4A" w:rsidRPr="0055083D">
        <w:rPr>
          <w:rFonts w:ascii="Times New Roman" w:hAnsi="Times New Roman" w:cs="Times New Roman"/>
          <w:sz w:val="28"/>
          <w:szCs w:val="28"/>
          <w:lang w:eastAsia="ru-RU"/>
        </w:rPr>
        <w:t>ы</w:t>
      </w:r>
      <w:r w:rsidR="00A113A5" w:rsidRPr="0055083D">
        <w:rPr>
          <w:rFonts w:ascii="Times New Roman" w:hAnsi="Times New Roman" w:cs="Times New Roman"/>
          <w:sz w:val="28"/>
          <w:szCs w:val="28"/>
          <w:lang w:eastAsia="ru-RU"/>
        </w:rPr>
        <w:t xml:space="preserve"> решений «О внесении изменений в решение Думы Дальнереченского городского округа «О бюджете Дальнерече</w:t>
      </w:r>
      <w:r w:rsidR="007B6EBF" w:rsidRPr="0055083D">
        <w:rPr>
          <w:rFonts w:ascii="Times New Roman" w:hAnsi="Times New Roman" w:cs="Times New Roman"/>
          <w:sz w:val="28"/>
          <w:szCs w:val="28"/>
          <w:lang w:eastAsia="ru-RU"/>
        </w:rPr>
        <w:t>нского городского округа на 20</w:t>
      </w:r>
      <w:r w:rsidR="00805B46" w:rsidRPr="0055083D">
        <w:rPr>
          <w:rFonts w:ascii="Times New Roman" w:hAnsi="Times New Roman" w:cs="Times New Roman"/>
          <w:sz w:val="28"/>
          <w:szCs w:val="28"/>
          <w:lang w:eastAsia="ru-RU"/>
        </w:rPr>
        <w:t>2</w:t>
      </w:r>
      <w:r w:rsidR="00E41DA6" w:rsidRPr="0055083D">
        <w:rPr>
          <w:rFonts w:ascii="Times New Roman" w:hAnsi="Times New Roman" w:cs="Times New Roman"/>
          <w:sz w:val="28"/>
          <w:szCs w:val="28"/>
          <w:lang w:eastAsia="ru-RU"/>
        </w:rPr>
        <w:t>1</w:t>
      </w:r>
      <w:r w:rsidR="00A113A5" w:rsidRPr="0055083D">
        <w:rPr>
          <w:rFonts w:ascii="Times New Roman" w:hAnsi="Times New Roman" w:cs="Times New Roman"/>
          <w:sz w:val="28"/>
          <w:szCs w:val="28"/>
          <w:lang w:eastAsia="ru-RU"/>
        </w:rPr>
        <w:t xml:space="preserve"> год и плановый период 20</w:t>
      </w:r>
      <w:r w:rsidR="00CC143E" w:rsidRPr="0055083D">
        <w:rPr>
          <w:rFonts w:ascii="Times New Roman" w:hAnsi="Times New Roman" w:cs="Times New Roman"/>
          <w:sz w:val="28"/>
          <w:szCs w:val="28"/>
          <w:lang w:eastAsia="ru-RU"/>
        </w:rPr>
        <w:t>2</w:t>
      </w:r>
      <w:r w:rsidR="00E41DA6" w:rsidRPr="0055083D">
        <w:rPr>
          <w:rFonts w:ascii="Times New Roman" w:hAnsi="Times New Roman" w:cs="Times New Roman"/>
          <w:sz w:val="28"/>
          <w:szCs w:val="28"/>
          <w:lang w:eastAsia="ru-RU"/>
        </w:rPr>
        <w:t>2</w:t>
      </w:r>
      <w:r w:rsidR="00A113A5" w:rsidRPr="0055083D">
        <w:rPr>
          <w:rFonts w:ascii="Times New Roman" w:hAnsi="Times New Roman" w:cs="Times New Roman"/>
          <w:sz w:val="28"/>
          <w:szCs w:val="28"/>
          <w:lang w:eastAsia="ru-RU"/>
        </w:rPr>
        <w:t xml:space="preserve"> – 20</w:t>
      </w:r>
      <w:r w:rsidR="007B6EBF" w:rsidRPr="0055083D">
        <w:rPr>
          <w:rFonts w:ascii="Times New Roman" w:hAnsi="Times New Roman" w:cs="Times New Roman"/>
          <w:sz w:val="28"/>
          <w:szCs w:val="28"/>
          <w:lang w:eastAsia="ru-RU"/>
        </w:rPr>
        <w:t>2</w:t>
      </w:r>
      <w:r w:rsidR="00E41DA6" w:rsidRPr="0055083D">
        <w:rPr>
          <w:rFonts w:ascii="Times New Roman" w:hAnsi="Times New Roman" w:cs="Times New Roman"/>
          <w:sz w:val="28"/>
          <w:szCs w:val="28"/>
          <w:lang w:eastAsia="ru-RU"/>
        </w:rPr>
        <w:t>3</w:t>
      </w:r>
      <w:r w:rsidR="00A113A5" w:rsidRPr="0055083D">
        <w:rPr>
          <w:rFonts w:ascii="Times New Roman" w:hAnsi="Times New Roman" w:cs="Times New Roman"/>
          <w:sz w:val="28"/>
          <w:szCs w:val="28"/>
          <w:lang w:eastAsia="ru-RU"/>
        </w:rPr>
        <w:t xml:space="preserve"> </w:t>
      </w:r>
      <w:proofErr w:type="spellStart"/>
      <w:r w:rsidR="00A113A5" w:rsidRPr="0055083D">
        <w:rPr>
          <w:rFonts w:ascii="Times New Roman" w:hAnsi="Times New Roman" w:cs="Times New Roman"/>
          <w:sz w:val="28"/>
          <w:szCs w:val="28"/>
          <w:lang w:eastAsia="ru-RU"/>
        </w:rPr>
        <w:t>г.г</w:t>
      </w:r>
      <w:proofErr w:type="spellEnd"/>
      <w:r w:rsidR="00A113A5" w:rsidRPr="0055083D">
        <w:rPr>
          <w:rFonts w:ascii="Times New Roman" w:hAnsi="Times New Roman" w:cs="Times New Roman"/>
          <w:sz w:val="28"/>
          <w:szCs w:val="28"/>
          <w:lang w:eastAsia="ru-RU"/>
        </w:rPr>
        <w:t xml:space="preserve">.»». По результатам экспертизы Контрольно-счетной палатой составлено и направлено в Думу городского округа </w:t>
      </w:r>
      <w:r w:rsidR="00E41DA6" w:rsidRPr="0055083D">
        <w:rPr>
          <w:rFonts w:ascii="Times New Roman" w:hAnsi="Times New Roman" w:cs="Times New Roman"/>
          <w:sz w:val="28"/>
          <w:szCs w:val="28"/>
          <w:lang w:eastAsia="ru-RU"/>
        </w:rPr>
        <w:t>4</w:t>
      </w:r>
      <w:r w:rsidR="00A113A5" w:rsidRPr="0055083D">
        <w:rPr>
          <w:rFonts w:ascii="Times New Roman" w:hAnsi="Times New Roman" w:cs="Times New Roman"/>
          <w:sz w:val="28"/>
          <w:szCs w:val="28"/>
          <w:lang w:eastAsia="ru-RU"/>
        </w:rPr>
        <w:t xml:space="preserve"> заключени</w:t>
      </w:r>
      <w:r w:rsidR="00715B4A" w:rsidRPr="0055083D">
        <w:rPr>
          <w:rFonts w:ascii="Times New Roman" w:hAnsi="Times New Roman" w:cs="Times New Roman"/>
          <w:sz w:val="28"/>
          <w:szCs w:val="28"/>
          <w:lang w:eastAsia="ru-RU"/>
        </w:rPr>
        <w:t>я</w:t>
      </w:r>
      <w:r w:rsidR="00A113A5" w:rsidRPr="0055083D">
        <w:rPr>
          <w:rFonts w:ascii="Times New Roman" w:hAnsi="Times New Roman" w:cs="Times New Roman"/>
          <w:sz w:val="28"/>
          <w:szCs w:val="28"/>
          <w:lang w:eastAsia="ru-RU"/>
        </w:rPr>
        <w:t>.</w:t>
      </w:r>
      <w:proofErr w:type="gramEnd"/>
    </w:p>
    <w:p w:rsidR="00A113A5" w:rsidRPr="0055083D" w:rsidRDefault="001E2CD4" w:rsidP="0083141E">
      <w:pPr>
        <w:tabs>
          <w:tab w:val="left" w:pos="0"/>
        </w:tabs>
        <w:spacing w:after="0" w:line="240" w:lineRule="auto"/>
        <w:ind w:firstLine="567"/>
        <w:jc w:val="both"/>
        <w:rPr>
          <w:rFonts w:ascii="Times New Roman" w:hAnsi="Times New Roman" w:cs="Times New Roman"/>
          <w:bCs/>
          <w:sz w:val="28"/>
          <w:szCs w:val="28"/>
          <w:lang w:eastAsia="ru-RU"/>
        </w:rPr>
      </w:pPr>
      <w:r w:rsidRPr="0055083D">
        <w:rPr>
          <w:rFonts w:ascii="Times New Roman" w:hAnsi="Times New Roman" w:cs="Times New Roman"/>
          <w:b/>
          <w:bCs/>
          <w:sz w:val="28"/>
          <w:szCs w:val="28"/>
          <w:lang w:eastAsia="ru-RU"/>
        </w:rPr>
        <w:t xml:space="preserve">2.2. </w:t>
      </w:r>
      <w:proofErr w:type="gramStart"/>
      <w:r w:rsidR="00A113A5" w:rsidRPr="0055083D">
        <w:rPr>
          <w:rFonts w:ascii="Times New Roman" w:hAnsi="Times New Roman" w:cs="Times New Roman"/>
          <w:b/>
          <w:bCs/>
          <w:sz w:val="28"/>
          <w:szCs w:val="28"/>
          <w:lang w:eastAsia="ru-RU"/>
        </w:rPr>
        <w:t xml:space="preserve">Предварительный контроль </w:t>
      </w:r>
      <w:r w:rsidR="00715B4A" w:rsidRPr="0055083D">
        <w:rPr>
          <w:rFonts w:ascii="Times New Roman" w:hAnsi="Times New Roman" w:cs="Times New Roman"/>
          <w:b/>
          <w:bCs/>
          <w:sz w:val="28"/>
          <w:szCs w:val="28"/>
          <w:lang w:eastAsia="ru-RU"/>
        </w:rPr>
        <w:t xml:space="preserve">за </w:t>
      </w:r>
      <w:r w:rsidR="00A113A5" w:rsidRPr="0055083D">
        <w:rPr>
          <w:rFonts w:ascii="Times New Roman" w:hAnsi="Times New Roman" w:cs="Times New Roman"/>
          <w:b/>
          <w:bCs/>
          <w:sz w:val="28"/>
          <w:szCs w:val="28"/>
          <w:lang w:eastAsia="ru-RU"/>
        </w:rPr>
        <w:t>формировани</w:t>
      </w:r>
      <w:r w:rsidR="00715B4A" w:rsidRPr="0055083D">
        <w:rPr>
          <w:rFonts w:ascii="Times New Roman" w:hAnsi="Times New Roman" w:cs="Times New Roman"/>
          <w:b/>
          <w:bCs/>
          <w:sz w:val="28"/>
          <w:szCs w:val="28"/>
          <w:lang w:eastAsia="ru-RU"/>
        </w:rPr>
        <w:t>ем</w:t>
      </w:r>
      <w:r w:rsidR="00EC7A52" w:rsidRPr="0055083D">
        <w:rPr>
          <w:rFonts w:ascii="Times New Roman" w:hAnsi="Times New Roman" w:cs="Times New Roman"/>
          <w:b/>
          <w:bCs/>
          <w:sz w:val="28"/>
          <w:szCs w:val="28"/>
          <w:lang w:eastAsia="ru-RU"/>
        </w:rPr>
        <w:t xml:space="preserve"> бюджета городского округа </w:t>
      </w:r>
      <w:r w:rsidR="00EC7A52" w:rsidRPr="0055083D">
        <w:rPr>
          <w:rFonts w:ascii="Times New Roman" w:hAnsi="Times New Roman" w:cs="Times New Roman"/>
          <w:bCs/>
          <w:sz w:val="28"/>
          <w:szCs w:val="28"/>
          <w:lang w:eastAsia="ru-RU"/>
        </w:rPr>
        <w:t>проводился в виде экспертно-аналитического мероприятия – экспертиза проекта решения</w:t>
      </w:r>
      <w:r w:rsidR="00EC7A52" w:rsidRPr="0055083D">
        <w:rPr>
          <w:rFonts w:ascii="Times New Roman" w:hAnsi="Times New Roman" w:cs="Times New Roman"/>
          <w:b/>
          <w:bCs/>
          <w:sz w:val="28"/>
          <w:szCs w:val="28"/>
          <w:lang w:eastAsia="ru-RU"/>
        </w:rPr>
        <w:t xml:space="preserve"> </w:t>
      </w:r>
      <w:r w:rsidR="00EC7A52" w:rsidRPr="0055083D">
        <w:rPr>
          <w:rFonts w:ascii="Times New Roman" w:hAnsi="Times New Roman" w:cs="Times New Roman"/>
          <w:bCs/>
          <w:sz w:val="28"/>
          <w:szCs w:val="28"/>
          <w:lang w:eastAsia="ru-RU"/>
        </w:rPr>
        <w:t>Думы</w:t>
      </w:r>
      <w:r w:rsidR="00EC7A52" w:rsidRPr="0055083D">
        <w:rPr>
          <w:rFonts w:ascii="Times New Roman" w:hAnsi="Times New Roman" w:cs="Times New Roman"/>
          <w:b/>
          <w:bCs/>
          <w:sz w:val="28"/>
          <w:szCs w:val="28"/>
          <w:lang w:eastAsia="ru-RU"/>
        </w:rPr>
        <w:t xml:space="preserve"> </w:t>
      </w:r>
      <w:r w:rsidR="00EC7A52" w:rsidRPr="0055083D">
        <w:rPr>
          <w:rFonts w:ascii="Times New Roman" w:hAnsi="Times New Roman" w:cs="Times New Roman"/>
          <w:bCs/>
          <w:sz w:val="28"/>
          <w:szCs w:val="28"/>
          <w:lang w:eastAsia="ru-RU"/>
        </w:rPr>
        <w:t>Дальнереченского городского округа о бюджете Дальнереченского городского округа на 2022год и плановый период 2023-2024г.г. Было проведено два ЭАМ</w:t>
      </w:r>
      <w:r w:rsidRPr="0055083D">
        <w:rPr>
          <w:rFonts w:ascii="Times New Roman" w:hAnsi="Times New Roman" w:cs="Times New Roman"/>
          <w:bCs/>
          <w:sz w:val="28"/>
          <w:szCs w:val="28"/>
          <w:lang w:eastAsia="ru-RU"/>
        </w:rPr>
        <w:t>:</w:t>
      </w:r>
      <w:r w:rsidR="00EC7A52" w:rsidRPr="0055083D">
        <w:rPr>
          <w:rFonts w:ascii="Times New Roman" w:hAnsi="Times New Roman" w:cs="Times New Roman"/>
          <w:bCs/>
          <w:sz w:val="28"/>
          <w:szCs w:val="28"/>
          <w:lang w:eastAsia="ru-RU"/>
        </w:rPr>
        <w:t xml:space="preserve"> </w:t>
      </w:r>
      <w:r w:rsidR="00A05AA9" w:rsidRPr="0055083D">
        <w:rPr>
          <w:rFonts w:ascii="Times New Roman" w:hAnsi="Times New Roman" w:cs="Times New Roman"/>
          <w:bCs/>
          <w:sz w:val="28"/>
          <w:szCs w:val="28"/>
          <w:lang w:eastAsia="ru-RU"/>
        </w:rPr>
        <w:t>на проект бюджета</w:t>
      </w:r>
      <w:r w:rsidRPr="0055083D">
        <w:rPr>
          <w:rFonts w:ascii="Times New Roman" w:hAnsi="Times New Roman" w:cs="Times New Roman"/>
          <w:bCs/>
          <w:sz w:val="28"/>
          <w:szCs w:val="28"/>
          <w:lang w:eastAsia="ru-RU"/>
        </w:rPr>
        <w:t>, представленный в Думу 15.11.2021</w:t>
      </w:r>
      <w:r w:rsidR="00A05AA9" w:rsidRPr="0055083D">
        <w:rPr>
          <w:rFonts w:ascii="Times New Roman" w:hAnsi="Times New Roman" w:cs="Times New Roman"/>
          <w:bCs/>
          <w:sz w:val="28"/>
          <w:szCs w:val="28"/>
          <w:lang w:eastAsia="ru-RU"/>
        </w:rPr>
        <w:t xml:space="preserve"> и проект бюджета в первом чтении, </w:t>
      </w:r>
      <w:r w:rsidR="00EC7A52" w:rsidRPr="0055083D">
        <w:rPr>
          <w:rFonts w:ascii="Times New Roman" w:hAnsi="Times New Roman" w:cs="Times New Roman"/>
          <w:bCs/>
          <w:sz w:val="28"/>
          <w:szCs w:val="28"/>
          <w:lang w:eastAsia="ru-RU"/>
        </w:rPr>
        <w:t xml:space="preserve">в связи с </w:t>
      </w:r>
      <w:r w:rsidR="00A05AA9" w:rsidRPr="0055083D">
        <w:rPr>
          <w:rFonts w:ascii="Times New Roman" w:hAnsi="Times New Roman" w:cs="Times New Roman"/>
          <w:sz w:val="28"/>
          <w:szCs w:val="28"/>
        </w:rPr>
        <w:t>увеличением объема  межбюджетных трансфертов, получаемых из бюджетов бюджетной системы</w:t>
      </w:r>
      <w:proofErr w:type="gramEnd"/>
      <w:r w:rsidR="00A05AA9" w:rsidRPr="0055083D">
        <w:rPr>
          <w:rFonts w:ascii="Times New Roman" w:hAnsi="Times New Roman" w:cs="Times New Roman"/>
          <w:sz w:val="28"/>
          <w:szCs w:val="28"/>
        </w:rPr>
        <w:t xml:space="preserve"> Российской Федерации </w:t>
      </w:r>
      <w:proofErr w:type="spellStart"/>
      <w:r w:rsidR="00A05AA9" w:rsidRPr="0055083D">
        <w:rPr>
          <w:rFonts w:ascii="Times New Roman" w:hAnsi="Times New Roman" w:cs="Times New Roman"/>
          <w:sz w:val="28"/>
          <w:szCs w:val="28"/>
        </w:rPr>
        <w:t>Дальнереченскому</w:t>
      </w:r>
      <w:proofErr w:type="spellEnd"/>
      <w:r w:rsidR="00A05AA9" w:rsidRPr="0055083D">
        <w:rPr>
          <w:rFonts w:ascii="Times New Roman" w:hAnsi="Times New Roman" w:cs="Times New Roman"/>
          <w:sz w:val="28"/>
          <w:szCs w:val="28"/>
        </w:rPr>
        <w:t xml:space="preserve"> городскому округу на 10 046 880,67 руб., </w:t>
      </w:r>
      <w:r w:rsidRPr="0055083D">
        <w:rPr>
          <w:rFonts w:ascii="Times New Roman" w:hAnsi="Times New Roman" w:cs="Times New Roman"/>
          <w:sz w:val="28"/>
          <w:szCs w:val="28"/>
        </w:rPr>
        <w:t>представленном в Думу 01.12.2021г. О</w:t>
      </w:r>
      <w:r w:rsidR="00A05AA9" w:rsidRPr="0055083D">
        <w:rPr>
          <w:rFonts w:ascii="Times New Roman" w:hAnsi="Times New Roman" w:cs="Times New Roman"/>
          <w:sz w:val="28"/>
          <w:szCs w:val="28"/>
        </w:rPr>
        <w:t xml:space="preserve">сновные характеристики бюджета Дальнереченского городского округа на 2022 год были </w:t>
      </w:r>
      <w:r w:rsidRPr="0055083D">
        <w:rPr>
          <w:rFonts w:ascii="Times New Roman" w:hAnsi="Times New Roman" w:cs="Times New Roman"/>
          <w:sz w:val="28"/>
          <w:szCs w:val="28"/>
        </w:rPr>
        <w:t>от</w:t>
      </w:r>
      <w:r w:rsidR="00A05AA9" w:rsidRPr="0055083D">
        <w:rPr>
          <w:rFonts w:ascii="Times New Roman" w:hAnsi="Times New Roman" w:cs="Times New Roman"/>
          <w:sz w:val="28"/>
          <w:szCs w:val="28"/>
        </w:rPr>
        <w:t>корректированы</w:t>
      </w:r>
      <w:r w:rsidRPr="0055083D">
        <w:rPr>
          <w:rFonts w:ascii="Times New Roman" w:hAnsi="Times New Roman" w:cs="Times New Roman"/>
          <w:sz w:val="28"/>
          <w:szCs w:val="28"/>
        </w:rPr>
        <w:t>. П</w:t>
      </w:r>
      <w:r w:rsidRPr="0055083D">
        <w:rPr>
          <w:rFonts w:ascii="Times New Roman" w:hAnsi="Times New Roman" w:cs="Times New Roman"/>
          <w:bCs/>
          <w:sz w:val="28"/>
          <w:szCs w:val="28"/>
          <w:lang w:eastAsia="ru-RU"/>
        </w:rPr>
        <w:t xml:space="preserve">одготовлено </w:t>
      </w:r>
      <w:r w:rsidR="00484416" w:rsidRPr="0055083D">
        <w:rPr>
          <w:rFonts w:ascii="Times New Roman" w:hAnsi="Times New Roman" w:cs="Times New Roman"/>
          <w:bCs/>
          <w:sz w:val="28"/>
          <w:szCs w:val="28"/>
          <w:lang w:eastAsia="ru-RU"/>
        </w:rPr>
        <w:t>2</w:t>
      </w:r>
      <w:r w:rsidRPr="0055083D">
        <w:rPr>
          <w:rFonts w:ascii="Times New Roman" w:hAnsi="Times New Roman" w:cs="Times New Roman"/>
          <w:bCs/>
          <w:sz w:val="28"/>
          <w:szCs w:val="28"/>
          <w:lang w:eastAsia="ru-RU"/>
        </w:rPr>
        <w:t xml:space="preserve"> заключения.</w:t>
      </w:r>
      <w:r w:rsidR="00EC7A52" w:rsidRPr="0055083D">
        <w:rPr>
          <w:rFonts w:ascii="Times New Roman" w:hAnsi="Times New Roman" w:cs="Times New Roman"/>
          <w:bCs/>
          <w:sz w:val="28"/>
          <w:szCs w:val="28"/>
          <w:lang w:eastAsia="ru-RU"/>
        </w:rPr>
        <w:t xml:space="preserve">  </w:t>
      </w:r>
    </w:p>
    <w:p w:rsidR="001E2CD4" w:rsidRPr="0055083D" w:rsidRDefault="00A113A5" w:rsidP="0083141E">
      <w:pPr>
        <w:spacing w:after="0" w:line="240" w:lineRule="auto"/>
        <w:ind w:firstLine="567"/>
        <w:jc w:val="both"/>
        <w:rPr>
          <w:rFonts w:ascii="Times New Roman" w:hAnsi="Times New Roman" w:cs="Times New Roman"/>
          <w:sz w:val="28"/>
          <w:szCs w:val="28"/>
        </w:rPr>
      </w:pPr>
      <w:proofErr w:type="gramStart"/>
      <w:r w:rsidRPr="0055083D">
        <w:rPr>
          <w:rFonts w:ascii="Times New Roman" w:hAnsi="Times New Roman" w:cs="Times New Roman"/>
          <w:sz w:val="28"/>
          <w:szCs w:val="28"/>
          <w:lang w:eastAsia="ru-RU"/>
        </w:rPr>
        <w:t>В экспертном заключении на проект решения Думы «О бюджете Дальнереченского городского округа на 20</w:t>
      </w:r>
      <w:r w:rsidR="00BA2CAF" w:rsidRPr="0055083D">
        <w:rPr>
          <w:rFonts w:ascii="Times New Roman" w:hAnsi="Times New Roman" w:cs="Times New Roman"/>
          <w:sz w:val="28"/>
          <w:szCs w:val="28"/>
          <w:lang w:eastAsia="ru-RU"/>
        </w:rPr>
        <w:t>2</w:t>
      </w:r>
      <w:r w:rsidR="001E2CD4" w:rsidRPr="0055083D">
        <w:rPr>
          <w:rFonts w:ascii="Times New Roman" w:hAnsi="Times New Roman" w:cs="Times New Roman"/>
          <w:sz w:val="28"/>
          <w:szCs w:val="28"/>
          <w:lang w:eastAsia="ru-RU"/>
        </w:rPr>
        <w:t>2</w:t>
      </w:r>
      <w:r w:rsidRPr="0055083D">
        <w:rPr>
          <w:rFonts w:ascii="Times New Roman" w:hAnsi="Times New Roman" w:cs="Times New Roman"/>
          <w:sz w:val="28"/>
          <w:szCs w:val="28"/>
          <w:lang w:eastAsia="ru-RU"/>
        </w:rPr>
        <w:t xml:space="preserve"> год и плановый период 20</w:t>
      </w:r>
      <w:r w:rsidR="0061007F" w:rsidRPr="0055083D">
        <w:rPr>
          <w:rFonts w:ascii="Times New Roman" w:hAnsi="Times New Roman" w:cs="Times New Roman"/>
          <w:sz w:val="28"/>
          <w:szCs w:val="28"/>
          <w:lang w:eastAsia="ru-RU"/>
        </w:rPr>
        <w:t>2</w:t>
      </w:r>
      <w:r w:rsidR="001E2CD4" w:rsidRPr="0055083D">
        <w:rPr>
          <w:rFonts w:ascii="Times New Roman" w:hAnsi="Times New Roman" w:cs="Times New Roman"/>
          <w:sz w:val="28"/>
          <w:szCs w:val="28"/>
          <w:lang w:eastAsia="ru-RU"/>
        </w:rPr>
        <w:t>3</w:t>
      </w:r>
      <w:r w:rsidRPr="0055083D">
        <w:rPr>
          <w:rFonts w:ascii="Times New Roman" w:hAnsi="Times New Roman" w:cs="Times New Roman"/>
          <w:sz w:val="28"/>
          <w:szCs w:val="28"/>
          <w:lang w:eastAsia="ru-RU"/>
        </w:rPr>
        <w:t xml:space="preserve"> – 202</w:t>
      </w:r>
      <w:r w:rsidR="001E2CD4" w:rsidRPr="0055083D">
        <w:rPr>
          <w:rFonts w:ascii="Times New Roman" w:hAnsi="Times New Roman" w:cs="Times New Roman"/>
          <w:sz w:val="28"/>
          <w:szCs w:val="28"/>
          <w:lang w:eastAsia="ru-RU"/>
        </w:rPr>
        <w:t>4</w:t>
      </w:r>
      <w:r w:rsidRPr="0055083D">
        <w:rPr>
          <w:rFonts w:ascii="Times New Roman" w:hAnsi="Times New Roman" w:cs="Times New Roman"/>
          <w:sz w:val="28"/>
          <w:szCs w:val="28"/>
          <w:lang w:eastAsia="ru-RU"/>
        </w:rPr>
        <w:t xml:space="preserve"> годы», Контрольно-счетная палата отметила,</w:t>
      </w:r>
      <w:r w:rsidR="001970BA" w:rsidRPr="0055083D">
        <w:rPr>
          <w:rFonts w:ascii="Times New Roman" w:hAnsi="Times New Roman" w:cs="Times New Roman"/>
          <w:sz w:val="28"/>
          <w:szCs w:val="28"/>
          <w:lang w:eastAsia="ru-RU"/>
        </w:rPr>
        <w:t xml:space="preserve"> что состав основных показателей и характеристик, </w:t>
      </w:r>
      <w:r w:rsidR="001E2CD4" w:rsidRPr="0055083D">
        <w:rPr>
          <w:rFonts w:ascii="Times New Roman" w:hAnsi="Times New Roman" w:cs="Times New Roman"/>
          <w:sz w:val="28"/>
          <w:szCs w:val="28"/>
        </w:rPr>
        <w:t>содержание документов, представленных одновременно с проектом о бюджете,  соответствуют требованиям Бюджетного кодекса Российской Федерации и Положению о бюджетном устройстве, бюджетном процессе в Дальнереченском городском округе.</w:t>
      </w:r>
      <w:proofErr w:type="gramEnd"/>
      <w:r w:rsidR="001E2CD4" w:rsidRPr="0055083D">
        <w:rPr>
          <w:rFonts w:ascii="Times New Roman" w:hAnsi="Times New Roman" w:cs="Times New Roman"/>
          <w:sz w:val="28"/>
          <w:szCs w:val="28"/>
        </w:rPr>
        <w:t xml:space="preserve"> </w:t>
      </w:r>
      <w:r w:rsidR="00ED44B4" w:rsidRPr="0055083D">
        <w:rPr>
          <w:rFonts w:ascii="Times New Roman" w:hAnsi="Times New Roman" w:cs="Times New Roman"/>
          <w:sz w:val="28"/>
          <w:szCs w:val="28"/>
        </w:rPr>
        <w:t>Б</w:t>
      </w:r>
      <w:r w:rsidR="001E2CD4" w:rsidRPr="0055083D">
        <w:rPr>
          <w:rFonts w:ascii="Times New Roman" w:hAnsi="Times New Roman" w:cs="Times New Roman"/>
          <w:sz w:val="28"/>
          <w:szCs w:val="28"/>
        </w:rPr>
        <w:t xml:space="preserve">юджет сформирован с дефицитом – 17 140 </w:t>
      </w:r>
      <w:proofErr w:type="spellStart"/>
      <w:r w:rsidR="001E2CD4" w:rsidRPr="0055083D">
        <w:rPr>
          <w:rFonts w:ascii="Times New Roman" w:hAnsi="Times New Roman" w:cs="Times New Roman"/>
          <w:sz w:val="28"/>
          <w:szCs w:val="28"/>
        </w:rPr>
        <w:t>тыс</w:t>
      </w:r>
      <w:proofErr w:type="gramStart"/>
      <w:r w:rsidR="001E2CD4" w:rsidRPr="0055083D">
        <w:rPr>
          <w:rFonts w:ascii="Times New Roman" w:hAnsi="Times New Roman" w:cs="Times New Roman"/>
          <w:sz w:val="28"/>
          <w:szCs w:val="28"/>
        </w:rPr>
        <w:t>.р</w:t>
      </w:r>
      <w:proofErr w:type="gramEnd"/>
      <w:r w:rsidR="001E2CD4" w:rsidRPr="0055083D">
        <w:rPr>
          <w:rFonts w:ascii="Times New Roman" w:hAnsi="Times New Roman" w:cs="Times New Roman"/>
          <w:sz w:val="28"/>
          <w:szCs w:val="28"/>
        </w:rPr>
        <w:t>уб</w:t>
      </w:r>
      <w:proofErr w:type="spellEnd"/>
      <w:r w:rsidR="001E2CD4" w:rsidRPr="0055083D">
        <w:rPr>
          <w:rFonts w:ascii="Times New Roman" w:hAnsi="Times New Roman" w:cs="Times New Roman"/>
          <w:sz w:val="28"/>
          <w:szCs w:val="28"/>
        </w:rPr>
        <w:t xml:space="preserve">. – 9,1%, что не превышает предел, установленный ст. 92.1 БК (10%). </w:t>
      </w:r>
      <w:r w:rsidR="00ED44B4" w:rsidRPr="0055083D">
        <w:rPr>
          <w:rFonts w:ascii="Times New Roman" w:hAnsi="Times New Roman" w:cs="Times New Roman"/>
          <w:sz w:val="28"/>
          <w:szCs w:val="28"/>
        </w:rPr>
        <w:t>Д</w:t>
      </w:r>
      <w:r w:rsidR="001E2CD4" w:rsidRPr="0055083D">
        <w:rPr>
          <w:rFonts w:ascii="Times New Roman" w:hAnsi="Times New Roman" w:cs="Times New Roman"/>
          <w:sz w:val="28"/>
          <w:szCs w:val="28"/>
        </w:rPr>
        <w:t>ефицит бюджета  предлагается покрыть за счет кредитов кредитных организаций. Установленный предельный объем муниципального долга  на 2022 год и пла</w:t>
      </w:r>
      <w:r w:rsidR="00ED44B4" w:rsidRPr="0055083D">
        <w:rPr>
          <w:rFonts w:ascii="Times New Roman" w:hAnsi="Times New Roman" w:cs="Times New Roman"/>
          <w:sz w:val="28"/>
          <w:szCs w:val="28"/>
        </w:rPr>
        <w:t xml:space="preserve">новый период 2023 – 2024 </w:t>
      </w:r>
      <w:proofErr w:type="spellStart"/>
      <w:r w:rsidR="00ED44B4" w:rsidRPr="0055083D">
        <w:rPr>
          <w:rFonts w:ascii="Times New Roman" w:hAnsi="Times New Roman" w:cs="Times New Roman"/>
          <w:sz w:val="28"/>
          <w:szCs w:val="28"/>
        </w:rPr>
        <w:t>г.г</w:t>
      </w:r>
      <w:proofErr w:type="spellEnd"/>
      <w:r w:rsidR="00ED44B4" w:rsidRPr="0055083D">
        <w:rPr>
          <w:rFonts w:ascii="Times New Roman" w:hAnsi="Times New Roman" w:cs="Times New Roman"/>
          <w:sz w:val="28"/>
          <w:szCs w:val="28"/>
        </w:rPr>
        <w:t xml:space="preserve">. </w:t>
      </w:r>
      <w:r w:rsidR="001E2CD4" w:rsidRPr="0055083D">
        <w:rPr>
          <w:rFonts w:ascii="Times New Roman" w:hAnsi="Times New Roman" w:cs="Times New Roman"/>
          <w:sz w:val="28"/>
          <w:szCs w:val="28"/>
        </w:rPr>
        <w:t>соответствует требованиям статьи 107 Бюджетного</w:t>
      </w:r>
      <w:r w:rsidR="00ED44B4" w:rsidRPr="0055083D">
        <w:rPr>
          <w:rFonts w:ascii="Times New Roman" w:hAnsi="Times New Roman" w:cs="Times New Roman"/>
          <w:sz w:val="28"/>
          <w:szCs w:val="28"/>
        </w:rPr>
        <w:t xml:space="preserve"> Кодекса РФ. </w:t>
      </w:r>
      <w:r w:rsidR="00332358" w:rsidRPr="0055083D">
        <w:rPr>
          <w:rFonts w:ascii="Times New Roman" w:hAnsi="Times New Roman" w:cs="Times New Roman"/>
          <w:sz w:val="28"/>
          <w:szCs w:val="28"/>
        </w:rPr>
        <w:t xml:space="preserve">Удельный вес налоговых и неналоговых доходов бюджета на 2022г. в общем объеме доходов составил 53,3 %, межбюджетных трансфертов 46,7 %. Увеличен </w:t>
      </w:r>
      <w:r w:rsidR="00332358" w:rsidRPr="0055083D">
        <w:rPr>
          <w:rFonts w:ascii="Times New Roman" w:hAnsi="Times New Roman" w:cs="Times New Roman"/>
          <w:sz w:val="28"/>
          <w:szCs w:val="28"/>
          <w:lang w:eastAsia="ru-RU"/>
        </w:rPr>
        <w:t xml:space="preserve">дополнительный норматив отчислений от НДФЛ в бюджет Дальнереченского городского округа, заменяющий часть дотации на выравнивание бюджетной обеспеченности бюджета городского округа на 2022 год - с 60,2966785% до 76,5099459% (с увеличением </w:t>
      </w:r>
      <w:proofErr w:type="gramStart"/>
      <w:r w:rsidR="00332358" w:rsidRPr="0055083D">
        <w:rPr>
          <w:rFonts w:ascii="Times New Roman" w:hAnsi="Times New Roman" w:cs="Times New Roman"/>
          <w:sz w:val="28"/>
          <w:szCs w:val="28"/>
          <w:lang w:eastAsia="ru-RU"/>
        </w:rPr>
        <w:t>на</w:t>
      </w:r>
      <w:proofErr w:type="gramEnd"/>
      <w:r w:rsidR="00332358" w:rsidRPr="0055083D">
        <w:rPr>
          <w:rFonts w:ascii="Times New Roman" w:hAnsi="Times New Roman" w:cs="Times New Roman"/>
          <w:sz w:val="28"/>
          <w:szCs w:val="28"/>
          <w:lang w:eastAsia="ru-RU"/>
        </w:rPr>
        <w:t xml:space="preserve"> 16,2132674%). </w:t>
      </w:r>
      <w:r w:rsidR="00ED44B4" w:rsidRPr="0055083D">
        <w:rPr>
          <w:rFonts w:ascii="Times New Roman" w:hAnsi="Times New Roman" w:cs="Times New Roman"/>
          <w:sz w:val="28"/>
          <w:szCs w:val="28"/>
        </w:rPr>
        <w:t xml:space="preserve">В программной структуре местный </w:t>
      </w:r>
      <w:r w:rsidR="001E2CD4" w:rsidRPr="0055083D">
        <w:rPr>
          <w:rFonts w:ascii="Times New Roman" w:hAnsi="Times New Roman" w:cs="Times New Roman"/>
          <w:sz w:val="28"/>
          <w:szCs w:val="28"/>
        </w:rPr>
        <w:t>бюджет</w:t>
      </w:r>
      <w:r w:rsidR="00ED44B4" w:rsidRPr="0055083D">
        <w:rPr>
          <w:rFonts w:ascii="Times New Roman" w:hAnsi="Times New Roman" w:cs="Times New Roman"/>
          <w:sz w:val="28"/>
          <w:szCs w:val="28"/>
        </w:rPr>
        <w:t xml:space="preserve"> сформирован на основе 1</w:t>
      </w:r>
      <w:r w:rsidR="00381DF3" w:rsidRPr="0055083D">
        <w:rPr>
          <w:rFonts w:ascii="Times New Roman" w:hAnsi="Times New Roman" w:cs="Times New Roman"/>
          <w:sz w:val="28"/>
          <w:szCs w:val="28"/>
        </w:rPr>
        <w:t>7</w:t>
      </w:r>
      <w:r w:rsidR="00ED44B4" w:rsidRPr="0055083D">
        <w:rPr>
          <w:rFonts w:ascii="Times New Roman" w:hAnsi="Times New Roman" w:cs="Times New Roman"/>
          <w:sz w:val="28"/>
          <w:szCs w:val="28"/>
        </w:rPr>
        <w:t xml:space="preserve"> муниципальных программ Дальнереченского городского округа.</w:t>
      </w:r>
      <w:r w:rsidR="001E2CD4" w:rsidRPr="0055083D">
        <w:rPr>
          <w:rFonts w:ascii="Times New Roman" w:hAnsi="Times New Roman" w:cs="Times New Roman"/>
          <w:sz w:val="28"/>
          <w:szCs w:val="28"/>
        </w:rPr>
        <w:t xml:space="preserve"> Доля </w:t>
      </w:r>
      <w:r w:rsidR="00ED44B4" w:rsidRPr="0055083D">
        <w:rPr>
          <w:rFonts w:ascii="Times New Roman" w:hAnsi="Times New Roman" w:cs="Times New Roman"/>
          <w:sz w:val="28"/>
          <w:szCs w:val="28"/>
        </w:rPr>
        <w:t>расходов на реализацию программных мероприятий составляет</w:t>
      </w:r>
      <w:r w:rsidR="00484416" w:rsidRPr="0055083D">
        <w:rPr>
          <w:rFonts w:ascii="Times New Roman" w:hAnsi="Times New Roman" w:cs="Times New Roman"/>
          <w:sz w:val="28"/>
          <w:szCs w:val="28"/>
        </w:rPr>
        <w:t xml:space="preserve"> на 2022год 79,6%. </w:t>
      </w:r>
      <w:r w:rsidR="001E2CD4" w:rsidRPr="0055083D">
        <w:rPr>
          <w:rFonts w:ascii="Times New Roman" w:hAnsi="Times New Roman" w:cs="Times New Roman"/>
          <w:sz w:val="28"/>
          <w:szCs w:val="28"/>
        </w:rPr>
        <w:t xml:space="preserve">В структуре общего объема расходов бюджета основное место – 61,5% занимают расходы, направляемые на образование. </w:t>
      </w:r>
    </w:p>
    <w:p w:rsidR="00484416" w:rsidRPr="0055083D" w:rsidRDefault="0006506C" w:rsidP="0083141E">
      <w:pPr>
        <w:pStyle w:val="a3"/>
        <w:tabs>
          <w:tab w:val="left" w:pos="0"/>
        </w:tabs>
        <w:spacing w:after="0" w:line="240" w:lineRule="auto"/>
        <w:ind w:left="0" w:firstLine="567"/>
        <w:jc w:val="both"/>
        <w:rPr>
          <w:rFonts w:ascii="Times New Roman" w:hAnsi="Times New Roman" w:cs="Times New Roman"/>
          <w:sz w:val="28"/>
          <w:szCs w:val="28"/>
          <w:lang w:eastAsia="ru-RU"/>
        </w:rPr>
      </w:pPr>
      <w:r w:rsidRPr="0055083D">
        <w:rPr>
          <w:rFonts w:ascii="Times New Roman" w:hAnsi="Times New Roman" w:cs="Times New Roman"/>
          <w:b/>
          <w:sz w:val="28"/>
          <w:szCs w:val="28"/>
          <w:lang w:eastAsia="ru-RU"/>
        </w:rPr>
        <w:lastRenderedPageBreak/>
        <w:t>2.2.2.</w:t>
      </w:r>
      <w:r w:rsidRPr="0055083D">
        <w:rPr>
          <w:rFonts w:ascii="Times New Roman" w:hAnsi="Times New Roman" w:cs="Times New Roman"/>
          <w:sz w:val="28"/>
          <w:szCs w:val="28"/>
          <w:lang w:eastAsia="ru-RU"/>
        </w:rPr>
        <w:t xml:space="preserve"> </w:t>
      </w:r>
      <w:proofErr w:type="gramStart"/>
      <w:r w:rsidR="00484416" w:rsidRPr="0055083D">
        <w:rPr>
          <w:rFonts w:ascii="Times New Roman" w:hAnsi="Times New Roman" w:cs="Times New Roman"/>
          <w:sz w:val="28"/>
          <w:szCs w:val="28"/>
          <w:lang w:eastAsia="ru-RU"/>
        </w:rPr>
        <w:t xml:space="preserve">Проведена экспертиза и подготовлены заключения на </w:t>
      </w:r>
      <w:r w:rsidR="00484416" w:rsidRPr="0055083D">
        <w:rPr>
          <w:rFonts w:ascii="Times New Roman" w:hAnsi="Times New Roman" w:cs="Times New Roman"/>
          <w:sz w:val="28"/>
          <w:szCs w:val="28"/>
        </w:rPr>
        <w:t>проекты решений Думы Дальнереченского  городского округа «Об утверждении Порядка предоставления муниципальных гарантий по инвестиционным проектам за счет средств бюджета Дальнереченского городского округа» и «О внесении изменений и дополнений в решение Думы Дальнереченского городского округа от 08.09 2015 № 63 «О бюджетном устройстве, бюджетном процессе в Дальнереченском городском округе».</w:t>
      </w:r>
      <w:proofErr w:type="gramEnd"/>
    </w:p>
    <w:p w:rsidR="00040499" w:rsidRPr="0055083D" w:rsidRDefault="004A3FB6" w:rsidP="0083141E">
      <w:pPr>
        <w:tabs>
          <w:tab w:val="left" w:pos="0"/>
        </w:tabs>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b/>
          <w:sz w:val="28"/>
          <w:szCs w:val="28"/>
        </w:rPr>
        <w:t>2.2.3.</w:t>
      </w:r>
      <w:r w:rsidRPr="0055083D">
        <w:rPr>
          <w:rFonts w:ascii="Times New Roman" w:hAnsi="Times New Roman" w:cs="Times New Roman"/>
          <w:sz w:val="28"/>
          <w:szCs w:val="28"/>
        </w:rPr>
        <w:t xml:space="preserve"> </w:t>
      </w:r>
      <w:r w:rsidR="003B0F7F" w:rsidRPr="0055083D">
        <w:rPr>
          <w:rFonts w:ascii="Times New Roman" w:hAnsi="Times New Roman" w:cs="Times New Roman"/>
          <w:sz w:val="28"/>
          <w:szCs w:val="28"/>
        </w:rPr>
        <w:t>В</w:t>
      </w:r>
      <w:r w:rsidR="00A113A5" w:rsidRPr="0055083D">
        <w:rPr>
          <w:rFonts w:ascii="Times New Roman" w:hAnsi="Times New Roman" w:cs="Times New Roman"/>
          <w:sz w:val="28"/>
          <w:szCs w:val="28"/>
        </w:rPr>
        <w:t xml:space="preserve"> </w:t>
      </w:r>
      <w:r w:rsidR="003B0F7F" w:rsidRPr="0055083D">
        <w:rPr>
          <w:rFonts w:ascii="Times New Roman" w:hAnsi="Times New Roman" w:cs="Times New Roman"/>
          <w:sz w:val="28"/>
          <w:szCs w:val="28"/>
        </w:rPr>
        <w:t xml:space="preserve">отчетном </w:t>
      </w:r>
      <w:r w:rsidR="00A113A5" w:rsidRPr="0055083D">
        <w:rPr>
          <w:rFonts w:ascii="Times New Roman" w:hAnsi="Times New Roman" w:cs="Times New Roman"/>
          <w:sz w:val="28"/>
          <w:szCs w:val="28"/>
        </w:rPr>
        <w:t xml:space="preserve">году в </w:t>
      </w:r>
      <w:r w:rsidR="00381DF3" w:rsidRPr="0055083D">
        <w:rPr>
          <w:rFonts w:ascii="Times New Roman" w:hAnsi="Times New Roman" w:cs="Times New Roman"/>
          <w:sz w:val="28"/>
          <w:szCs w:val="28"/>
        </w:rPr>
        <w:t>КСП</w:t>
      </w:r>
      <w:r w:rsidR="00A113A5" w:rsidRPr="0055083D">
        <w:rPr>
          <w:rFonts w:ascii="Times New Roman" w:hAnsi="Times New Roman" w:cs="Times New Roman"/>
          <w:sz w:val="28"/>
          <w:szCs w:val="28"/>
        </w:rPr>
        <w:t xml:space="preserve"> поступили на экспертизу </w:t>
      </w:r>
      <w:r w:rsidR="00A757E9" w:rsidRPr="0055083D">
        <w:rPr>
          <w:rFonts w:ascii="Times New Roman" w:hAnsi="Times New Roman" w:cs="Times New Roman"/>
          <w:sz w:val="28"/>
          <w:szCs w:val="28"/>
        </w:rPr>
        <w:t>10</w:t>
      </w:r>
      <w:r w:rsidR="00A113A5" w:rsidRPr="0055083D">
        <w:rPr>
          <w:rFonts w:ascii="Times New Roman" w:hAnsi="Times New Roman" w:cs="Times New Roman"/>
          <w:sz w:val="28"/>
          <w:szCs w:val="28"/>
        </w:rPr>
        <w:t xml:space="preserve"> проект</w:t>
      </w:r>
      <w:r w:rsidR="00A757E9" w:rsidRPr="0055083D">
        <w:rPr>
          <w:rFonts w:ascii="Times New Roman" w:hAnsi="Times New Roman" w:cs="Times New Roman"/>
          <w:sz w:val="28"/>
          <w:szCs w:val="28"/>
        </w:rPr>
        <w:t>ов</w:t>
      </w:r>
      <w:r w:rsidR="00A113A5" w:rsidRPr="0055083D">
        <w:rPr>
          <w:rFonts w:ascii="Times New Roman" w:hAnsi="Times New Roman" w:cs="Times New Roman"/>
          <w:b/>
          <w:bCs/>
          <w:sz w:val="28"/>
          <w:szCs w:val="28"/>
        </w:rPr>
        <w:t xml:space="preserve"> </w:t>
      </w:r>
      <w:r w:rsidR="00A113A5" w:rsidRPr="0055083D">
        <w:rPr>
          <w:rFonts w:ascii="Times New Roman" w:hAnsi="Times New Roman" w:cs="Times New Roman"/>
          <w:sz w:val="28"/>
          <w:szCs w:val="28"/>
        </w:rPr>
        <w:t>постановлени</w:t>
      </w:r>
      <w:r w:rsidR="00A757E9" w:rsidRPr="0055083D">
        <w:rPr>
          <w:rFonts w:ascii="Times New Roman" w:hAnsi="Times New Roman" w:cs="Times New Roman"/>
          <w:sz w:val="28"/>
          <w:szCs w:val="28"/>
        </w:rPr>
        <w:t>й</w:t>
      </w:r>
      <w:r w:rsidR="00A113A5" w:rsidRPr="0055083D">
        <w:rPr>
          <w:rFonts w:ascii="Times New Roman" w:hAnsi="Times New Roman" w:cs="Times New Roman"/>
          <w:sz w:val="28"/>
          <w:szCs w:val="28"/>
        </w:rPr>
        <w:t xml:space="preserve"> администрации</w:t>
      </w:r>
      <w:r w:rsidR="008A2DFF" w:rsidRPr="0055083D">
        <w:rPr>
          <w:rFonts w:ascii="Times New Roman" w:hAnsi="Times New Roman" w:cs="Times New Roman"/>
          <w:sz w:val="28"/>
          <w:szCs w:val="28"/>
        </w:rPr>
        <w:t xml:space="preserve"> городского округа</w:t>
      </w:r>
      <w:r w:rsidR="00381DF3" w:rsidRPr="0055083D">
        <w:rPr>
          <w:rFonts w:ascii="Times New Roman" w:hAnsi="Times New Roman" w:cs="Times New Roman"/>
          <w:sz w:val="28"/>
          <w:szCs w:val="28"/>
        </w:rPr>
        <w:t xml:space="preserve"> -</w:t>
      </w:r>
      <w:r w:rsidR="00A113A5" w:rsidRPr="0055083D">
        <w:rPr>
          <w:rFonts w:ascii="Times New Roman" w:hAnsi="Times New Roman" w:cs="Times New Roman"/>
          <w:b/>
          <w:bCs/>
          <w:sz w:val="28"/>
          <w:szCs w:val="28"/>
        </w:rPr>
        <w:t xml:space="preserve"> </w:t>
      </w:r>
      <w:r w:rsidR="00A113A5" w:rsidRPr="0055083D">
        <w:rPr>
          <w:rFonts w:ascii="Times New Roman" w:hAnsi="Times New Roman" w:cs="Times New Roman"/>
          <w:sz w:val="28"/>
          <w:szCs w:val="28"/>
        </w:rPr>
        <w:t>предлага</w:t>
      </w:r>
      <w:r w:rsidR="0056271E" w:rsidRPr="0055083D">
        <w:rPr>
          <w:rFonts w:ascii="Times New Roman" w:hAnsi="Times New Roman" w:cs="Times New Roman"/>
          <w:sz w:val="28"/>
          <w:szCs w:val="28"/>
        </w:rPr>
        <w:t>емые</w:t>
      </w:r>
      <w:r w:rsidR="00A113A5" w:rsidRPr="0055083D">
        <w:rPr>
          <w:rFonts w:ascii="Times New Roman" w:hAnsi="Times New Roman" w:cs="Times New Roman"/>
          <w:sz w:val="28"/>
          <w:szCs w:val="28"/>
        </w:rPr>
        <w:t xml:space="preserve"> к утверждению</w:t>
      </w:r>
      <w:r w:rsidR="00A113A5" w:rsidRPr="0055083D">
        <w:rPr>
          <w:rFonts w:ascii="Times New Roman" w:hAnsi="Times New Roman" w:cs="Times New Roman"/>
          <w:b/>
          <w:bCs/>
          <w:sz w:val="28"/>
          <w:szCs w:val="28"/>
        </w:rPr>
        <w:t xml:space="preserve"> </w:t>
      </w:r>
      <w:r w:rsidR="00A113A5" w:rsidRPr="0055083D">
        <w:rPr>
          <w:rFonts w:ascii="Times New Roman" w:hAnsi="Times New Roman" w:cs="Times New Roman"/>
          <w:sz w:val="28"/>
          <w:szCs w:val="28"/>
        </w:rPr>
        <w:t>муниципальн</w:t>
      </w:r>
      <w:r w:rsidR="0056271E" w:rsidRPr="0055083D">
        <w:rPr>
          <w:rFonts w:ascii="Times New Roman" w:hAnsi="Times New Roman" w:cs="Times New Roman"/>
          <w:sz w:val="28"/>
          <w:szCs w:val="28"/>
        </w:rPr>
        <w:t>ые программы</w:t>
      </w:r>
      <w:r w:rsidR="003B0F7F" w:rsidRPr="0055083D">
        <w:rPr>
          <w:rFonts w:ascii="Times New Roman" w:hAnsi="Times New Roman" w:cs="Times New Roman"/>
          <w:sz w:val="28"/>
          <w:szCs w:val="28"/>
        </w:rPr>
        <w:t>:</w:t>
      </w:r>
      <w:r w:rsidR="00040499" w:rsidRPr="0055083D">
        <w:rPr>
          <w:rFonts w:ascii="Times New Roman" w:hAnsi="Times New Roman" w:cs="Times New Roman"/>
          <w:sz w:val="28"/>
          <w:szCs w:val="28"/>
        </w:rPr>
        <w:t xml:space="preserve"> </w:t>
      </w:r>
      <w:r w:rsidR="00381DF3" w:rsidRPr="0055083D">
        <w:rPr>
          <w:rFonts w:ascii="Times New Roman" w:eastAsiaTheme="minorHAnsi" w:hAnsi="Times New Roman" w:cs="Times New Roman"/>
          <w:sz w:val="28"/>
          <w:szCs w:val="28"/>
        </w:rPr>
        <w:t xml:space="preserve">«Развитие образования ДГО на 2021-2023г.г.»,  «Развитие культуры на территории ДГО на 2021-2023г.г.»,  «Развитие транспортного комплекса ДГО на 2021-2023г.г.», «Обеспечение жильем молодых семей ДГО на 2021-2022г.г.», «Переселение граждан из аварийного жилищного фонда в ДГО на 2021-2022г.г.», «Информационное общество на 2021 – 2024 </w:t>
      </w:r>
      <w:proofErr w:type="spellStart"/>
      <w:r w:rsidR="00381DF3" w:rsidRPr="0055083D">
        <w:rPr>
          <w:rFonts w:ascii="Times New Roman" w:eastAsiaTheme="minorHAnsi" w:hAnsi="Times New Roman" w:cs="Times New Roman"/>
          <w:sz w:val="28"/>
          <w:szCs w:val="28"/>
        </w:rPr>
        <w:t>г</w:t>
      </w:r>
      <w:proofErr w:type="gramStart"/>
      <w:r w:rsidR="00381DF3" w:rsidRPr="0055083D">
        <w:rPr>
          <w:rFonts w:ascii="Times New Roman" w:eastAsiaTheme="minorHAnsi" w:hAnsi="Times New Roman" w:cs="Times New Roman"/>
          <w:sz w:val="28"/>
          <w:szCs w:val="28"/>
        </w:rPr>
        <w:t>.г</w:t>
      </w:r>
      <w:proofErr w:type="spellEnd"/>
      <w:proofErr w:type="gramEnd"/>
      <w:r w:rsidR="00381DF3" w:rsidRPr="0055083D">
        <w:rPr>
          <w:rFonts w:ascii="Times New Roman" w:eastAsiaTheme="minorHAnsi" w:hAnsi="Times New Roman" w:cs="Times New Roman"/>
          <w:sz w:val="28"/>
          <w:szCs w:val="28"/>
        </w:rPr>
        <w:t xml:space="preserve">», новая редакция МП «Формирование современной городской среды ДГО на 2018-2024 </w:t>
      </w:r>
      <w:proofErr w:type="spellStart"/>
      <w:r w:rsidR="00381DF3" w:rsidRPr="0055083D">
        <w:rPr>
          <w:rFonts w:ascii="Times New Roman" w:eastAsiaTheme="minorHAnsi" w:hAnsi="Times New Roman" w:cs="Times New Roman"/>
          <w:sz w:val="28"/>
          <w:szCs w:val="28"/>
        </w:rPr>
        <w:t>г.г</w:t>
      </w:r>
      <w:proofErr w:type="spellEnd"/>
      <w:r w:rsidR="00381DF3" w:rsidRPr="0055083D">
        <w:rPr>
          <w:rFonts w:ascii="Times New Roman" w:eastAsiaTheme="minorHAnsi" w:hAnsi="Times New Roman" w:cs="Times New Roman"/>
          <w:sz w:val="28"/>
          <w:szCs w:val="28"/>
        </w:rPr>
        <w:t>.», «Профилактика правонарушений на территории  ДГО на 2021 -  2023г.г.», «Развитие физической культуры и спорта в ДГО на 2021-2023г.г.», «Противодействие коррупции в ДГО на 2022-2025г.г.». А так же 20</w:t>
      </w:r>
      <w:r w:rsidR="00040499" w:rsidRPr="0055083D">
        <w:rPr>
          <w:rFonts w:ascii="Times New Roman" w:hAnsi="Times New Roman" w:cs="Times New Roman"/>
          <w:sz w:val="28"/>
          <w:szCs w:val="28"/>
        </w:rPr>
        <w:t xml:space="preserve"> проектов</w:t>
      </w:r>
      <w:r w:rsidR="00040499" w:rsidRPr="0055083D">
        <w:rPr>
          <w:rFonts w:ascii="Times New Roman" w:hAnsi="Times New Roman" w:cs="Times New Roman"/>
          <w:b/>
          <w:bCs/>
          <w:sz w:val="28"/>
          <w:szCs w:val="28"/>
        </w:rPr>
        <w:t xml:space="preserve"> </w:t>
      </w:r>
      <w:r w:rsidR="00040499" w:rsidRPr="0055083D">
        <w:rPr>
          <w:rFonts w:ascii="Times New Roman" w:hAnsi="Times New Roman" w:cs="Times New Roman"/>
          <w:sz w:val="28"/>
          <w:szCs w:val="28"/>
        </w:rPr>
        <w:t>постановлений о внесении</w:t>
      </w:r>
      <w:r w:rsidR="00040499" w:rsidRPr="0055083D">
        <w:rPr>
          <w:rFonts w:ascii="Times New Roman" w:hAnsi="Times New Roman" w:cs="Times New Roman"/>
          <w:b/>
          <w:bCs/>
          <w:sz w:val="28"/>
          <w:szCs w:val="28"/>
        </w:rPr>
        <w:t xml:space="preserve"> </w:t>
      </w:r>
      <w:r w:rsidR="00040499" w:rsidRPr="0055083D">
        <w:rPr>
          <w:rFonts w:ascii="Times New Roman" w:hAnsi="Times New Roman" w:cs="Times New Roman"/>
          <w:sz w:val="28"/>
          <w:szCs w:val="28"/>
        </w:rPr>
        <w:t>изменений в действующие муниципальные программы</w:t>
      </w:r>
      <w:r w:rsidR="009A67FD" w:rsidRPr="0055083D">
        <w:rPr>
          <w:rFonts w:ascii="Times New Roman" w:hAnsi="Times New Roman" w:cs="Times New Roman"/>
          <w:sz w:val="28"/>
          <w:szCs w:val="28"/>
        </w:rPr>
        <w:t>.</w:t>
      </w:r>
      <w:r w:rsidR="00381DF3" w:rsidRPr="0055083D">
        <w:rPr>
          <w:rFonts w:ascii="Times New Roman" w:hAnsi="Times New Roman" w:cs="Times New Roman"/>
          <w:sz w:val="28"/>
          <w:szCs w:val="28"/>
        </w:rPr>
        <w:t xml:space="preserve"> Больше всего изменений в течение 2021года было внесено в МП Развитие образования и МП Развитие культуры – по 6</w:t>
      </w:r>
      <w:r w:rsidR="005E6BFD" w:rsidRPr="0055083D">
        <w:rPr>
          <w:rFonts w:ascii="Times New Roman" w:hAnsi="Times New Roman" w:cs="Times New Roman"/>
          <w:sz w:val="28"/>
          <w:szCs w:val="28"/>
        </w:rPr>
        <w:t>.</w:t>
      </w:r>
    </w:p>
    <w:p w:rsidR="00F575ED" w:rsidRPr="0055083D" w:rsidRDefault="00183AEC" w:rsidP="0083141E">
      <w:pPr>
        <w:pStyle w:val="a3"/>
        <w:tabs>
          <w:tab w:val="left" w:pos="0"/>
        </w:tabs>
        <w:spacing w:after="0" w:line="240" w:lineRule="auto"/>
        <w:ind w:left="0" w:firstLine="567"/>
        <w:jc w:val="both"/>
        <w:rPr>
          <w:rFonts w:ascii="Times New Roman" w:hAnsi="Times New Roman" w:cs="Times New Roman"/>
          <w:b/>
          <w:bCs/>
          <w:sz w:val="28"/>
          <w:szCs w:val="28"/>
        </w:rPr>
      </w:pPr>
      <w:r w:rsidRPr="008517FD">
        <w:rPr>
          <w:rFonts w:ascii="Times New Roman" w:hAnsi="Times New Roman" w:cs="Times New Roman"/>
          <w:sz w:val="28"/>
          <w:szCs w:val="28"/>
          <w:lang w:eastAsia="ru-RU"/>
        </w:rPr>
        <w:t xml:space="preserve">По результатам </w:t>
      </w:r>
      <w:r w:rsidR="0029544E" w:rsidRPr="008517FD">
        <w:rPr>
          <w:rFonts w:ascii="Times New Roman" w:hAnsi="Times New Roman" w:cs="Times New Roman"/>
          <w:sz w:val="28"/>
          <w:szCs w:val="28"/>
          <w:lang w:eastAsia="ru-RU"/>
        </w:rPr>
        <w:t xml:space="preserve">проведенных экспертно-аналитических мероприятий было подготовлено и направлено разработчикам </w:t>
      </w:r>
      <w:r w:rsidRPr="008517FD">
        <w:rPr>
          <w:rFonts w:ascii="Times New Roman" w:hAnsi="Times New Roman" w:cs="Times New Roman"/>
          <w:sz w:val="28"/>
          <w:szCs w:val="28"/>
          <w:lang w:eastAsia="ru-RU"/>
        </w:rPr>
        <w:t>проектов постановлений</w:t>
      </w:r>
      <w:r w:rsidR="00F575ED" w:rsidRPr="008517FD">
        <w:rPr>
          <w:rFonts w:ascii="Times New Roman" w:hAnsi="Times New Roman" w:cs="Times New Roman"/>
          <w:sz w:val="28"/>
          <w:szCs w:val="28"/>
          <w:lang w:eastAsia="ru-RU"/>
        </w:rPr>
        <w:t xml:space="preserve">, Главе ДГО </w:t>
      </w:r>
      <w:r w:rsidRPr="008517FD">
        <w:rPr>
          <w:rFonts w:ascii="Times New Roman" w:hAnsi="Times New Roman" w:cs="Times New Roman"/>
          <w:sz w:val="28"/>
          <w:szCs w:val="28"/>
          <w:lang w:eastAsia="ru-RU"/>
        </w:rPr>
        <w:t xml:space="preserve">и в Думу </w:t>
      </w:r>
      <w:r w:rsidR="0029544E" w:rsidRPr="008517FD">
        <w:rPr>
          <w:rFonts w:ascii="Times New Roman" w:hAnsi="Times New Roman" w:cs="Times New Roman"/>
          <w:sz w:val="28"/>
          <w:szCs w:val="28"/>
          <w:lang w:eastAsia="ru-RU"/>
        </w:rPr>
        <w:t>30</w:t>
      </w:r>
      <w:r w:rsidRPr="008517FD">
        <w:rPr>
          <w:rFonts w:ascii="Times New Roman" w:hAnsi="Times New Roman" w:cs="Times New Roman"/>
          <w:sz w:val="28"/>
          <w:szCs w:val="28"/>
          <w:lang w:eastAsia="ru-RU"/>
        </w:rPr>
        <w:t xml:space="preserve"> заключений. </w:t>
      </w:r>
      <w:r w:rsidR="003C3D1A" w:rsidRPr="008517FD">
        <w:rPr>
          <w:rFonts w:ascii="Times New Roman" w:hAnsi="Times New Roman" w:cs="Times New Roman"/>
          <w:sz w:val="28"/>
          <w:szCs w:val="28"/>
          <w:lang w:eastAsia="ru-RU"/>
        </w:rPr>
        <w:t xml:space="preserve">В некоторых случаях, </w:t>
      </w:r>
      <w:r w:rsidR="00F575ED" w:rsidRPr="008517FD">
        <w:rPr>
          <w:rFonts w:ascii="Times New Roman" w:hAnsi="Times New Roman" w:cs="Times New Roman"/>
          <w:sz w:val="28"/>
          <w:szCs w:val="28"/>
          <w:lang w:eastAsia="ru-RU"/>
        </w:rPr>
        <w:t xml:space="preserve">при проведении экспертизы, </w:t>
      </w:r>
      <w:r w:rsidR="003C3D1A" w:rsidRPr="008517FD">
        <w:rPr>
          <w:rFonts w:ascii="Times New Roman" w:hAnsi="Times New Roman" w:cs="Times New Roman"/>
          <w:sz w:val="28"/>
          <w:szCs w:val="28"/>
          <w:lang w:eastAsia="ru-RU"/>
        </w:rPr>
        <w:t xml:space="preserve">контрольно-счетной палатой было выявлено </w:t>
      </w:r>
      <w:r w:rsidR="008517FD" w:rsidRPr="008517FD">
        <w:rPr>
          <w:rFonts w:ascii="Times New Roman" w:hAnsi="Times New Roman" w:cs="Times New Roman"/>
          <w:sz w:val="28"/>
          <w:szCs w:val="28"/>
          <w:lang w:eastAsia="ru-RU"/>
        </w:rPr>
        <w:t xml:space="preserve">нарушение разработчиками муниципальных программ </w:t>
      </w:r>
      <w:r w:rsidR="008517FD" w:rsidRPr="008517FD">
        <w:rPr>
          <w:rFonts w:ascii="Times New Roman" w:hAnsi="Times New Roman" w:cs="Times New Roman"/>
          <w:sz w:val="28"/>
          <w:szCs w:val="28"/>
        </w:rPr>
        <w:t>требований, установленных постановлением администрации от 09.09.2020 № 756 «Об утверждении Порядка разработки, реализации и оценки эффективности муниципальных программ Дальнереченского городского округа», несоответствие объемов финансирования в приложениях муниципальной программы решению о бюджете и Сводной бюджетной росписи</w:t>
      </w:r>
      <w:r w:rsidR="00B13BAC">
        <w:rPr>
          <w:rFonts w:ascii="Times New Roman" w:hAnsi="Times New Roman" w:cs="Times New Roman"/>
          <w:sz w:val="28"/>
          <w:szCs w:val="28"/>
        </w:rPr>
        <w:t>.</w:t>
      </w:r>
    </w:p>
    <w:p w:rsidR="00A113A5" w:rsidRPr="0055083D" w:rsidRDefault="00A113A5" w:rsidP="00B13BAC">
      <w:pPr>
        <w:pStyle w:val="a3"/>
        <w:tabs>
          <w:tab w:val="left" w:pos="0"/>
        </w:tabs>
        <w:spacing w:after="0" w:line="240" w:lineRule="auto"/>
        <w:ind w:left="0" w:firstLine="567"/>
        <w:rPr>
          <w:rFonts w:ascii="Times New Roman" w:hAnsi="Times New Roman" w:cs="Times New Roman"/>
          <w:sz w:val="28"/>
          <w:szCs w:val="28"/>
        </w:rPr>
      </w:pPr>
      <w:r w:rsidRPr="0055083D">
        <w:rPr>
          <w:rFonts w:ascii="Times New Roman" w:hAnsi="Times New Roman" w:cs="Times New Roman"/>
          <w:b/>
          <w:bCs/>
          <w:sz w:val="28"/>
          <w:szCs w:val="28"/>
        </w:rPr>
        <w:t xml:space="preserve">2.3. Последующий </w:t>
      </w:r>
      <w:proofErr w:type="gramStart"/>
      <w:r w:rsidRPr="0055083D">
        <w:rPr>
          <w:rFonts w:ascii="Times New Roman" w:hAnsi="Times New Roman" w:cs="Times New Roman"/>
          <w:b/>
          <w:bCs/>
          <w:sz w:val="28"/>
          <w:szCs w:val="28"/>
        </w:rPr>
        <w:t>контроль за</w:t>
      </w:r>
      <w:proofErr w:type="gramEnd"/>
      <w:r w:rsidRPr="0055083D">
        <w:rPr>
          <w:rFonts w:ascii="Times New Roman" w:hAnsi="Times New Roman" w:cs="Times New Roman"/>
          <w:b/>
          <w:bCs/>
          <w:sz w:val="28"/>
          <w:szCs w:val="28"/>
        </w:rPr>
        <w:t xml:space="preserve"> исполнением бюджета  городского </w:t>
      </w:r>
      <w:r w:rsidR="00B13BAC">
        <w:rPr>
          <w:rFonts w:ascii="Times New Roman" w:hAnsi="Times New Roman" w:cs="Times New Roman"/>
          <w:b/>
          <w:bCs/>
          <w:sz w:val="28"/>
          <w:szCs w:val="28"/>
        </w:rPr>
        <w:t>о</w:t>
      </w:r>
      <w:r w:rsidRPr="0055083D">
        <w:rPr>
          <w:rFonts w:ascii="Times New Roman" w:hAnsi="Times New Roman" w:cs="Times New Roman"/>
          <w:b/>
          <w:bCs/>
          <w:sz w:val="28"/>
          <w:szCs w:val="28"/>
        </w:rPr>
        <w:t>круга</w:t>
      </w:r>
    </w:p>
    <w:p w:rsidR="00A113A5" w:rsidRPr="0055083D" w:rsidRDefault="00285A8B" w:rsidP="0083141E">
      <w:pPr>
        <w:autoSpaceDE w:val="0"/>
        <w:autoSpaceDN w:val="0"/>
        <w:adjustRightInd w:val="0"/>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b/>
          <w:sz w:val="28"/>
          <w:szCs w:val="28"/>
        </w:rPr>
        <w:t>2.3.1.</w:t>
      </w:r>
      <w:r w:rsidRPr="0055083D">
        <w:rPr>
          <w:rFonts w:ascii="Times New Roman" w:hAnsi="Times New Roman" w:cs="Times New Roman"/>
          <w:sz w:val="28"/>
          <w:szCs w:val="28"/>
        </w:rPr>
        <w:t xml:space="preserve"> </w:t>
      </w:r>
      <w:r w:rsidR="00A113A5" w:rsidRPr="0055083D">
        <w:rPr>
          <w:rFonts w:ascii="Times New Roman" w:hAnsi="Times New Roman" w:cs="Times New Roman"/>
          <w:sz w:val="28"/>
          <w:szCs w:val="28"/>
        </w:rPr>
        <w:t>Последующий контроль в форме экспертно-аналитического мероприятия осуществлен путём проведения внешней проверки отчёта об исполнении бюджета Дальнереч</w:t>
      </w:r>
      <w:r w:rsidR="00577001" w:rsidRPr="0055083D">
        <w:rPr>
          <w:rFonts w:ascii="Times New Roman" w:hAnsi="Times New Roman" w:cs="Times New Roman"/>
          <w:sz w:val="28"/>
          <w:szCs w:val="28"/>
        </w:rPr>
        <w:t>енского городского округа за 2020</w:t>
      </w:r>
      <w:r w:rsidR="00A113A5" w:rsidRPr="0055083D">
        <w:rPr>
          <w:rFonts w:ascii="Times New Roman" w:hAnsi="Times New Roman" w:cs="Times New Roman"/>
          <w:sz w:val="28"/>
          <w:szCs w:val="28"/>
        </w:rPr>
        <w:t xml:space="preserve"> год, включающий внешнюю проверку бюджетной отчетности </w:t>
      </w:r>
      <w:r w:rsidR="00577001" w:rsidRPr="0055083D">
        <w:rPr>
          <w:rFonts w:ascii="Times New Roman" w:hAnsi="Times New Roman" w:cs="Times New Roman"/>
          <w:sz w:val="28"/>
          <w:szCs w:val="28"/>
        </w:rPr>
        <w:t>7</w:t>
      </w:r>
      <w:r w:rsidR="00A113A5" w:rsidRPr="0055083D">
        <w:rPr>
          <w:rFonts w:ascii="Times New Roman" w:hAnsi="Times New Roman" w:cs="Times New Roman"/>
          <w:sz w:val="28"/>
          <w:szCs w:val="28"/>
        </w:rPr>
        <w:t xml:space="preserve"> главных распорядителей (распорядителей), администраторов средств местного бюджета </w:t>
      </w:r>
      <w:r w:rsidR="00577001" w:rsidRPr="0055083D">
        <w:rPr>
          <w:rFonts w:ascii="Times New Roman" w:hAnsi="Times New Roman" w:cs="Times New Roman"/>
          <w:sz w:val="28"/>
          <w:szCs w:val="28"/>
        </w:rPr>
        <w:t xml:space="preserve">с составлением 7 актов по каждому ГРБС </w:t>
      </w:r>
      <w:r w:rsidR="00A113A5" w:rsidRPr="0055083D">
        <w:rPr>
          <w:rFonts w:ascii="Times New Roman" w:hAnsi="Times New Roman" w:cs="Times New Roman"/>
          <w:sz w:val="28"/>
          <w:szCs w:val="28"/>
        </w:rPr>
        <w:t xml:space="preserve">и подготовку заключения на отчет об исполнении бюджета. </w:t>
      </w:r>
    </w:p>
    <w:p w:rsidR="004F4D06" w:rsidRPr="0055083D" w:rsidRDefault="00A113A5" w:rsidP="004F4D06">
      <w:pPr>
        <w:autoSpaceDE w:val="0"/>
        <w:autoSpaceDN w:val="0"/>
        <w:adjustRightInd w:val="0"/>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Внешней проверкой годового отчета об исполнении бюджета городского округа за 20</w:t>
      </w:r>
      <w:r w:rsidR="001C4E39" w:rsidRPr="0055083D">
        <w:rPr>
          <w:rFonts w:ascii="Times New Roman" w:hAnsi="Times New Roman" w:cs="Times New Roman"/>
          <w:sz w:val="28"/>
          <w:szCs w:val="28"/>
        </w:rPr>
        <w:t>20 год установлена его достоверность.</w:t>
      </w:r>
    </w:p>
    <w:p w:rsidR="001C4E39" w:rsidRPr="0055083D" w:rsidRDefault="001C4E39" w:rsidP="004F4D06">
      <w:pPr>
        <w:autoSpaceDE w:val="0"/>
        <w:autoSpaceDN w:val="0"/>
        <w:adjustRightInd w:val="0"/>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В 2020 году бюджет городского округа исполнялся с учетом следующих особенностей:</w:t>
      </w:r>
    </w:p>
    <w:p w:rsidR="001C4E39" w:rsidRPr="0055083D" w:rsidRDefault="001C4E39" w:rsidP="0083141E">
      <w:pPr>
        <w:spacing w:after="0" w:line="240" w:lineRule="auto"/>
        <w:jc w:val="both"/>
        <w:rPr>
          <w:rFonts w:ascii="Times New Roman" w:hAnsi="Times New Roman" w:cs="Times New Roman"/>
          <w:sz w:val="28"/>
          <w:szCs w:val="28"/>
        </w:rPr>
      </w:pPr>
      <w:r w:rsidRPr="0055083D">
        <w:rPr>
          <w:rFonts w:ascii="Times New Roman" w:hAnsi="Times New Roman" w:cs="Times New Roman"/>
          <w:sz w:val="28"/>
          <w:szCs w:val="28"/>
        </w:rPr>
        <w:t xml:space="preserve">       -  в первоочередном порядке финансировались расходы на социально-культурную сферу бюджетных учреждений в форме субсидий на выполнение </w:t>
      </w:r>
      <w:r w:rsidRPr="0055083D">
        <w:rPr>
          <w:rFonts w:ascii="Times New Roman" w:hAnsi="Times New Roman" w:cs="Times New Roman"/>
          <w:sz w:val="28"/>
          <w:szCs w:val="28"/>
        </w:rPr>
        <w:lastRenderedPageBreak/>
        <w:t>муниципального задания, казенных учреждений на выплату заработной платы, на оплату коммунальных услуг и на текущие расходы;</w:t>
      </w:r>
    </w:p>
    <w:p w:rsidR="001C4E39" w:rsidRPr="0055083D" w:rsidRDefault="001C4E39" w:rsidP="004F4D06">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 xml:space="preserve">      </w:t>
      </w:r>
      <w:proofErr w:type="gramStart"/>
      <w:r w:rsidRPr="0055083D">
        <w:rPr>
          <w:rFonts w:ascii="Times New Roman" w:hAnsi="Times New Roman" w:cs="Times New Roman"/>
          <w:sz w:val="28"/>
          <w:szCs w:val="28"/>
        </w:rPr>
        <w:t xml:space="preserve">- </w:t>
      </w:r>
      <w:r w:rsidR="00332358" w:rsidRPr="0055083D">
        <w:rPr>
          <w:rFonts w:ascii="Times New Roman" w:hAnsi="Times New Roman" w:cs="Times New Roman"/>
          <w:sz w:val="28"/>
          <w:szCs w:val="28"/>
        </w:rPr>
        <w:t xml:space="preserve">28.12.2020г. снята блокировка по счету администрации (ранее, с 26.08.2015г., </w:t>
      </w:r>
      <w:r w:rsidRPr="0055083D">
        <w:rPr>
          <w:rFonts w:ascii="Times New Roman" w:hAnsi="Times New Roman" w:cs="Times New Roman"/>
          <w:sz w:val="28"/>
          <w:szCs w:val="28"/>
        </w:rPr>
        <w:t>по причине отсутствия возможностей бюджета рассчитаться своевременно по принятым бюджетным обязательствам с поставщиками за выполненные работы и оказанные услуги, приостановлены операции по расходованию средств на счете администрации Дальнереченского городского округа,   до полного погашения задолженности по исполнительным листам.</w:t>
      </w:r>
      <w:proofErr w:type="gramEnd"/>
    </w:p>
    <w:p w:rsidR="001C4E39" w:rsidRPr="0055083D" w:rsidRDefault="00332358" w:rsidP="00E81A16">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У</w:t>
      </w:r>
      <w:r w:rsidR="001C4E39" w:rsidRPr="0055083D">
        <w:rPr>
          <w:rFonts w:ascii="Times New Roman" w:hAnsi="Times New Roman" w:cs="Times New Roman"/>
          <w:sz w:val="28"/>
          <w:szCs w:val="28"/>
        </w:rPr>
        <w:t>точненный план по доходам исполнен в сумме 921 661,6 тыс. руб</w:t>
      </w:r>
      <w:r w:rsidRPr="0055083D">
        <w:rPr>
          <w:rFonts w:ascii="Times New Roman" w:hAnsi="Times New Roman" w:cs="Times New Roman"/>
          <w:sz w:val="28"/>
          <w:szCs w:val="28"/>
        </w:rPr>
        <w:t>.(</w:t>
      </w:r>
      <w:r w:rsidR="001C4E39" w:rsidRPr="0055083D">
        <w:rPr>
          <w:rFonts w:ascii="Times New Roman" w:hAnsi="Times New Roman" w:cs="Times New Roman"/>
          <w:sz w:val="28"/>
          <w:szCs w:val="28"/>
        </w:rPr>
        <w:t>99,2 % к уточненному плану</w:t>
      </w:r>
      <w:r w:rsidRPr="0055083D">
        <w:rPr>
          <w:rFonts w:ascii="Times New Roman" w:hAnsi="Times New Roman" w:cs="Times New Roman"/>
          <w:sz w:val="28"/>
          <w:szCs w:val="28"/>
        </w:rPr>
        <w:t>)</w:t>
      </w:r>
      <w:r w:rsidR="001C4E39" w:rsidRPr="0055083D">
        <w:rPr>
          <w:rFonts w:ascii="Times New Roman" w:hAnsi="Times New Roman" w:cs="Times New Roman"/>
          <w:sz w:val="28"/>
          <w:szCs w:val="28"/>
        </w:rPr>
        <w:t>, по расходам в сумме  903 685,9  тыс. руб</w:t>
      </w:r>
      <w:r w:rsidRPr="0055083D">
        <w:rPr>
          <w:rFonts w:ascii="Times New Roman" w:hAnsi="Times New Roman" w:cs="Times New Roman"/>
          <w:sz w:val="28"/>
          <w:szCs w:val="28"/>
        </w:rPr>
        <w:t>. (96,7 %).</w:t>
      </w:r>
      <w:r w:rsidR="001C4E39" w:rsidRPr="0055083D">
        <w:rPr>
          <w:rFonts w:ascii="Times New Roman" w:hAnsi="Times New Roman" w:cs="Times New Roman"/>
          <w:sz w:val="28"/>
          <w:szCs w:val="28"/>
        </w:rPr>
        <w:t xml:space="preserve"> План по налоговым и неналоговым доходам б</w:t>
      </w:r>
      <w:r w:rsidR="00D20090">
        <w:rPr>
          <w:rFonts w:ascii="Times New Roman" w:hAnsi="Times New Roman" w:cs="Times New Roman"/>
          <w:sz w:val="28"/>
          <w:szCs w:val="28"/>
        </w:rPr>
        <w:t xml:space="preserve">юджета выполнен на 103,0 %, по </w:t>
      </w:r>
      <w:r w:rsidR="001C4E39" w:rsidRPr="0055083D">
        <w:rPr>
          <w:rFonts w:ascii="Times New Roman" w:hAnsi="Times New Roman" w:cs="Times New Roman"/>
          <w:sz w:val="28"/>
          <w:szCs w:val="28"/>
        </w:rPr>
        <w:t>безвозмездным поступлениям от бюджетов других уровней на 96,3 %.</w:t>
      </w:r>
    </w:p>
    <w:p w:rsidR="001C4E39" w:rsidRPr="0055083D" w:rsidRDefault="001C4E39" w:rsidP="00E81A16">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Удельный вес налоговы</w:t>
      </w:r>
      <w:r w:rsidR="00112B98" w:rsidRPr="0055083D">
        <w:rPr>
          <w:rFonts w:ascii="Times New Roman" w:hAnsi="Times New Roman" w:cs="Times New Roman"/>
          <w:sz w:val="28"/>
          <w:szCs w:val="28"/>
        </w:rPr>
        <w:t xml:space="preserve">х и неналоговых доходов бюджета в общем объеме доходов </w:t>
      </w:r>
      <w:r w:rsidRPr="0055083D">
        <w:rPr>
          <w:rFonts w:ascii="Times New Roman" w:hAnsi="Times New Roman" w:cs="Times New Roman"/>
          <w:sz w:val="28"/>
          <w:szCs w:val="28"/>
        </w:rPr>
        <w:t>составил 44,5 %, межбюджетных трансфертов 55,5 %.</w:t>
      </w:r>
    </w:p>
    <w:p w:rsidR="00E81A16" w:rsidRPr="00E81A16" w:rsidRDefault="001C4E39" w:rsidP="00E81A16">
      <w:pPr>
        <w:spacing w:after="0" w:line="240" w:lineRule="auto"/>
        <w:ind w:firstLine="567"/>
        <w:jc w:val="both"/>
        <w:rPr>
          <w:rFonts w:ascii="Times New Roman" w:hAnsi="Times New Roman" w:cs="Times New Roman"/>
          <w:sz w:val="28"/>
          <w:szCs w:val="28"/>
        </w:rPr>
      </w:pPr>
      <w:r w:rsidRPr="00E81A16">
        <w:rPr>
          <w:rFonts w:ascii="Times New Roman" w:hAnsi="Times New Roman" w:cs="Times New Roman"/>
          <w:sz w:val="28"/>
          <w:szCs w:val="28"/>
        </w:rPr>
        <w:t xml:space="preserve"> Наиболее крупным доходным источником бюджета городского округа за 202</w:t>
      </w:r>
      <w:r w:rsidR="00B13BAC" w:rsidRPr="00E81A16">
        <w:rPr>
          <w:rFonts w:ascii="Times New Roman" w:hAnsi="Times New Roman" w:cs="Times New Roman"/>
          <w:sz w:val="28"/>
          <w:szCs w:val="28"/>
        </w:rPr>
        <w:t>0 год являлся</w:t>
      </w:r>
      <w:r w:rsidR="00112B98" w:rsidRPr="00E81A16">
        <w:rPr>
          <w:rFonts w:ascii="Times New Roman" w:hAnsi="Times New Roman" w:cs="Times New Roman"/>
          <w:sz w:val="28"/>
          <w:szCs w:val="28"/>
        </w:rPr>
        <w:t xml:space="preserve"> НДФЛ. </w:t>
      </w:r>
      <w:r w:rsidRPr="00E81A16">
        <w:rPr>
          <w:rFonts w:ascii="Times New Roman" w:hAnsi="Times New Roman" w:cs="Times New Roman"/>
          <w:sz w:val="28"/>
          <w:szCs w:val="28"/>
        </w:rPr>
        <w:t xml:space="preserve">Этот налог сформировал 76,7 % поступлений по налоговым и неналоговым </w:t>
      </w:r>
      <w:r w:rsidR="00E81A16" w:rsidRPr="00E81A16">
        <w:rPr>
          <w:rFonts w:ascii="Times New Roman" w:hAnsi="Times New Roman" w:cs="Times New Roman"/>
          <w:sz w:val="28"/>
          <w:szCs w:val="28"/>
        </w:rPr>
        <w:t xml:space="preserve">собственным </w:t>
      </w:r>
      <w:r w:rsidRPr="00E81A16">
        <w:rPr>
          <w:rFonts w:ascii="Times New Roman" w:hAnsi="Times New Roman" w:cs="Times New Roman"/>
          <w:sz w:val="28"/>
          <w:szCs w:val="28"/>
        </w:rPr>
        <w:t>доходам бюджета Дальнереченского городского округа</w:t>
      </w:r>
      <w:r w:rsidR="00E81A16" w:rsidRPr="00E81A16">
        <w:rPr>
          <w:rFonts w:ascii="Times New Roman" w:hAnsi="Times New Roman" w:cs="Times New Roman"/>
          <w:sz w:val="28"/>
          <w:szCs w:val="28"/>
        </w:rPr>
        <w:t xml:space="preserve"> и 34,2 % к общему объему доходов бюджета.</w:t>
      </w:r>
    </w:p>
    <w:p w:rsidR="00D20090" w:rsidRDefault="001C4E39" w:rsidP="00E81A16">
      <w:pPr>
        <w:spacing w:after="0" w:line="240" w:lineRule="auto"/>
        <w:ind w:firstLine="567"/>
        <w:jc w:val="both"/>
        <w:rPr>
          <w:rFonts w:ascii="Times New Roman" w:hAnsi="Times New Roman" w:cs="Times New Roman"/>
          <w:color w:val="C00000"/>
          <w:sz w:val="28"/>
          <w:szCs w:val="28"/>
        </w:rPr>
      </w:pPr>
      <w:r w:rsidRPr="0055083D">
        <w:rPr>
          <w:rFonts w:ascii="Times New Roman" w:hAnsi="Times New Roman" w:cs="Times New Roman"/>
          <w:sz w:val="28"/>
          <w:szCs w:val="28"/>
        </w:rPr>
        <w:t>Бюджет исполнен с профицитом в размере 17 975,7 тыс. руб</w:t>
      </w:r>
      <w:r w:rsidR="00E269AB" w:rsidRPr="0055083D">
        <w:rPr>
          <w:rFonts w:ascii="Times New Roman" w:hAnsi="Times New Roman" w:cs="Times New Roman"/>
          <w:sz w:val="28"/>
          <w:szCs w:val="28"/>
        </w:rPr>
        <w:t>.</w:t>
      </w:r>
      <w:r w:rsidRPr="0055083D">
        <w:rPr>
          <w:rFonts w:ascii="Times New Roman" w:hAnsi="Times New Roman" w:cs="Times New Roman"/>
          <w:sz w:val="28"/>
          <w:szCs w:val="28"/>
        </w:rPr>
        <w:t xml:space="preserve"> при планируемом дефиците 5 506,4 тыс. руб. </w:t>
      </w:r>
    </w:p>
    <w:p w:rsidR="004F4D06" w:rsidRPr="0055083D" w:rsidRDefault="001C4E39" w:rsidP="00E81A16">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Основная доля финансовых ресурсов бюджета  направлена на социально-культурную сферу – 71,4 %.</w:t>
      </w:r>
    </w:p>
    <w:p w:rsidR="001C4E39" w:rsidRPr="0055083D" w:rsidRDefault="001C4E39" w:rsidP="004F4D06">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Доля финансовых ресурсов направленных на жилищно-коммунальное хозяйство составила - 11,1 %.</w:t>
      </w:r>
    </w:p>
    <w:p w:rsidR="001C4E39" w:rsidRPr="0055083D" w:rsidRDefault="001C4E39" w:rsidP="004F4D06">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В общей сумме расходов бюджета, расходы программного характера составили 76,1 %.</w:t>
      </w:r>
      <w:r w:rsidR="00E269AB" w:rsidRPr="0055083D">
        <w:rPr>
          <w:rFonts w:ascii="Times New Roman" w:hAnsi="Times New Roman" w:cs="Times New Roman"/>
          <w:sz w:val="28"/>
          <w:szCs w:val="28"/>
        </w:rPr>
        <w:t>(13 МП)</w:t>
      </w:r>
    </w:p>
    <w:p w:rsidR="001C4E39" w:rsidRPr="0055083D" w:rsidRDefault="001C4E39" w:rsidP="004F4D06">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По состоянию на 01.01.2021 кредиторская задолженность по балансу казенных и бюджетных учреждений составила в общей сумме 10 145,6 тыс. руб</w:t>
      </w:r>
      <w:r w:rsidR="00112B98" w:rsidRPr="0055083D">
        <w:rPr>
          <w:rFonts w:ascii="Times New Roman" w:hAnsi="Times New Roman" w:cs="Times New Roman"/>
          <w:sz w:val="28"/>
          <w:szCs w:val="28"/>
        </w:rPr>
        <w:t>., в</w:t>
      </w:r>
      <w:r w:rsidRPr="0055083D">
        <w:rPr>
          <w:rFonts w:ascii="Times New Roman" w:hAnsi="Times New Roman" w:cs="Times New Roman"/>
          <w:sz w:val="28"/>
          <w:szCs w:val="28"/>
        </w:rPr>
        <w:t xml:space="preserve"> </w:t>
      </w:r>
      <w:proofErr w:type="spellStart"/>
      <w:r w:rsidRPr="0055083D">
        <w:rPr>
          <w:rFonts w:ascii="Times New Roman" w:hAnsi="Times New Roman" w:cs="Times New Roman"/>
          <w:sz w:val="28"/>
          <w:szCs w:val="28"/>
        </w:rPr>
        <w:t>т</w:t>
      </w:r>
      <w:r w:rsidR="00112B98" w:rsidRPr="0055083D">
        <w:rPr>
          <w:rFonts w:ascii="Times New Roman" w:hAnsi="Times New Roman" w:cs="Times New Roman"/>
          <w:sz w:val="28"/>
          <w:szCs w:val="28"/>
        </w:rPr>
        <w:t>.</w:t>
      </w:r>
      <w:r w:rsidRPr="0055083D">
        <w:rPr>
          <w:rFonts w:ascii="Times New Roman" w:hAnsi="Times New Roman" w:cs="Times New Roman"/>
          <w:sz w:val="28"/>
          <w:szCs w:val="28"/>
        </w:rPr>
        <w:t>ч</w:t>
      </w:r>
      <w:proofErr w:type="spellEnd"/>
      <w:r w:rsidR="00112B98" w:rsidRPr="0055083D">
        <w:rPr>
          <w:rFonts w:ascii="Times New Roman" w:hAnsi="Times New Roman" w:cs="Times New Roman"/>
          <w:sz w:val="28"/>
          <w:szCs w:val="28"/>
        </w:rPr>
        <w:t xml:space="preserve">. </w:t>
      </w:r>
      <w:r w:rsidRPr="0055083D">
        <w:rPr>
          <w:rFonts w:ascii="Times New Roman" w:hAnsi="Times New Roman" w:cs="Times New Roman"/>
          <w:sz w:val="28"/>
          <w:szCs w:val="28"/>
        </w:rPr>
        <w:t>просроченная  задолженность</w:t>
      </w:r>
      <w:r w:rsidR="00112B98" w:rsidRPr="0055083D">
        <w:rPr>
          <w:rFonts w:ascii="Times New Roman" w:hAnsi="Times New Roman" w:cs="Times New Roman"/>
          <w:sz w:val="28"/>
          <w:szCs w:val="28"/>
        </w:rPr>
        <w:t xml:space="preserve"> -</w:t>
      </w:r>
      <w:r w:rsidR="00D20090">
        <w:rPr>
          <w:rFonts w:ascii="Times New Roman" w:hAnsi="Times New Roman" w:cs="Times New Roman"/>
          <w:sz w:val="28"/>
          <w:szCs w:val="28"/>
        </w:rPr>
        <w:t xml:space="preserve"> отсутствует. К показателям 2019 года кредиторская задолженность</w:t>
      </w:r>
      <w:r w:rsidRPr="0055083D">
        <w:rPr>
          <w:rFonts w:ascii="Times New Roman" w:hAnsi="Times New Roman" w:cs="Times New Roman"/>
          <w:sz w:val="28"/>
          <w:szCs w:val="28"/>
        </w:rPr>
        <w:t xml:space="preserve"> сократилась 17 167,4  тыс. руб</w:t>
      </w:r>
      <w:r w:rsidR="00112B98" w:rsidRPr="0055083D">
        <w:rPr>
          <w:rFonts w:ascii="Times New Roman" w:hAnsi="Times New Roman" w:cs="Times New Roman"/>
          <w:sz w:val="28"/>
          <w:szCs w:val="28"/>
        </w:rPr>
        <w:t xml:space="preserve">., </w:t>
      </w:r>
      <w:r w:rsidRPr="0055083D">
        <w:rPr>
          <w:rFonts w:ascii="Times New Roman" w:hAnsi="Times New Roman" w:cs="Times New Roman"/>
          <w:sz w:val="28"/>
          <w:szCs w:val="28"/>
        </w:rPr>
        <w:t>просроченная сократилась на 20 123,1 тыс. руб</w:t>
      </w:r>
      <w:r w:rsidR="00112B98" w:rsidRPr="0055083D">
        <w:rPr>
          <w:rFonts w:ascii="Times New Roman" w:hAnsi="Times New Roman" w:cs="Times New Roman"/>
          <w:sz w:val="28"/>
          <w:szCs w:val="28"/>
        </w:rPr>
        <w:t>.</w:t>
      </w:r>
    </w:p>
    <w:p w:rsidR="001C4E39" w:rsidRPr="0055083D" w:rsidRDefault="001C4E39"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На 01.01.2021 объем муниципального долга составил в сумме 33 210,8 тыс. руб</w:t>
      </w:r>
      <w:r w:rsidR="00112B98" w:rsidRPr="0055083D">
        <w:rPr>
          <w:rFonts w:ascii="Times New Roman" w:hAnsi="Times New Roman" w:cs="Times New Roman"/>
          <w:sz w:val="28"/>
          <w:szCs w:val="28"/>
        </w:rPr>
        <w:t>.</w:t>
      </w:r>
      <w:r w:rsidRPr="0055083D">
        <w:rPr>
          <w:rFonts w:ascii="Times New Roman" w:hAnsi="Times New Roman" w:cs="Times New Roman"/>
          <w:sz w:val="28"/>
          <w:szCs w:val="28"/>
        </w:rPr>
        <w:t>, из них: по бюджетным кредитам</w:t>
      </w:r>
      <w:r w:rsidR="00D20090">
        <w:rPr>
          <w:rFonts w:ascii="Times New Roman" w:hAnsi="Times New Roman" w:cs="Times New Roman"/>
          <w:sz w:val="28"/>
          <w:szCs w:val="28"/>
        </w:rPr>
        <w:t xml:space="preserve"> </w:t>
      </w:r>
      <w:r w:rsidRPr="0055083D">
        <w:rPr>
          <w:rFonts w:ascii="Times New Roman" w:hAnsi="Times New Roman" w:cs="Times New Roman"/>
          <w:sz w:val="28"/>
          <w:szCs w:val="28"/>
        </w:rPr>
        <w:t>5 094,4 тыс. руб</w:t>
      </w:r>
      <w:r w:rsidR="00112B98" w:rsidRPr="0055083D">
        <w:rPr>
          <w:rFonts w:ascii="Times New Roman" w:hAnsi="Times New Roman" w:cs="Times New Roman"/>
          <w:sz w:val="28"/>
          <w:szCs w:val="28"/>
        </w:rPr>
        <w:t>.</w:t>
      </w:r>
      <w:r w:rsidR="00D20090">
        <w:rPr>
          <w:rFonts w:ascii="Times New Roman" w:hAnsi="Times New Roman" w:cs="Times New Roman"/>
          <w:sz w:val="28"/>
          <w:szCs w:val="28"/>
        </w:rPr>
        <w:t>, по коммерческим кредитам</w:t>
      </w:r>
      <w:r w:rsidRPr="0055083D">
        <w:rPr>
          <w:rFonts w:ascii="Times New Roman" w:hAnsi="Times New Roman" w:cs="Times New Roman"/>
          <w:sz w:val="28"/>
          <w:szCs w:val="28"/>
        </w:rPr>
        <w:t xml:space="preserve"> 28 116,4 тыс. руб</w:t>
      </w:r>
      <w:r w:rsidR="00112B98" w:rsidRPr="0055083D">
        <w:rPr>
          <w:rFonts w:ascii="Times New Roman" w:hAnsi="Times New Roman" w:cs="Times New Roman"/>
          <w:sz w:val="28"/>
          <w:szCs w:val="28"/>
        </w:rPr>
        <w:t>.</w:t>
      </w:r>
      <w:r w:rsidRPr="0055083D">
        <w:rPr>
          <w:rFonts w:ascii="Times New Roman" w:hAnsi="Times New Roman" w:cs="Times New Roman"/>
          <w:sz w:val="28"/>
          <w:szCs w:val="28"/>
        </w:rPr>
        <w:t xml:space="preserve">  </w:t>
      </w:r>
    </w:p>
    <w:p w:rsidR="007A41EB" w:rsidRPr="0055083D" w:rsidRDefault="007A41EB" w:rsidP="0083141E">
      <w:pPr>
        <w:spacing w:after="0" w:line="240" w:lineRule="auto"/>
        <w:ind w:firstLine="567"/>
        <w:jc w:val="both"/>
        <w:rPr>
          <w:rFonts w:ascii="Times New Roman" w:hAnsi="Times New Roman" w:cs="Times New Roman"/>
          <w:sz w:val="28"/>
          <w:szCs w:val="28"/>
        </w:rPr>
      </w:pPr>
      <w:proofErr w:type="gramStart"/>
      <w:r w:rsidRPr="0055083D">
        <w:rPr>
          <w:rFonts w:ascii="Times New Roman" w:hAnsi="Times New Roman" w:cs="Times New Roman"/>
          <w:sz w:val="28"/>
          <w:szCs w:val="28"/>
        </w:rPr>
        <w:t>Контрольно-счетной палатой было рекомендовано администрации Дал</w:t>
      </w:r>
      <w:r w:rsidR="00080CDC">
        <w:rPr>
          <w:rFonts w:ascii="Times New Roman" w:hAnsi="Times New Roman" w:cs="Times New Roman"/>
          <w:sz w:val="28"/>
          <w:szCs w:val="28"/>
        </w:rPr>
        <w:t xml:space="preserve">ьнереченского городского округа </w:t>
      </w:r>
      <w:r w:rsidRPr="0055083D">
        <w:rPr>
          <w:rFonts w:ascii="Times New Roman" w:hAnsi="Times New Roman" w:cs="Times New Roman"/>
          <w:sz w:val="28"/>
          <w:szCs w:val="28"/>
        </w:rPr>
        <w:t xml:space="preserve">руководствоваться основными направлениями долговой политики Дальнереченского городского округа на 2021 год </w:t>
      </w:r>
      <w:r w:rsidR="00080CDC">
        <w:rPr>
          <w:rFonts w:ascii="Times New Roman" w:hAnsi="Times New Roman" w:cs="Times New Roman"/>
          <w:sz w:val="28"/>
          <w:szCs w:val="28"/>
        </w:rPr>
        <w:t xml:space="preserve">и плановый период 2022 и 2023 </w:t>
      </w:r>
      <w:proofErr w:type="spellStart"/>
      <w:r w:rsidR="00080CDC">
        <w:rPr>
          <w:rFonts w:ascii="Times New Roman" w:hAnsi="Times New Roman" w:cs="Times New Roman"/>
          <w:sz w:val="28"/>
          <w:szCs w:val="28"/>
        </w:rPr>
        <w:t>г.г</w:t>
      </w:r>
      <w:proofErr w:type="spellEnd"/>
      <w:r w:rsidR="00080CDC">
        <w:rPr>
          <w:rFonts w:ascii="Times New Roman" w:hAnsi="Times New Roman" w:cs="Times New Roman"/>
          <w:sz w:val="28"/>
          <w:szCs w:val="28"/>
        </w:rPr>
        <w:t>.</w:t>
      </w:r>
      <w:r w:rsidRPr="0055083D">
        <w:rPr>
          <w:rFonts w:ascii="Times New Roman" w:hAnsi="Times New Roman" w:cs="Times New Roman"/>
          <w:sz w:val="28"/>
          <w:szCs w:val="28"/>
        </w:rPr>
        <w:t>, утвержденными постановлением администрации Дальнереченского городского округа от 08.02.2021 № 113-па, повысить эффективность администрирования доходов, систематически проводить работу, направленную на снижение недоимки, а также претензионную работу по взысканию задолженности, обеспечить полноту и достоверность  бюджетной, сводной</w:t>
      </w:r>
      <w:proofErr w:type="gramEnd"/>
      <w:r w:rsidRPr="0055083D">
        <w:rPr>
          <w:rFonts w:ascii="Times New Roman" w:hAnsi="Times New Roman" w:cs="Times New Roman"/>
          <w:sz w:val="28"/>
          <w:szCs w:val="28"/>
        </w:rPr>
        <w:t xml:space="preserve"> бухгалтерской и консолидированной отчетности при проведении внутреннего финансового контроля.</w:t>
      </w:r>
    </w:p>
    <w:p w:rsidR="00285A8B" w:rsidRPr="0055083D" w:rsidRDefault="00A113A5" w:rsidP="0083141E">
      <w:pPr>
        <w:autoSpaceDE w:val="0"/>
        <w:autoSpaceDN w:val="0"/>
        <w:adjustRightInd w:val="0"/>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Заключение на отчет об исполнении бюджета Дал</w:t>
      </w:r>
      <w:r w:rsidR="00D20090">
        <w:rPr>
          <w:rFonts w:ascii="Times New Roman" w:hAnsi="Times New Roman" w:cs="Times New Roman"/>
          <w:sz w:val="28"/>
          <w:szCs w:val="28"/>
        </w:rPr>
        <w:t>ьнереченского городского округа</w:t>
      </w:r>
      <w:r w:rsidRPr="0055083D">
        <w:rPr>
          <w:rFonts w:ascii="Times New Roman" w:hAnsi="Times New Roman" w:cs="Times New Roman"/>
          <w:sz w:val="28"/>
          <w:szCs w:val="28"/>
        </w:rPr>
        <w:t xml:space="preserve"> за 20</w:t>
      </w:r>
      <w:r w:rsidR="00520070" w:rsidRPr="0055083D">
        <w:rPr>
          <w:rFonts w:ascii="Times New Roman" w:hAnsi="Times New Roman" w:cs="Times New Roman"/>
          <w:sz w:val="28"/>
          <w:szCs w:val="28"/>
        </w:rPr>
        <w:t>20</w:t>
      </w:r>
      <w:r w:rsidRPr="0055083D">
        <w:rPr>
          <w:rFonts w:ascii="Times New Roman" w:hAnsi="Times New Roman" w:cs="Times New Roman"/>
          <w:sz w:val="28"/>
          <w:szCs w:val="28"/>
        </w:rPr>
        <w:t xml:space="preserve"> год направлено в Думу и администрацию  городского округа.</w:t>
      </w:r>
    </w:p>
    <w:p w:rsidR="00520070" w:rsidRPr="0055083D" w:rsidRDefault="00520070" w:rsidP="0083141E">
      <w:pPr>
        <w:pStyle w:val="a3"/>
        <w:tabs>
          <w:tab w:val="left" w:pos="0"/>
        </w:tabs>
        <w:spacing w:after="0" w:line="240" w:lineRule="auto"/>
        <w:ind w:left="0" w:firstLine="567"/>
        <w:jc w:val="center"/>
        <w:rPr>
          <w:rFonts w:ascii="Times New Roman" w:hAnsi="Times New Roman" w:cs="Times New Roman"/>
          <w:b/>
          <w:bCs/>
          <w:color w:val="000000"/>
          <w:sz w:val="28"/>
          <w:szCs w:val="28"/>
          <w:lang w:eastAsia="ru-RU"/>
        </w:rPr>
      </w:pPr>
    </w:p>
    <w:p w:rsidR="00A113A5" w:rsidRPr="0055083D" w:rsidRDefault="00A113A5" w:rsidP="0083141E">
      <w:pPr>
        <w:pStyle w:val="a3"/>
        <w:numPr>
          <w:ilvl w:val="0"/>
          <w:numId w:val="8"/>
        </w:numPr>
        <w:tabs>
          <w:tab w:val="left" w:pos="0"/>
        </w:tabs>
        <w:spacing w:after="0" w:line="240" w:lineRule="auto"/>
        <w:ind w:left="0"/>
        <w:jc w:val="center"/>
        <w:rPr>
          <w:rFonts w:ascii="Times New Roman" w:hAnsi="Times New Roman" w:cs="Times New Roman"/>
          <w:b/>
          <w:bCs/>
          <w:color w:val="000000"/>
          <w:sz w:val="28"/>
          <w:szCs w:val="28"/>
          <w:lang w:eastAsia="ru-RU"/>
        </w:rPr>
      </w:pPr>
      <w:r w:rsidRPr="0055083D">
        <w:rPr>
          <w:rFonts w:ascii="Times New Roman" w:hAnsi="Times New Roman" w:cs="Times New Roman"/>
          <w:b/>
          <w:bCs/>
          <w:color w:val="000000"/>
          <w:sz w:val="28"/>
          <w:szCs w:val="28"/>
          <w:lang w:eastAsia="ru-RU"/>
        </w:rPr>
        <w:t>Контрольная деятельность</w:t>
      </w:r>
    </w:p>
    <w:p w:rsidR="00C73B6D" w:rsidRPr="0055083D" w:rsidRDefault="00672D6B" w:rsidP="0083141E">
      <w:pPr>
        <w:tabs>
          <w:tab w:val="left" w:pos="0"/>
        </w:tabs>
        <w:spacing w:after="0" w:line="240" w:lineRule="auto"/>
        <w:ind w:firstLine="567"/>
        <w:jc w:val="both"/>
        <w:rPr>
          <w:rFonts w:ascii="Times New Roman" w:hAnsi="Times New Roman" w:cs="Times New Roman"/>
          <w:color w:val="000000"/>
          <w:sz w:val="28"/>
          <w:szCs w:val="28"/>
          <w:lang w:eastAsia="ru-RU"/>
        </w:rPr>
      </w:pPr>
      <w:r w:rsidRPr="0055083D">
        <w:rPr>
          <w:rFonts w:ascii="Times New Roman" w:hAnsi="Times New Roman" w:cs="Times New Roman"/>
          <w:color w:val="000000"/>
          <w:sz w:val="28"/>
          <w:szCs w:val="28"/>
          <w:lang w:eastAsia="ru-RU"/>
        </w:rPr>
        <w:t xml:space="preserve">Контрольные функции реализуются Контрольно-счетной палатой посредством проведения контрольных мероприятий, основным направлением которых в 2021году были целевое и эффективное использование финансовых средств бюджета. </w:t>
      </w:r>
      <w:r w:rsidR="001A3A0E" w:rsidRPr="0055083D">
        <w:rPr>
          <w:rFonts w:ascii="Times New Roman" w:hAnsi="Times New Roman" w:cs="Times New Roman"/>
          <w:color w:val="000000"/>
          <w:sz w:val="28"/>
          <w:szCs w:val="28"/>
          <w:lang w:eastAsia="ru-RU"/>
        </w:rPr>
        <w:t>В</w:t>
      </w:r>
      <w:r w:rsidR="00D92F6C" w:rsidRPr="0055083D">
        <w:rPr>
          <w:rFonts w:ascii="Times New Roman" w:hAnsi="Times New Roman" w:cs="Times New Roman"/>
          <w:color w:val="000000"/>
          <w:sz w:val="28"/>
          <w:szCs w:val="28"/>
          <w:lang w:eastAsia="ru-RU"/>
        </w:rPr>
        <w:t xml:space="preserve"> 20</w:t>
      </w:r>
      <w:r w:rsidR="008721E3" w:rsidRPr="0055083D">
        <w:rPr>
          <w:rFonts w:ascii="Times New Roman" w:hAnsi="Times New Roman" w:cs="Times New Roman"/>
          <w:color w:val="000000"/>
          <w:sz w:val="28"/>
          <w:szCs w:val="28"/>
          <w:lang w:eastAsia="ru-RU"/>
        </w:rPr>
        <w:t>2</w:t>
      </w:r>
      <w:r w:rsidR="00520070" w:rsidRPr="0055083D">
        <w:rPr>
          <w:rFonts w:ascii="Times New Roman" w:hAnsi="Times New Roman" w:cs="Times New Roman"/>
          <w:color w:val="000000"/>
          <w:sz w:val="28"/>
          <w:szCs w:val="28"/>
          <w:lang w:eastAsia="ru-RU"/>
        </w:rPr>
        <w:t>1</w:t>
      </w:r>
      <w:r w:rsidR="00A113A5" w:rsidRPr="0055083D">
        <w:rPr>
          <w:rFonts w:ascii="Times New Roman" w:hAnsi="Times New Roman" w:cs="Times New Roman"/>
          <w:color w:val="000000"/>
          <w:sz w:val="28"/>
          <w:szCs w:val="28"/>
          <w:lang w:eastAsia="ru-RU"/>
        </w:rPr>
        <w:t xml:space="preserve"> год</w:t>
      </w:r>
      <w:r w:rsidR="001A3A0E" w:rsidRPr="0055083D">
        <w:rPr>
          <w:rFonts w:ascii="Times New Roman" w:hAnsi="Times New Roman" w:cs="Times New Roman"/>
          <w:color w:val="000000"/>
          <w:sz w:val="28"/>
          <w:szCs w:val="28"/>
          <w:lang w:eastAsia="ru-RU"/>
        </w:rPr>
        <w:t>у</w:t>
      </w:r>
      <w:r w:rsidR="00A113A5" w:rsidRPr="0055083D">
        <w:rPr>
          <w:rFonts w:ascii="Times New Roman" w:hAnsi="Times New Roman" w:cs="Times New Roman"/>
          <w:color w:val="000000"/>
          <w:sz w:val="28"/>
          <w:szCs w:val="28"/>
          <w:lang w:eastAsia="ru-RU"/>
        </w:rPr>
        <w:t xml:space="preserve"> проведено </w:t>
      </w:r>
      <w:r w:rsidR="007A41EB" w:rsidRPr="0055083D">
        <w:rPr>
          <w:rFonts w:ascii="Times New Roman" w:hAnsi="Times New Roman" w:cs="Times New Roman"/>
          <w:color w:val="000000"/>
          <w:sz w:val="28"/>
          <w:szCs w:val="28"/>
          <w:lang w:eastAsia="ru-RU"/>
        </w:rPr>
        <w:t>21</w:t>
      </w:r>
      <w:r w:rsidR="00A113A5" w:rsidRPr="0055083D">
        <w:rPr>
          <w:rFonts w:ascii="Times New Roman" w:hAnsi="Times New Roman" w:cs="Times New Roman"/>
          <w:color w:val="000000"/>
          <w:sz w:val="28"/>
          <w:szCs w:val="28"/>
          <w:lang w:eastAsia="ru-RU"/>
        </w:rPr>
        <w:t xml:space="preserve"> контрольн</w:t>
      </w:r>
      <w:r w:rsidRPr="0055083D">
        <w:rPr>
          <w:rFonts w:ascii="Times New Roman" w:hAnsi="Times New Roman" w:cs="Times New Roman"/>
          <w:color w:val="000000"/>
          <w:sz w:val="28"/>
          <w:szCs w:val="28"/>
          <w:lang w:eastAsia="ru-RU"/>
        </w:rPr>
        <w:t>ое</w:t>
      </w:r>
      <w:r w:rsidR="00A113A5" w:rsidRPr="0055083D">
        <w:rPr>
          <w:rFonts w:ascii="Times New Roman" w:hAnsi="Times New Roman" w:cs="Times New Roman"/>
          <w:color w:val="000000"/>
          <w:sz w:val="28"/>
          <w:szCs w:val="28"/>
          <w:lang w:eastAsia="ru-RU"/>
        </w:rPr>
        <w:t xml:space="preserve"> мероприяти</w:t>
      </w:r>
      <w:r w:rsidRPr="0055083D">
        <w:rPr>
          <w:rFonts w:ascii="Times New Roman" w:hAnsi="Times New Roman" w:cs="Times New Roman"/>
          <w:color w:val="000000"/>
          <w:sz w:val="28"/>
          <w:szCs w:val="28"/>
          <w:lang w:eastAsia="ru-RU"/>
        </w:rPr>
        <w:t>е</w:t>
      </w:r>
      <w:r w:rsidR="00150E33" w:rsidRPr="0055083D">
        <w:rPr>
          <w:rFonts w:ascii="Times New Roman" w:hAnsi="Times New Roman" w:cs="Times New Roman"/>
          <w:color w:val="000000"/>
          <w:sz w:val="28"/>
          <w:szCs w:val="28"/>
          <w:lang w:eastAsia="ru-RU"/>
        </w:rPr>
        <w:t xml:space="preserve">, общий объем проверенных средств составил </w:t>
      </w:r>
      <w:r w:rsidR="00150E33" w:rsidRPr="0055083D">
        <w:rPr>
          <w:rFonts w:ascii="Times New Roman" w:hAnsi="Times New Roman" w:cs="Times New Roman"/>
          <w:sz w:val="28"/>
          <w:szCs w:val="28"/>
        </w:rPr>
        <w:t xml:space="preserve">1 623 328 </w:t>
      </w:r>
      <w:proofErr w:type="spellStart"/>
      <w:r w:rsidR="00150E33" w:rsidRPr="0055083D">
        <w:rPr>
          <w:rFonts w:ascii="Times New Roman" w:hAnsi="Times New Roman" w:cs="Times New Roman"/>
          <w:sz w:val="28"/>
          <w:szCs w:val="28"/>
        </w:rPr>
        <w:t>тыс</w:t>
      </w:r>
      <w:proofErr w:type="gramStart"/>
      <w:r w:rsidR="00150E33" w:rsidRPr="0055083D">
        <w:rPr>
          <w:rFonts w:ascii="Times New Roman" w:hAnsi="Times New Roman" w:cs="Times New Roman"/>
          <w:sz w:val="28"/>
          <w:szCs w:val="28"/>
        </w:rPr>
        <w:t>.р</w:t>
      </w:r>
      <w:proofErr w:type="gramEnd"/>
      <w:r w:rsidR="00150E33" w:rsidRPr="0055083D">
        <w:rPr>
          <w:rFonts w:ascii="Times New Roman" w:hAnsi="Times New Roman" w:cs="Times New Roman"/>
          <w:sz w:val="28"/>
          <w:szCs w:val="28"/>
        </w:rPr>
        <w:t>уб</w:t>
      </w:r>
      <w:proofErr w:type="spellEnd"/>
      <w:r w:rsidR="00150E33" w:rsidRPr="0055083D">
        <w:rPr>
          <w:rFonts w:ascii="Times New Roman" w:hAnsi="Times New Roman" w:cs="Times New Roman"/>
          <w:sz w:val="28"/>
          <w:szCs w:val="28"/>
        </w:rPr>
        <w:t xml:space="preserve">., общая сумма выявленных финансовых нарушений 283,8 </w:t>
      </w:r>
      <w:proofErr w:type="spellStart"/>
      <w:r w:rsidR="00150E33" w:rsidRPr="0055083D">
        <w:rPr>
          <w:rFonts w:ascii="Times New Roman" w:hAnsi="Times New Roman" w:cs="Times New Roman"/>
          <w:sz w:val="28"/>
          <w:szCs w:val="28"/>
        </w:rPr>
        <w:t>тыс.руб</w:t>
      </w:r>
      <w:proofErr w:type="spellEnd"/>
      <w:r w:rsidR="00150E33" w:rsidRPr="0055083D">
        <w:rPr>
          <w:rFonts w:ascii="Times New Roman" w:hAnsi="Times New Roman" w:cs="Times New Roman"/>
          <w:sz w:val="28"/>
          <w:szCs w:val="28"/>
        </w:rPr>
        <w:t>.</w:t>
      </w:r>
    </w:p>
    <w:p w:rsidR="00C73B6D" w:rsidRPr="0055083D" w:rsidRDefault="00C73B6D" w:rsidP="0083141E">
      <w:pPr>
        <w:tabs>
          <w:tab w:val="left" w:pos="0"/>
        </w:tabs>
        <w:spacing w:after="0" w:line="240" w:lineRule="auto"/>
        <w:ind w:firstLine="567"/>
        <w:jc w:val="both"/>
        <w:rPr>
          <w:rFonts w:ascii="Times New Roman" w:hAnsi="Times New Roman" w:cs="Times New Roman"/>
          <w:b/>
          <w:color w:val="000000"/>
          <w:sz w:val="28"/>
          <w:szCs w:val="28"/>
          <w:lang w:eastAsia="ru-RU"/>
        </w:rPr>
      </w:pPr>
      <w:r w:rsidRPr="0055083D">
        <w:rPr>
          <w:rFonts w:ascii="Times New Roman" w:hAnsi="Times New Roman" w:cs="Times New Roman"/>
          <w:b/>
          <w:color w:val="000000"/>
          <w:sz w:val="28"/>
          <w:szCs w:val="28"/>
          <w:lang w:eastAsia="ru-RU"/>
        </w:rPr>
        <w:t>3.1.Внешняя проверка годовой бюджетной отчетности главных администраторов (распорядителей) средств бюджета за 2020 г.</w:t>
      </w:r>
    </w:p>
    <w:p w:rsidR="00672D6B" w:rsidRPr="0055083D" w:rsidRDefault="00C73B6D" w:rsidP="0083141E">
      <w:pPr>
        <w:tabs>
          <w:tab w:val="left" w:pos="0"/>
        </w:tabs>
        <w:spacing w:after="0" w:line="240" w:lineRule="auto"/>
        <w:ind w:firstLine="567"/>
        <w:jc w:val="both"/>
        <w:rPr>
          <w:rFonts w:ascii="Times New Roman" w:hAnsi="Times New Roman" w:cs="Times New Roman"/>
          <w:color w:val="C00000"/>
          <w:sz w:val="28"/>
          <w:szCs w:val="28"/>
          <w:lang w:eastAsia="ru-RU"/>
        </w:rPr>
      </w:pPr>
      <w:r w:rsidRPr="0055083D">
        <w:rPr>
          <w:rFonts w:ascii="Times New Roman" w:hAnsi="Times New Roman" w:cs="Times New Roman"/>
          <w:color w:val="000000"/>
          <w:sz w:val="28"/>
          <w:szCs w:val="28"/>
          <w:lang w:eastAsia="ru-RU"/>
        </w:rPr>
        <w:t>К</w:t>
      </w:r>
      <w:r w:rsidR="003A2BA9">
        <w:rPr>
          <w:rFonts w:ascii="Times New Roman" w:hAnsi="Times New Roman" w:cs="Times New Roman"/>
          <w:color w:val="000000"/>
          <w:sz w:val="28"/>
          <w:szCs w:val="28"/>
          <w:lang w:eastAsia="ru-RU"/>
        </w:rPr>
        <w:t>онтрольно-счетной палатой</w:t>
      </w:r>
      <w:r w:rsidRPr="0055083D">
        <w:rPr>
          <w:rFonts w:ascii="Times New Roman" w:hAnsi="Times New Roman" w:cs="Times New Roman"/>
          <w:color w:val="000000"/>
          <w:sz w:val="28"/>
          <w:szCs w:val="28"/>
          <w:lang w:eastAsia="ru-RU"/>
        </w:rPr>
        <w:t xml:space="preserve"> </w:t>
      </w:r>
      <w:r w:rsidR="00387584" w:rsidRPr="0055083D">
        <w:rPr>
          <w:rFonts w:ascii="Times New Roman" w:hAnsi="Times New Roman" w:cs="Times New Roman"/>
          <w:color w:val="000000"/>
          <w:sz w:val="28"/>
          <w:szCs w:val="28"/>
          <w:lang w:eastAsia="ru-RU"/>
        </w:rPr>
        <w:t xml:space="preserve">проведены внешние проверки </w:t>
      </w:r>
      <w:r w:rsidR="00707346" w:rsidRPr="0055083D">
        <w:rPr>
          <w:rFonts w:ascii="Times New Roman" w:hAnsi="Times New Roman" w:cs="Times New Roman"/>
          <w:color w:val="000000"/>
          <w:sz w:val="28"/>
          <w:szCs w:val="28"/>
          <w:lang w:eastAsia="ru-RU"/>
        </w:rPr>
        <w:t>годовой бюджетной отчетности</w:t>
      </w:r>
      <w:r w:rsidRPr="0055083D">
        <w:rPr>
          <w:rFonts w:ascii="Times New Roman" w:hAnsi="Times New Roman" w:cs="Times New Roman"/>
          <w:color w:val="000000"/>
          <w:sz w:val="28"/>
          <w:szCs w:val="28"/>
          <w:lang w:eastAsia="ru-RU"/>
        </w:rPr>
        <w:t xml:space="preserve"> </w:t>
      </w:r>
      <w:r w:rsidR="00387584" w:rsidRPr="0055083D">
        <w:rPr>
          <w:rFonts w:ascii="Times New Roman" w:hAnsi="Times New Roman" w:cs="Times New Roman"/>
          <w:color w:val="000000"/>
          <w:sz w:val="28"/>
          <w:szCs w:val="28"/>
          <w:lang w:eastAsia="ru-RU"/>
        </w:rPr>
        <w:t xml:space="preserve">семи </w:t>
      </w:r>
      <w:r w:rsidR="003A2BA9">
        <w:rPr>
          <w:rFonts w:ascii="Times New Roman" w:hAnsi="Times New Roman" w:cs="Times New Roman"/>
          <w:color w:val="000000"/>
          <w:sz w:val="28"/>
          <w:szCs w:val="28"/>
          <w:lang w:eastAsia="ru-RU"/>
        </w:rPr>
        <w:t xml:space="preserve">главных администраторов </w:t>
      </w:r>
      <w:r w:rsidR="0040638C">
        <w:rPr>
          <w:rFonts w:ascii="Times New Roman" w:hAnsi="Times New Roman" w:cs="Times New Roman"/>
          <w:color w:val="000000"/>
          <w:sz w:val="28"/>
          <w:szCs w:val="28"/>
          <w:lang w:eastAsia="ru-RU"/>
        </w:rPr>
        <w:t xml:space="preserve">(распорядителей) </w:t>
      </w:r>
      <w:r w:rsidR="003A2BA9">
        <w:rPr>
          <w:rFonts w:ascii="Times New Roman" w:hAnsi="Times New Roman" w:cs="Times New Roman"/>
          <w:color w:val="000000"/>
          <w:sz w:val="28"/>
          <w:szCs w:val="28"/>
          <w:lang w:eastAsia="ru-RU"/>
        </w:rPr>
        <w:t>средств бюджета</w:t>
      </w:r>
      <w:r w:rsidR="00387584" w:rsidRPr="0055083D">
        <w:rPr>
          <w:rFonts w:ascii="Times New Roman" w:hAnsi="Times New Roman" w:cs="Times New Roman"/>
          <w:color w:val="000000"/>
          <w:sz w:val="28"/>
          <w:szCs w:val="28"/>
          <w:lang w:eastAsia="ru-RU"/>
        </w:rPr>
        <w:t xml:space="preserve"> – Дума ДГО, Контрольно-счетная палата ДГО, МКУ «Управление культуры», Администрация ДГО, МКУ «Управление образования», МКУ «Управление ЖКХ», МКУ «Централизованная бухгалтерия ДГО», объем проверенных средств – 931 499 </w:t>
      </w:r>
      <w:proofErr w:type="spellStart"/>
      <w:r w:rsidR="00387584" w:rsidRPr="0055083D">
        <w:rPr>
          <w:rFonts w:ascii="Times New Roman" w:hAnsi="Times New Roman" w:cs="Times New Roman"/>
          <w:color w:val="000000"/>
          <w:sz w:val="28"/>
          <w:szCs w:val="28"/>
          <w:lang w:eastAsia="ru-RU"/>
        </w:rPr>
        <w:t>тыс</w:t>
      </w:r>
      <w:proofErr w:type="gramStart"/>
      <w:r w:rsidR="00387584" w:rsidRPr="0055083D">
        <w:rPr>
          <w:rFonts w:ascii="Times New Roman" w:hAnsi="Times New Roman" w:cs="Times New Roman"/>
          <w:color w:val="000000"/>
          <w:sz w:val="28"/>
          <w:szCs w:val="28"/>
          <w:lang w:eastAsia="ru-RU"/>
        </w:rPr>
        <w:t>.р</w:t>
      </w:r>
      <w:proofErr w:type="gramEnd"/>
      <w:r w:rsidR="00387584" w:rsidRPr="0055083D">
        <w:rPr>
          <w:rFonts w:ascii="Times New Roman" w:hAnsi="Times New Roman" w:cs="Times New Roman"/>
          <w:color w:val="000000"/>
          <w:sz w:val="28"/>
          <w:szCs w:val="28"/>
          <w:lang w:eastAsia="ru-RU"/>
        </w:rPr>
        <w:t>уб</w:t>
      </w:r>
      <w:proofErr w:type="spellEnd"/>
      <w:r w:rsidR="00387584" w:rsidRPr="0055083D">
        <w:rPr>
          <w:rFonts w:ascii="Times New Roman" w:hAnsi="Times New Roman" w:cs="Times New Roman"/>
          <w:color w:val="000000"/>
          <w:sz w:val="28"/>
          <w:szCs w:val="28"/>
          <w:lang w:eastAsia="ru-RU"/>
        </w:rPr>
        <w:t xml:space="preserve">. </w:t>
      </w:r>
      <w:r w:rsidR="00707346" w:rsidRPr="0055083D">
        <w:rPr>
          <w:rFonts w:ascii="Times New Roman" w:hAnsi="Times New Roman" w:cs="Times New Roman"/>
          <w:color w:val="000000"/>
          <w:sz w:val="28"/>
          <w:szCs w:val="28"/>
          <w:lang w:eastAsia="ru-RU"/>
        </w:rPr>
        <w:t xml:space="preserve"> </w:t>
      </w:r>
    </w:p>
    <w:p w:rsidR="001F3600" w:rsidRPr="0055083D" w:rsidRDefault="00A113A5" w:rsidP="0083141E">
      <w:pPr>
        <w:spacing w:after="0" w:line="240" w:lineRule="auto"/>
        <w:ind w:firstLine="567"/>
        <w:jc w:val="both"/>
        <w:rPr>
          <w:rFonts w:ascii="Times New Roman" w:hAnsi="Times New Roman" w:cs="Times New Roman"/>
          <w:sz w:val="28"/>
          <w:szCs w:val="28"/>
        </w:rPr>
      </w:pPr>
      <w:proofErr w:type="gramStart"/>
      <w:r w:rsidRPr="0055083D">
        <w:rPr>
          <w:rFonts w:ascii="Times New Roman" w:hAnsi="Times New Roman" w:cs="Times New Roman"/>
          <w:sz w:val="28"/>
          <w:szCs w:val="28"/>
          <w:lang w:eastAsia="ru-RU"/>
        </w:rPr>
        <w:t xml:space="preserve">По </w:t>
      </w:r>
      <w:r w:rsidR="008A2C66" w:rsidRPr="0055083D">
        <w:rPr>
          <w:rFonts w:ascii="Times New Roman" w:hAnsi="Times New Roman" w:cs="Times New Roman"/>
          <w:sz w:val="28"/>
          <w:szCs w:val="28"/>
          <w:lang w:eastAsia="ru-RU"/>
        </w:rPr>
        <w:t>результатам</w:t>
      </w:r>
      <w:r w:rsidRPr="0055083D">
        <w:rPr>
          <w:rFonts w:ascii="Times New Roman" w:hAnsi="Times New Roman" w:cs="Times New Roman"/>
          <w:sz w:val="28"/>
          <w:szCs w:val="28"/>
          <w:lang w:eastAsia="ru-RU"/>
        </w:rPr>
        <w:t xml:space="preserve"> проведенных контрольных мероприятий  </w:t>
      </w:r>
      <w:r w:rsidR="00672D6B" w:rsidRPr="0055083D">
        <w:rPr>
          <w:rFonts w:ascii="Times New Roman" w:hAnsi="Times New Roman" w:cs="Times New Roman"/>
          <w:sz w:val="28"/>
          <w:szCs w:val="28"/>
          <w:lang w:eastAsia="ru-RU"/>
        </w:rPr>
        <w:t xml:space="preserve">составлено 7 актов и общий отчет о результатах </w:t>
      </w:r>
      <w:r w:rsidR="00672D6B" w:rsidRPr="0055083D">
        <w:rPr>
          <w:rFonts w:ascii="Times New Roman" w:hAnsi="Times New Roman" w:cs="Times New Roman"/>
          <w:sz w:val="28"/>
          <w:szCs w:val="28"/>
        </w:rPr>
        <w:t>внешней проверки годовой бюджетной и сводной бухгалтерской отчетности главных администраторов, распорядителей бюджетных средств  Дальнереченского городского  округа  за 2020</w:t>
      </w:r>
      <w:r w:rsidR="00C73B6D" w:rsidRPr="0055083D">
        <w:rPr>
          <w:rFonts w:ascii="Times New Roman" w:hAnsi="Times New Roman" w:cs="Times New Roman"/>
          <w:sz w:val="28"/>
          <w:szCs w:val="28"/>
        </w:rPr>
        <w:t xml:space="preserve"> г. </w:t>
      </w:r>
      <w:r w:rsidR="001C2DFE" w:rsidRPr="0055083D">
        <w:rPr>
          <w:rFonts w:ascii="Times New Roman" w:hAnsi="Times New Roman" w:cs="Times New Roman"/>
          <w:sz w:val="28"/>
          <w:szCs w:val="28"/>
        </w:rPr>
        <w:t xml:space="preserve">КСП установлено, что отдельными ГАБС при составлении отчетных форм не соблюдались принципы и основные положения действующего законодательства </w:t>
      </w:r>
      <w:r w:rsidR="001F3600" w:rsidRPr="0055083D">
        <w:rPr>
          <w:rFonts w:ascii="Times New Roman" w:hAnsi="Times New Roman" w:cs="Times New Roman"/>
          <w:sz w:val="28"/>
          <w:szCs w:val="28"/>
        </w:rPr>
        <w:t>о</w:t>
      </w:r>
      <w:r w:rsidR="001C2DFE" w:rsidRPr="0055083D">
        <w:rPr>
          <w:rFonts w:ascii="Times New Roman" w:hAnsi="Times New Roman" w:cs="Times New Roman"/>
          <w:bCs/>
          <w:sz w:val="28"/>
          <w:szCs w:val="28"/>
        </w:rPr>
        <w:t xml:space="preserve"> порядке составления и представления годовой, квартальной и месячной отчетности об</w:t>
      </w:r>
      <w:proofErr w:type="gramEnd"/>
      <w:r w:rsidR="001C2DFE" w:rsidRPr="0055083D">
        <w:rPr>
          <w:rFonts w:ascii="Times New Roman" w:hAnsi="Times New Roman" w:cs="Times New Roman"/>
          <w:bCs/>
          <w:sz w:val="28"/>
          <w:szCs w:val="28"/>
        </w:rPr>
        <w:t xml:space="preserve"> </w:t>
      </w:r>
      <w:proofErr w:type="gramStart"/>
      <w:r w:rsidR="001C2DFE" w:rsidRPr="0055083D">
        <w:rPr>
          <w:rFonts w:ascii="Times New Roman" w:hAnsi="Times New Roman" w:cs="Times New Roman"/>
          <w:bCs/>
          <w:sz w:val="28"/>
          <w:szCs w:val="28"/>
        </w:rPr>
        <w:t>исполнении бюджетов бюджетной системы Р</w:t>
      </w:r>
      <w:r w:rsidR="001F3600" w:rsidRPr="0055083D">
        <w:rPr>
          <w:rFonts w:ascii="Times New Roman" w:hAnsi="Times New Roman" w:cs="Times New Roman"/>
          <w:bCs/>
          <w:sz w:val="28"/>
          <w:szCs w:val="28"/>
        </w:rPr>
        <w:t xml:space="preserve">Ф, так же, в нарушение </w:t>
      </w:r>
      <w:r w:rsidR="001F3600" w:rsidRPr="0055083D">
        <w:rPr>
          <w:rFonts w:ascii="Times New Roman" w:hAnsi="Times New Roman" w:cs="Times New Roman"/>
          <w:sz w:val="28"/>
          <w:szCs w:val="28"/>
        </w:rPr>
        <w:t xml:space="preserve">п. 2 ст. 160.2-1, </w:t>
      </w:r>
      <w:r w:rsidR="001F3600" w:rsidRPr="0055083D">
        <w:rPr>
          <w:rFonts w:ascii="Times New Roman" w:hAnsi="Times New Roman" w:cs="Times New Roman"/>
          <w:bCs/>
          <w:sz w:val="28"/>
          <w:szCs w:val="28"/>
        </w:rPr>
        <w:t>ст.</w:t>
      </w:r>
      <w:r w:rsidR="001C2DFE" w:rsidRPr="0055083D">
        <w:rPr>
          <w:rFonts w:ascii="Times New Roman" w:hAnsi="Times New Roman" w:cs="Times New Roman"/>
          <w:bCs/>
          <w:sz w:val="28"/>
          <w:szCs w:val="28"/>
        </w:rPr>
        <w:t xml:space="preserve"> 264.2 Бюджетного кодекса</w:t>
      </w:r>
      <w:r w:rsidR="001C2DFE" w:rsidRPr="0055083D">
        <w:rPr>
          <w:rFonts w:ascii="Times New Roman" w:hAnsi="Times New Roman" w:cs="Times New Roman"/>
          <w:sz w:val="28"/>
          <w:szCs w:val="28"/>
        </w:rPr>
        <w:t xml:space="preserve"> Р</w:t>
      </w:r>
      <w:r w:rsidR="001F3600" w:rsidRPr="0055083D">
        <w:rPr>
          <w:rFonts w:ascii="Times New Roman" w:hAnsi="Times New Roman" w:cs="Times New Roman"/>
          <w:sz w:val="28"/>
          <w:szCs w:val="28"/>
        </w:rPr>
        <w:t>Ф</w:t>
      </w:r>
      <w:r w:rsidR="001C2DFE" w:rsidRPr="0055083D">
        <w:rPr>
          <w:rFonts w:ascii="Times New Roman" w:hAnsi="Times New Roman" w:cs="Times New Roman"/>
          <w:sz w:val="28"/>
          <w:szCs w:val="28"/>
        </w:rPr>
        <w:t>,</w:t>
      </w:r>
      <w:r w:rsidR="001F3600" w:rsidRPr="0055083D">
        <w:rPr>
          <w:rFonts w:ascii="Times New Roman" w:hAnsi="Times New Roman" w:cs="Times New Roman"/>
          <w:sz w:val="28"/>
          <w:szCs w:val="28"/>
        </w:rPr>
        <w:t xml:space="preserve"> </w:t>
      </w:r>
      <w:r w:rsidR="001C2DFE" w:rsidRPr="0055083D">
        <w:rPr>
          <w:rFonts w:ascii="Times New Roman" w:hAnsi="Times New Roman" w:cs="Times New Roman"/>
          <w:sz w:val="28"/>
          <w:szCs w:val="28"/>
        </w:rPr>
        <w:t>ст</w:t>
      </w:r>
      <w:r w:rsidR="001F3600" w:rsidRPr="0055083D">
        <w:rPr>
          <w:rFonts w:ascii="Times New Roman" w:hAnsi="Times New Roman" w:cs="Times New Roman"/>
          <w:sz w:val="28"/>
          <w:szCs w:val="28"/>
        </w:rPr>
        <w:t>.</w:t>
      </w:r>
      <w:r w:rsidR="001C2DFE" w:rsidRPr="0055083D">
        <w:rPr>
          <w:rFonts w:ascii="Times New Roman" w:hAnsi="Times New Roman" w:cs="Times New Roman"/>
          <w:sz w:val="28"/>
          <w:szCs w:val="28"/>
        </w:rPr>
        <w:t xml:space="preserve"> 24 Положения о бюджетном устройстве, бюджетном процессе в Дальнереченском городском округе, сводная бюджетная отчетность главного распорядителя сформирована без учета бюджетной отчетности подведомственного получателя бюджетных средств</w:t>
      </w:r>
      <w:r w:rsidR="001F3600" w:rsidRPr="0055083D">
        <w:rPr>
          <w:rFonts w:ascii="Times New Roman" w:hAnsi="Times New Roman" w:cs="Times New Roman"/>
          <w:sz w:val="28"/>
          <w:szCs w:val="28"/>
        </w:rPr>
        <w:t xml:space="preserve">, главными распорядителями бюджетных средств не проведена проверка подтверждения достоверности годовой </w:t>
      </w:r>
      <w:r w:rsidR="00036AF4" w:rsidRPr="0055083D">
        <w:rPr>
          <w:rFonts w:ascii="Times New Roman" w:hAnsi="Times New Roman" w:cs="Times New Roman"/>
          <w:sz w:val="28"/>
          <w:szCs w:val="28"/>
        </w:rPr>
        <w:t>бюджетной отчетности за 2020 г.</w:t>
      </w:r>
      <w:proofErr w:type="gramEnd"/>
    </w:p>
    <w:p w:rsidR="00672D6B" w:rsidRPr="0055083D" w:rsidRDefault="006C18CB"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Внесено одно представление в МКУ «Централизованная бухгалтерия», в котором ус</w:t>
      </w:r>
      <w:r w:rsidR="0040638C">
        <w:rPr>
          <w:rFonts w:ascii="Times New Roman" w:hAnsi="Times New Roman" w:cs="Times New Roman"/>
          <w:sz w:val="28"/>
          <w:szCs w:val="28"/>
        </w:rPr>
        <w:t xml:space="preserve">тановлено нарушение ведения бухгалтерского </w:t>
      </w:r>
      <w:r w:rsidRPr="0055083D">
        <w:rPr>
          <w:rFonts w:ascii="Times New Roman" w:hAnsi="Times New Roman" w:cs="Times New Roman"/>
          <w:sz w:val="28"/>
          <w:szCs w:val="28"/>
        </w:rPr>
        <w:t xml:space="preserve">учета – в отчетности не отражена просроченная дебиторская задолженность, на сумму 35,7 </w:t>
      </w:r>
      <w:proofErr w:type="spellStart"/>
      <w:r w:rsidRPr="0055083D">
        <w:rPr>
          <w:rFonts w:ascii="Times New Roman" w:hAnsi="Times New Roman" w:cs="Times New Roman"/>
          <w:sz w:val="28"/>
          <w:szCs w:val="28"/>
        </w:rPr>
        <w:t>тыс</w:t>
      </w:r>
      <w:proofErr w:type="gramStart"/>
      <w:r w:rsidRPr="0055083D">
        <w:rPr>
          <w:rFonts w:ascii="Times New Roman" w:hAnsi="Times New Roman" w:cs="Times New Roman"/>
          <w:sz w:val="28"/>
          <w:szCs w:val="28"/>
        </w:rPr>
        <w:t>.р</w:t>
      </w:r>
      <w:proofErr w:type="gramEnd"/>
      <w:r w:rsidRPr="0055083D">
        <w:rPr>
          <w:rFonts w:ascii="Times New Roman" w:hAnsi="Times New Roman" w:cs="Times New Roman"/>
          <w:sz w:val="28"/>
          <w:szCs w:val="28"/>
        </w:rPr>
        <w:t>уб</w:t>
      </w:r>
      <w:proofErr w:type="spellEnd"/>
      <w:r w:rsidRPr="0055083D">
        <w:rPr>
          <w:rFonts w:ascii="Times New Roman" w:hAnsi="Times New Roman" w:cs="Times New Roman"/>
          <w:sz w:val="28"/>
          <w:szCs w:val="28"/>
        </w:rPr>
        <w:t>. Нарушения устранены, представление исполнено.</w:t>
      </w:r>
    </w:p>
    <w:p w:rsidR="00A113A5" w:rsidRPr="0055083D" w:rsidRDefault="00A252E0" w:rsidP="0083141E">
      <w:pPr>
        <w:spacing w:after="0" w:line="240" w:lineRule="auto"/>
        <w:ind w:firstLine="567"/>
        <w:jc w:val="both"/>
        <w:rPr>
          <w:rFonts w:ascii="Times New Roman" w:hAnsi="Times New Roman" w:cs="Times New Roman"/>
          <w:sz w:val="28"/>
          <w:szCs w:val="28"/>
          <w:lang w:eastAsia="ru-RU"/>
        </w:rPr>
      </w:pPr>
      <w:r w:rsidRPr="0055083D">
        <w:rPr>
          <w:rFonts w:ascii="Times New Roman" w:hAnsi="Times New Roman" w:cs="Times New Roman"/>
          <w:sz w:val="28"/>
          <w:szCs w:val="28"/>
        </w:rPr>
        <w:t>По результатам контрольных мероприятий главным администраторам (распорядителям) бюджетных средств Дальнереченского городского округа направлены обзорные письма</w:t>
      </w:r>
      <w:r w:rsidR="00036AF4" w:rsidRPr="0055083D">
        <w:rPr>
          <w:rFonts w:ascii="Times New Roman" w:hAnsi="Times New Roman" w:cs="Times New Roman"/>
          <w:sz w:val="28"/>
          <w:szCs w:val="28"/>
        </w:rPr>
        <w:t>,</w:t>
      </w:r>
      <w:r w:rsidR="00A113A5" w:rsidRPr="0055083D">
        <w:rPr>
          <w:rFonts w:ascii="Times New Roman" w:hAnsi="Times New Roman" w:cs="Times New Roman"/>
          <w:sz w:val="28"/>
          <w:szCs w:val="28"/>
          <w:lang w:eastAsia="ru-RU"/>
        </w:rPr>
        <w:t xml:space="preserve"> в Думу городского округа </w:t>
      </w:r>
      <w:r w:rsidR="00036AF4" w:rsidRPr="0055083D">
        <w:rPr>
          <w:rFonts w:ascii="Times New Roman" w:hAnsi="Times New Roman" w:cs="Times New Roman"/>
          <w:sz w:val="28"/>
          <w:szCs w:val="28"/>
          <w:lang w:eastAsia="ru-RU"/>
        </w:rPr>
        <w:t xml:space="preserve">и Главе </w:t>
      </w:r>
      <w:r w:rsidR="00A113A5" w:rsidRPr="0055083D">
        <w:rPr>
          <w:rFonts w:ascii="Times New Roman" w:hAnsi="Times New Roman" w:cs="Times New Roman"/>
          <w:sz w:val="28"/>
          <w:szCs w:val="28"/>
          <w:lang w:eastAsia="ru-RU"/>
        </w:rPr>
        <w:t>направлен</w:t>
      </w:r>
      <w:r w:rsidR="00036AF4" w:rsidRPr="0055083D">
        <w:rPr>
          <w:rFonts w:ascii="Times New Roman" w:hAnsi="Times New Roman" w:cs="Times New Roman"/>
          <w:sz w:val="28"/>
          <w:szCs w:val="28"/>
          <w:lang w:eastAsia="ru-RU"/>
        </w:rPr>
        <w:t xml:space="preserve"> отчет о результатах внешней проверки бюджетной отчетности.</w:t>
      </w:r>
    </w:p>
    <w:p w:rsidR="00222946" w:rsidRPr="0055083D" w:rsidRDefault="00A113A5" w:rsidP="0083141E">
      <w:pPr>
        <w:pStyle w:val="ConsPlusNormal"/>
        <w:ind w:firstLine="567"/>
        <w:jc w:val="both"/>
        <w:rPr>
          <w:rFonts w:ascii="Times New Roman" w:hAnsi="Times New Roman" w:cs="Times New Roman"/>
          <w:b/>
          <w:sz w:val="28"/>
          <w:szCs w:val="28"/>
        </w:rPr>
      </w:pPr>
      <w:r w:rsidRPr="0055083D">
        <w:rPr>
          <w:rFonts w:ascii="Times New Roman" w:hAnsi="Times New Roman" w:cs="Times New Roman"/>
          <w:b/>
          <w:bCs/>
          <w:color w:val="000000"/>
          <w:sz w:val="28"/>
          <w:szCs w:val="28"/>
          <w:lang w:eastAsia="ru-RU"/>
        </w:rPr>
        <w:t>3.</w:t>
      </w:r>
      <w:r w:rsidR="00222946" w:rsidRPr="0055083D">
        <w:rPr>
          <w:rFonts w:ascii="Times New Roman" w:hAnsi="Times New Roman" w:cs="Times New Roman"/>
          <w:b/>
          <w:bCs/>
          <w:color w:val="000000"/>
          <w:sz w:val="28"/>
          <w:szCs w:val="28"/>
          <w:lang w:eastAsia="ru-RU"/>
        </w:rPr>
        <w:t>2</w:t>
      </w:r>
      <w:r w:rsidRPr="0055083D">
        <w:rPr>
          <w:rFonts w:ascii="Times New Roman" w:hAnsi="Times New Roman" w:cs="Times New Roman"/>
          <w:b/>
          <w:bCs/>
          <w:color w:val="000000"/>
          <w:sz w:val="28"/>
          <w:szCs w:val="28"/>
          <w:lang w:eastAsia="ru-RU"/>
        </w:rPr>
        <w:t>.</w:t>
      </w:r>
      <w:r w:rsidRPr="0055083D">
        <w:rPr>
          <w:rFonts w:ascii="Times New Roman" w:hAnsi="Times New Roman" w:cs="Times New Roman"/>
          <w:b/>
          <w:color w:val="000000"/>
          <w:sz w:val="28"/>
          <w:szCs w:val="28"/>
          <w:lang w:eastAsia="ru-RU"/>
        </w:rPr>
        <w:t xml:space="preserve"> </w:t>
      </w:r>
      <w:r w:rsidR="00003E66" w:rsidRPr="0055083D">
        <w:rPr>
          <w:rFonts w:ascii="Times New Roman" w:hAnsi="Times New Roman" w:cs="Times New Roman"/>
          <w:b/>
          <w:color w:val="000000"/>
          <w:sz w:val="28"/>
          <w:szCs w:val="28"/>
          <w:lang w:eastAsia="ru-RU"/>
        </w:rPr>
        <w:t xml:space="preserve"> </w:t>
      </w:r>
      <w:r w:rsidR="00222946" w:rsidRPr="0055083D">
        <w:rPr>
          <w:rFonts w:ascii="Times New Roman" w:hAnsi="Times New Roman" w:cs="Times New Roman"/>
          <w:b/>
          <w:sz w:val="28"/>
          <w:szCs w:val="28"/>
        </w:rPr>
        <w:t xml:space="preserve">Проверка законности и эффективности расходования бюджетных средств выделенных в 2020 году на проведение мероприятий, связанных с профилактикой </w:t>
      </w:r>
      <w:proofErr w:type="spellStart"/>
      <w:r w:rsidR="00222946" w:rsidRPr="0055083D">
        <w:rPr>
          <w:rFonts w:ascii="Times New Roman" w:hAnsi="Times New Roman" w:cs="Times New Roman"/>
          <w:b/>
          <w:sz w:val="28"/>
          <w:szCs w:val="28"/>
        </w:rPr>
        <w:t>коронавирусной</w:t>
      </w:r>
      <w:proofErr w:type="spellEnd"/>
      <w:r w:rsidR="00222946" w:rsidRPr="0055083D">
        <w:rPr>
          <w:rFonts w:ascii="Times New Roman" w:hAnsi="Times New Roman" w:cs="Times New Roman"/>
          <w:b/>
          <w:sz w:val="28"/>
          <w:szCs w:val="28"/>
        </w:rPr>
        <w:t xml:space="preserve"> инфекции на территории Дальнереченского городского  округа.</w:t>
      </w:r>
    </w:p>
    <w:p w:rsidR="00701EFA" w:rsidRPr="0055083D" w:rsidRDefault="00A113A5" w:rsidP="0083141E">
      <w:pPr>
        <w:spacing w:after="0" w:line="240" w:lineRule="auto"/>
        <w:ind w:firstLine="567"/>
        <w:jc w:val="both"/>
        <w:rPr>
          <w:rFonts w:ascii="Times New Roman" w:hAnsi="Times New Roman" w:cs="Times New Roman"/>
          <w:bCs/>
          <w:sz w:val="28"/>
          <w:szCs w:val="28"/>
        </w:rPr>
      </w:pPr>
      <w:r w:rsidRPr="0055083D">
        <w:rPr>
          <w:rFonts w:ascii="Times New Roman" w:hAnsi="Times New Roman" w:cs="Times New Roman"/>
          <w:sz w:val="28"/>
          <w:szCs w:val="28"/>
        </w:rPr>
        <w:t>Объект</w:t>
      </w:r>
      <w:r w:rsidR="00222946" w:rsidRPr="0055083D">
        <w:rPr>
          <w:rFonts w:ascii="Times New Roman" w:hAnsi="Times New Roman" w:cs="Times New Roman"/>
          <w:sz w:val="28"/>
          <w:szCs w:val="28"/>
        </w:rPr>
        <w:t>ы</w:t>
      </w:r>
      <w:r w:rsidRPr="0055083D">
        <w:rPr>
          <w:rFonts w:ascii="Times New Roman" w:hAnsi="Times New Roman" w:cs="Times New Roman"/>
          <w:sz w:val="28"/>
          <w:szCs w:val="28"/>
        </w:rPr>
        <w:t xml:space="preserve"> контрольного мероприятия </w:t>
      </w:r>
      <w:r w:rsidR="00222946" w:rsidRPr="0055083D">
        <w:rPr>
          <w:rFonts w:ascii="Times New Roman" w:hAnsi="Times New Roman" w:cs="Times New Roman"/>
          <w:sz w:val="28"/>
          <w:szCs w:val="28"/>
        </w:rPr>
        <w:t>– 6:</w:t>
      </w:r>
      <w:r w:rsidRPr="0055083D">
        <w:rPr>
          <w:rFonts w:ascii="Times New Roman" w:hAnsi="Times New Roman" w:cs="Times New Roman"/>
          <w:sz w:val="28"/>
          <w:szCs w:val="28"/>
        </w:rPr>
        <w:t xml:space="preserve"> </w:t>
      </w:r>
      <w:r w:rsidR="00222946" w:rsidRPr="0055083D">
        <w:rPr>
          <w:rFonts w:ascii="Times New Roman" w:hAnsi="Times New Roman" w:cs="Times New Roman"/>
          <w:sz w:val="28"/>
          <w:szCs w:val="28"/>
        </w:rPr>
        <w:t>МКУ «ЦБ администрации ДГО», МКУ «Управление ЖКХ ДГО», Администрация ДГО, МКУ «Управление образования» ДГО, МКУ «Управление культуры ДГО», МБОУ Лицей». Контрольное мероприятие проведено на основании р</w:t>
      </w:r>
      <w:r w:rsidR="00222946" w:rsidRPr="0055083D">
        <w:rPr>
          <w:rFonts w:ascii="Times New Roman" w:eastAsiaTheme="minorHAnsi" w:hAnsi="Times New Roman" w:cs="Times New Roman"/>
          <w:sz w:val="28"/>
          <w:szCs w:val="28"/>
        </w:rPr>
        <w:t xml:space="preserve">ешения </w:t>
      </w:r>
      <w:r w:rsidR="00222946" w:rsidRPr="0055083D">
        <w:rPr>
          <w:rFonts w:ascii="Times New Roman" w:eastAsiaTheme="minorHAnsi" w:hAnsi="Times New Roman" w:cs="Times New Roman"/>
          <w:sz w:val="28"/>
          <w:szCs w:val="28"/>
        </w:rPr>
        <w:lastRenderedPageBreak/>
        <w:t>межведомственной группы по противодействию коррупции при прокуратуре от 25.12.2020</w:t>
      </w:r>
      <w:r w:rsidR="0040638C">
        <w:rPr>
          <w:rFonts w:ascii="Times New Roman" w:eastAsiaTheme="minorHAnsi" w:hAnsi="Times New Roman" w:cs="Times New Roman"/>
          <w:sz w:val="28"/>
          <w:szCs w:val="28"/>
        </w:rPr>
        <w:t xml:space="preserve"> г.</w:t>
      </w:r>
      <w:r w:rsidR="00222946" w:rsidRPr="0055083D">
        <w:rPr>
          <w:rFonts w:ascii="Times New Roman" w:eastAsiaTheme="minorHAnsi" w:hAnsi="Times New Roman" w:cs="Times New Roman"/>
          <w:sz w:val="28"/>
          <w:szCs w:val="28"/>
        </w:rPr>
        <w:t xml:space="preserve">, объем проверенных средств </w:t>
      </w:r>
      <w:r w:rsidR="0040638C">
        <w:rPr>
          <w:rFonts w:ascii="Times New Roman" w:eastAsiaTheme="minorHAnsi" w:hAnsi="Times New Roman" w:cs="Times New Roman"/>
          <w:sz w:val="28"/>
          <w:szCs w:val="28"/>
        </w:rPr>
        <w:t xml:space="preserve">- </w:t>
      </w:r>
      <w:r w:rsidR="00222946" w:rsidRPr="0055083D">
        <w:rPr>
          <w:rFonts w:ascii="Times New Roman" w:hAnsi="Times New Roman" w:cs="Times New Roman"/>
          <w:sz w:val="28"/>
          <w:szCs w:val="28"/>
        </w:rPr>
        <w:t xml:space="preserve">6 856,5 </w:t>
      </w:r>
      <w:proofErr w:type="spellStart"/>
      <w:r w:rsidR="00222946" w:rsidRPr="0055083D">
        <w:rPr>
          <w:rFonts w:ascii="Times New Roman" w:hAnsi="Times New Roman" w:cs="Times New Roman"/>
          <w:sz w:val="28"/>
          <w:szCs w:val="28"/>
        </w:rPr>
        <w:t>тыс</w:t>
      </w:r>
      <w:proofErr w:type="gramStart"/>
      <w:r w:rsidR="00222946" w:rsidRPr="0055083D">
        <w:rPr>
          <w:rFonts w:ascii="Times New Roman" w:hAnsi="Times New Roman" w:cs="Times New Roman"/>
          <w:sz w:val="28"/>
          <w:szCs w:val="28"/>
        </w:rPr>
        <w:t>.р</w:t>
      </w:r>
      <w:proofErr w:type="gramEnd"/>
      <w:r w:rsidR="00222946" w:rsidRPr="0055083D">
        <w:rPr>
          <w:rFonts w:ascii="Times New Roman" w:hAnsi="Times New Roman" w:cs="Times New Roman"/>
          <w:sz w:val="28"/>
          <w:szCs w:val="28"/>
        </w:rPr>
        <w:t>уб</w:t>
      </w:r>
      <w:proofErr w:type="spellEnd"/>
      <w:r w:rsidR="00222946" w:rsidRPr="0055083D">
        <w:rPr>
          <w:rFonts w:ascii="Times New Roman" w:hAnsi="Times New Roman" w:cs="Times New Roman"/>
          <w:sz w:val="28"/>
          <w:szCs w:val="28"/>
        </w:rPr>
        <w:t>. По результатам контрольного мероприятия нарушений и замечаний не установлено, б</w:t>
      </w:r>
      <w:r w:rsidR="00222946" w:rsidRPr="0055083D">
        <w:rPr>
          <w:rFonts w:ascii="Times New Roman" w:hAnsi="Times New Roman" w:cs="Times New Roman"/>
          <w:bCs/>
          <w:sz w:val="28"/>
          <w:szCs w:val="28"/>
        </w:rPr>
        <w:t xml:space="preserve">юджетные средства выделенные в 2020 году,  и средства, полученные </w:t>
      </w:r>
      <w:r w:rsidR="00222946" w:rsidRPr="0055083D">
        <w:rPr>
          <w:rFonts w:ascii="Times New Roman" w:hAnsi="Times New Roman" w:cs="Times New Roman"/>
          <w:sz w:val="28"/>
          <w:szCs w:val="28"/>
          <w:shd w:val="clear" w:color="auto" w:fill="FFFFFF"/>
        </w:rPr>
        <w:t xml:space="preserve">за счет доходов от платных услуг </w:t>
      </w:r>
      <w:r w:rsidR="00222946" w:rsidRPr="0055083D">
        <w:rPr>
          <w:rFonts w:ascii="Times New Roman" w:hAnsi="Times New Roman" w:cs="Times New Roman"/>
          <w:bCs/>
          <w:sz w:val="28"/>
          <w:szCs w:val="28"/>
        </w:rPr>
        <w:t>на закупку товаров, услуг по объектам контроля израсходованы эффективно. Приобретенные и переданные товарно-материальные ценности используются по назначению.</w:t>
      </w:r>
    </w:p>
    <w:p w:rsidR="000738E3" w:rsidRPr="0055083D" w:rsidRDefault="00003E66" w:rsidP="0083141E">
      <w:pPr>
        <w:spacing w:after="0" w:line="240" w:lineRule="auto"/>
        <w:ind w:firstLine="567"/>
        <w:jc w:val="both"/>
        <w:rPr>
          <w:rFonts w:ascii="Times New Roman" w:hAnsi="Times New Roman" w:cs="Times New Roman"/>
          <w:b/>
          <w:sz w:val="28"/>
          <w:szCs w:val="28"/>
        </w:rPr>
      </w:pPr>
      <w:r w:rsidRPr="0055083D">
        <w:rPr>
          <w:rFonts w:ascii="Times New Roman" w:hAnsi="Times New Roman" w:cs="Times New Roman"/>
          <w:b/>
          <w:bCs/>
          <w:sz w:val="28"/>
          <w:szCs w:val="28"/>
        </w:rPr>
        <w:t>3.</w:t>
      </w:r>
      <w:r w:rsidR="000738E3" w:rsidRPr="0055083D">
        <w:rPr>
          <w:rFonts w:ascii="Times New Roman" w:hAnsi="Times New Roman" w:cs="Times New Roman"/>
          <w:b/>
          <w:bCs/>
          <w:sz w:val="28"/>
          <w:szCs w:val="28"/>
        </w:rPr>
        <w:t>3</w:t>
      </w:r>
      <w:r w:rsidRPr="0055083D">
        <w:rPr>
          <w:rFonts w:ascii="Times New Roman" w:hAnsi="Times New Roman" w:cs="Times New Roman"/>
          <w:b/>
          <w:bCs/>
          <w:sz w:val="28"/>
          <w:szCs w:val="28"/>
        </w:rPr>
        <w:t>.</w:t>
      </w:r>
      <w:r w:rsidRPr="0055083D">
        <w:rPr>
          <w:rFonts w:ascii="Times New Roman" w:hAnsi="Times New Roman" w:cs="Times New Roman"/>
          <w:b/>
          <w:sz w:val="28"/>
          <w:szCs w:val="28"/>
        </w:rPr>
        <w:t xml:space="preserve"> </w:t>
      </w:r>
      <w:r w:rsidR="000738E3" w:rsidRPr="0055083D">
        <w:rPr>
          <w:rFonts w:ascii="Times New Roman" w:hAnsi="Times New Roman" w:cs="Times New Roman"/>
          <w:b/>
          <w:sz w:val="28"/>
          <w:szCs w:val="28"/>
        </w:rPr>
        <w:t>Совместное контрольное мероприятие «Проверка финансово-хозяйственной деятельности МКУ «Управление образования Дальнереченского городского округа» за 2020 год, с элементами аудита в сфере закупок товаров, работ и услуг».</w:t>
      </w:r>
    </w:p>
    <w:p w:rsidR="000738E3" w:rsidRPr="0055083D" w:rsidRDefault="000738E3"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Объект контроля: МКУ «Управление образования Дальнереченского городского округа». Общий объем  проверенных бюджетных средств -  541 070,1тыс. руб.; объем выявленных финансовых нарушений - 248,1 тыс. руб.</w:t>
      </w:r>
    </w:p>
    <w:p w:rsidR="00A23930" w:rsidRPr="0055083D" w:rsidRDefault="00E8393C" w:rsidP="0083141E">
      <w:pPr>
        <w:pStyle w:val="s1"/>
        <w:spacing w:before="0" w:beforeAutospacing="0" w:after="0" w:afterAutospacing="0"/>
        <w:ind w:firstLine="567"/>
        <w:jc w:val="both"/>
        <w:rPr>
          <w:sz w:val="28"/>
          <w:szCs w:val="28"/>
        </w:rPr>
      </w:pPr>
      <w:r w:rsidRPr="0055083D">
        <w:rPr>
          <w:sz w:val="28"/>
          <w:szCs w:val="28"/>
        </w:rPr>
        <w:tab/>
      </w:r>
      <w:r w:rsidR="00307B84" w:rsidRPr="0055083D">
        <w:rPr>
          <w:sz w:val="28"/>
          <w:szCs w:val="28"/>
        </w:rPr>
        <w:t xml:space="preserve">Выявлены многочисленные нарушения ведения бухгалтерского учета, составления бухгалтерской и финансовой отчетности, трудового законодательства. Так, </w:t>
      </w:r>
      <w:r w:rsidR="00A23930" w:rsidRPr="0055083D">
        <w:rPr>
          <w:sz w:val="28"/>
          <w:szCs w:val="28"/>
        </w:rPr>
        <w:t>в нарушение требований Федерального закона от 06.12.2011 № 402-ФЗ «О бухгалтерском учете»</w:t>
      </w:r>
      <w:r w:rsidR="00307B84" w:rsidRPr="0055083D">
        <w:rPr>
          <w:sz w:val="28"/>
          <w:szCs w:val="28"/>
        </w:rPr>
        <w:t xml:space="preserve"> </w:t>
      </w:r>
      <w:r w:rsidR="00A23930" w:rsidRPr="0055083D">
        <w:rPr>
          <w:sz w:val="28"/>
          <w:szCs w:val="28"/>
        </w:rPr>
        <w:t>на первичных документах (расходных расписаниях) отсутствует подпись ответственных лиц (главного бухгалтера)  за их оформление и руководителя учреждения;</w:t>
      </w:r>
      <w:r w:rsidR="00307B84" w:rsidRPr="0055083D">
        <w:rPr>
          <w:sz w:val="28"/>
          <w:szCs w:val="28"/>
        </w:rPr>
        <w:t xml:space="preserve"> </w:t>
      </w:r>
      <w:r w:rsidR="00692F24" w:rsidRPr="0055083D">
        <w:rPr>
          <w:sz w:val="28"/>
          <w:szCs w:val="28"/>
        </w:rPr>
        <w:t xml:space="preserve">к </w:t>
      </w:r>
      <w:proofErr w:type="spellStart"/>
      <w:r w:rsidR="00692F24" w:rsidRPr="0055083D">
        <w:rPr>
          <w:sz w:val="28"/>
          <w:szCs w:val="28"/>
        </w:rPr>
        <w:t>бух</w:t>
      </w:r>
      <w:proofErr w:type="gramStart"/>
      <w:r w:rsidR="00692F24" w:rsidRPr="0055083D">
        <w:rPr>
          <w:sz w:val="28"/>
          <w:szCs w:val="28"/>
        </w:rPr>
        <w:t>.у</w:t>
      </w:r>
      <w:proofErr w:type="gramEnd"/>
      <w:r w:rsidR="00692F24" w:rsidRPr="0055083D">
        <w:rPr>
          <w:sz w:val="28"/>
          <w:szCs w:val="28"/>
        </w:rPr>
        <w:t>чету</w:t>
      </w:r>
      <w:proofErr w:type="spellEnd"/>
      <w:r w:rsidR="00692F24" w:rsidRPr="0055083D">
        <w:rPr>
          <w:sz w:val="28"/>
          <w:szCs w:val="28"/>
        </w:rPr>
        <w:t xml:space="preserve"> принимались копии первичных документов, первичные учетные документы,   не по факту совершения операций, на счетах </w:t>
      </w:r>
      <w:proofErr w:type="spellStart"/>
      <w:r w:rsidR="00692F24" w:rsidRPr="0055083D">
        <w:rPr>
          <w:sz w:val="28"/>
          <w:szCs w:val="28"/>
        </w:rPr>
        <w:t>бух.учета</w:t>
      </w:r>
      <w:proofErr w:type="spellEnd"/>
      <w:r w:rsidR="00692F24" w:rsidRPr="0055083D">
        <w:rPr>
          <w:sz w:val="28"/>
          <w:szCs w:val="28"/>
        </w:rPr>
        <w:t xml:space="preserve"> не учитывались расчеты  по авансовым платежам, предусмотренные условиями договоров; </w:t>
      </w:r>
      <w:proofErr w:type="gramStart"/>
      <w:r w:rsidR="00307B84" w:rsidRPr="0055083D">
        <w:rPr>
          <w:sz w:val="28"/>
          <w:szCs w:val="28"/>
        </w:rPr>
        <w:t>штатное расписание на 01.01.2020 не соответствует утвержденной унифицированной форме № Т-3 и не утверждено приказом (распоряжением) руководителя учреждения; по отдельным работникам учреждения не разработаны локальные нормативные акты (должностные инструкции, дополнительные соглашения к трудовому договору); отдельным  работникам на основании  приказов произведены выплаты стимулирующего характера не предусмотренные тр</w:t>
      </w:r>
      <w:r w:rsidR="00D20090">
        <w:rPr>
          <w:sz w:val="28"/>
          <w:szCs w:val="28"/>
        </w:rPr>
        <w:t xml:space="preserve">удовыми договорами; </w:t>
      </w:r>
      <w:r w:rsidR="00692F24" w:rsidRPr="0055083D">
        <w:rPr>
          <w:sz w:val="28"/>
          <w:szCs w:val="28"/>
        </w:rPr>
        <w:t>нарушен</w:t>
      </w:r>
      <w:r w:rsidR="00307B84" w:rsidRPr="0055083D">
        <w:rPr>
          <w:sz w:val="28"/>
          <w:szCs w:val="28"/>
        </w:rPr>
        <w:t xml:space="preserve"> поряд</w:t>
      </w:r>
      <w:r w:rsidR="00692F24" w:rsidRPr="0055083D">
        <w:rPr>
          <w:sz w:val="28"/>
          <w:szCs w:val="28"/>
        </w:rPr>
        <w:t>о</w:t>
      </w:r>
      <w:r w:rsidR="00D20090">
        <w:rPr>
          <w:sz w:val="28"/>
          <w:szCs w:val="28"/>
        </w:rPr>
        <w:t>к оформления</w:t>
      </w:r>
      <w:r w:rsidR="00307B84" w:rsidRPr="0055083D">
        <w:rPr>
          <w:sz w:val="28"/>
          <w:szCs w:val="28"/>
        </w:rPr>
        <w:t xml:space="preserve"> и заполнения путевых листов</w:t>
      </w:r>
      <w:proofErr w:type="gramEnd"/>
    </w:p>
    <w:p w:rsidR="00A23930" w:rsidRPr="0055083D" w:rsidRDefault="00D20090" w:rsidP="008314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установлен </w:t>
      </w:r>
      <w:r w:rsidR="00A23930" w:rsidRPr="0055083D">
        <w:rPr>
          <w:rFonts w:ascii="Times New Roman" w:hAnsi="Times New Roman" w:cs="Times New Roman"/>
          <w:sz w:val="28"/>
          <w:szCs w:val="28"/>
        </w:rPr>
        <w:t>факт неэффективного расходования бюджетных средств н</w:t>
      </w:r>
      <w:r>
        <w:rPr>
          <w:rFonts w:ascii="Times New Roman" w:hAnsi="Times New Roman" w:cs="Times New Roman"/>
          <w:sz w:val="28"/>
          <w:szCs w:val="28"/>
        </w:rPr>
        <w:t>а общую сумму 2,6 тыс. рублей, в результате оплаты пеней</w:t>
      </w:r>
      <w:r w:rsidR="00A23930" w:rsidRPr="0055083D">
        <w:rPr>
          <w:rFonts w:ascii="Times New Roman" w:hAnsi="Times New Roman" w:cs="Times New Roman"/>
          <w:sz w:val="28"/>
          <w:szCs w:val="28"/>
        </w:rPr>
        <w:t xml:space="preserve"> по страховым взносам в ФСС, ПФР и ОМС;</w:t>
      </w:r>
    </w:p>
    <w:p w:rsidR="00A23930" w:rsidRPr="0055083D" w:rsidRDefault="00A23930" w:rsidP="0083141E">
      <w:pPr>
        <w:spacing w:after="0" w:line="240" w:lineRule="auto"/>
        <w:ind w:firstLine="567"/>
        <w:mirrorIndents/>
        <w:jc w:val="both"/>
        <w:rPr>
          <w:rFonts w:ascii="Times New Roman" w:hAnsi="Times New Roman" w:cs="Times New Roman"/>
          <w:sz w:val="28"/>
          <w:szCs w:val="28"/>
        </w:rPr>
      </w:pPr>
      <w:r w:rsidRPr="0055083D">
        <w:rPr>
          <w:rFonts w:ascii="Times New Roman" w:hAnsi="Times New Roman" w:cs="Times New Roman"/>
          <w:sz w:val="28"/>
          <w:szCs w:val="28"/>
        </w:rPr>
        <w:t>- выявлена переплата за выслугу лет к окладу сотрудникам  на общую сумму 8,75тыс. рублей. В ходе контрольного мероприятия переплата удержана  с сотрудников на основании их личных заявлений от 15.04.2021;</w:t>
      </w:r>
    </w:p>
    <w:p w:rsidR="00A23930" w:rsidRPr="0055083D" w:rsidRDefault="00A23930" w:rsidP="0083141E">
      <w:pPr>
        <w:autoSpaceDE w:val="0"/>
        <w:autoSpaceDN w:val="0"/>
        <w:adjustRightInd w:val="0"/>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 в нарушение п. 7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191н), перед составлением бюдже</w:t>
      </w:r>
      <w:r w:rsidR="00D20090">
        <w:rPr>
          <w:rFonts w:ascii="Times New Roman" w:hAnsi="Times New Roman" w:cs="Times New Roman"/>
          <w:sz w:val="28"/>
          <w:szCs w:val="28"/>
        </w:rPr>
        <w:t xml:space="preserve">тной отчетности на 01.01.2021, </w:t>
      </w:r>
      <w:r w:rsidRPr="0055083D">
        <w:rPr>
          <w:rFonts w:ascii="Times New Roman" w:hAnsi="Times New Roman" w:cs="Times New Roman"/>
          <w:sz w:val="28"/>
          <w:szCs w:val="28"/>
        </w:rPr>
        <w:t xml:space="preserve">не проведена сверка оборотов и остатков по </w:t>
      </w:r>
      <w:proofErr w:type="spellStart"/>
      <w:r w:rsidRPr="0055083D">
        <w:rPr>
          <w:rFonts w:ascii="Times New Roman" w:hAnsi="Times New Roman" w:cs="Times New Roman"/>
          <w:sz w:val="28"/>
          <w:szCs w:val="28"/>
        </w:rPr>
        <w:t>забалансовым</w:t>
      </w:r>
      <w:proofErr w:type="spellEnd"/>
      <w:r w:rsidRPr="0055083D">
        <w:rPr>
          <w:rFonts w:ascii="Times New Roman" w:hAnsi="Times New Roman" w:cs="Times New Roman"/>
          <w:sz w:val="28"/>
          <w:szCs w:val="28"/>
        </w:rPr>
        <w:t xml:space="preserve"> счетам. В результате установлено расхождение между показателями регистр</w:t>
      </w:r>
      <w:r w:rsidR="00D20090">
        <w:rPr>
          <w:rFonts w:ascii="Times New Roman" w:hAnsi="Times New Roman" w:cs="Times New Roman"/>
          <w:sz w:val="28"/>
          <w:szCs w:val="28"/>
        </w:rPr>
        <w:t xml:space="preserve">а бухгалтерского учета и формы </w:t>
      </w:r>
      <w:r w:rsidRPr="0055083D">
        <w:rPr>
          <w:rFonts w:ascii="Times New Roman" w:hAnsi="Times New Roman" w:cs="Times New Roman"/>
          <w:sz w:val="28"/>
          <w:szCs w:val="28"/>
        </w:rPr>
        <w:t xml:space="preserve">бюджетной отчетности 0503130 по </w:t>
      </w:r>
      <w:proofErr w:type="spellStart"/>
      <w:r w:rsidRPr="0055083D">
        <w:rPr>
          <w:rFonts w:ascii="Times New Roman" w:hAnsi="Times New Roman" w:cs="Times New Roman"/>
          <w:sz w:val="28"/>
          <w:szCs w:val="28"/>
        </w:rPr>
        <w:t>забалансовому</w:t>
      </w:r>
      <w:proofErr w:type="spellEnd"/>
      <w:r w:rsidRPr="0055083D">
        <w:rPr>
          <w:rFonts w:ascii="Times New Roman" w:hAnsi="Times New Roman" w:cs="Times New Roman"/>
          <w:sz w:val="28"/>
          <w:szCs w:val="28"/>
        </w:rPr>
        <w:t xml:space="preserve"> счету «Основные средства в эксплуатации» в сумме 236,8 т</w:t>
      </w:r>
      <w:r w:rsidR="00D20090">
        <w:rPr>
          <w:rFonts w:ascii="Times New Roman" w:hAnsi="Times New Roman" w:cs="Times New Roman"/>
          <w:sz w:val="28"/>
          <w:szCs w:val="28"/>
        </w:rPr>
        <w:t>ыс.</w:t>
      </w:r>
      <w:r w:rsidRPr="0055083D">
        <w:rPr>
          <w:rFonts w:ascii="Times New Roman" w:hAnsi="Times New Roman" w:cs="Times New Roman"/>
          <w:sz w:val="28"/>
          <w:szCs w:val="28"/>
        </w:rPr>
        <w:t xml:space="preserve"> рублей.</w:t>
      </w:r>
    </w:p>
    <w:p w:rsidR="00D65C28" w:rsidRPr="0055083D" w:rsidRDefault="00D65C28"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lastRenderedPageBreak/>
        <w:t xml:space="preserve">По результатам контрольного мероприятия должностным лицам - начальнику и главному бухгалтеру МКУ «Управление образования» </w:t>
      </w:r>
      <w:r w:rsidR="00A23930" w:rsidRPr="0055083D">
        <w:rPr>
          <w:rFonts w:ascii="Times New Roman" w:hAnsi="Times New Roman" w:cs="Times New Roman"/>
          <w:sz w:val="28"/>
          <w:szCs w:val="28"/>
        </w:rPr>
        <w:t xml:space="preserve">вынесено </w:t>
      </w:r>
      <w:r w:rsidRPr="0055083D">
        <w:rPr>
          <w:rFonts w:ascii="Times New Roman" w:hAnsi="Times New Roman" w:cs="Times New Roman"/>
          <w:sz w:val="28"/>
          <w:szCs w:val="28"/>
        </w:rPr>
        <w:t xml:space="preserve">представление </w:t>
      </w:r>
      <w:r w:rsidR="00A23930" w:rsidRPr="0055083D">
        <w:rPr>
          <w:rFonts w:ascii="Times New Roman" w:hAnsi="Times New Roman" w:cs="Times New Roman"/>
          <w:sz w:val="28"/>
          <w:szCs w:val="28"/>
        </w:rPr>
        <w:t xml:space="preserve">об </w:t>
      </w:r>
      <w:r w:rsidRPr="0055083D">
        <w:rPr>
          <w:rFonts w:ascii="Times New Roman" w:hAnsi="Times New Roman" w:cs="Times New Roman"/>
          <w:sz w:val="28"/>
          <w:szCs w:val="28"/>
        </w:rPr>
        <w:t>устранении выявленных нарушений. В Контрольно-счетную палату поступила информация об исполнении представления - приняты меры дисциплинарного воздействия к должностным лицам, допустившим нарушение правил ведения бухгалтерского учета и составления бюджетной отчетности</w:t>
      </w:r>
      <w:r w:rsidR="00745305" w:rsidRPr="0055083D">
        <w:rPr>
          <w:rFonts w:ascii="Times New Roman" w:hAnsi="Times New Roman" w:cs="Times New Roman"/>
          <w:sz w:val="28"/>
          <w:szCs w:val="28"/>
        </w:rPr>
        <w:t>;</w:t>
      </w:r>
      <w:r w:rsidRPr="0055083D">
        <w:rPr>
          <w:rFonts w:ascii="Times New Roman" w:hAnsi="Times New Roman" w:cs="Times New Roman"/>
          <w:sz w:val="28"/>
          <w:szCs w:val="28"/>
        </w:rPr>
        <w:t xml:space="preserve"> возмещено в бюджет </w:t>
      </w:r>
      <w:proofErr w:type="spellStart"/>
      <w:r w:rsidRPr="0055083D">
        <w:rPr>
          <w:rFonts w:ascii="Times New Roman" w:hAnsi="Times New Roman" w:cs="Times New Roman"/>
          <w:sz w:val="28"/>
          <w:szCs w:val="28"/>
        </w:rPr>
        <w:t>Дальнереческого</w:t>
      </w:r>
      <w:proofErr w:type="spellEnd"/>
      <w:r w:rsidRPr="0055083D">
        <w:rPr>
          <w:rFonts w:ascii="Times New Roman" w:hAnsi="Times New Roman" w:cs="Times New Roman"/>
          <w:sz w:val="28"/>
          <w:szCs w:val="28"/>
        </w:rPr>
        <w:t xml:space="preserve"> городского округа незаконное расходование бюджетных средства в сумме  8, 7 тыс. руб</w:t>
      </w:r>
      <w:r w:rsidR="00745305" w:rsidRPr="0055083D">
        <w:rPr>
          <w:rFonts w:ascii="Times New Roman" w:hAnsi="Times New Roman" w:cs="Times New Roman"/>
          <w:sz w:val="28"/>
          <w:szCs w:val="28"/>
        </w:rPr>
        <w:t>.</w:t>
      </w:r>
    </w:p>
    <w:p w:rsidR="00745305" w:rsidRPr="0055083D" w:rsidRDefault="00343D2E" w:rsidP="0083141E">
      <w:pPr>
        <w:tabs>
          <w:tab w:val="left" w:pos="567"/>
        </w:tabs>
        <w:spacing w:after="0" w:line="240" w:lineRule="auto"/>
        <w:ind w:firstLine="567"/>
        <w:jc w:val="both"/>
        <w:rPr>
          <w:rFonts w:ascii="Times New Roman" w:hAnsi="Times New Roman" w:cs="Times New Roman"/>
          <w:b/>
          <w:sz w:val="28"/>
          <w:szCs w:val="28"/>
        </w:rPr>
      </w:pPr>
      <w:r w:rsidRPr="0055083D">
        <w:rPr>
          <w:rFonts w:ascii="Times New Roman" w:hAnsi="Times New Roman" w:cs="Times New Roman"/>
          <w:b/>
          <w:bCs/>
          <w:sz w:val="28"/>
          <w:szCs w:val="28"/>
        </w:rPr>
        <w:t>3</w:t>
      </w:r>
      <w:r w:rsidR="00A113A5" w:rsidRPr="0055083D">
        <w:rPr>
          <w:rFonts w:ascii="Times New Roman" w:hAnsi="Times New Roman" w:cs="Times New Roman"/>
          <w:b/>
          <w:bCs/>
          <w:sz w:val="28"/>
          <w:szCs w:val="28"/>
        </w:rPr>
        <w:t>.</w:t>
      </w:r>
      <w:r w:rsidR="00745305" w:rsidRPr="0055083D">
        <w:rPr>
          <w:rFonts w:ascii="Times New Roman" w:hAnsi="Times New Roman" w:cs="Times New Roman"/>
          <w:b/>
          <w:bCs/>
          <w:sz w:val="28"/>
          <w:szCs w:val="28"/>
        </w:rPr>
        <w:t>4</w:t>
      </w:r>
      <w:r w:rsidR="00A113A5" w:rsidRPr="0055083D">
        <w:rPr>
          <w:rFonts w:ascii="Times New Roman" w:hAnsi="Times New Roman" w:cs="Times New Roman"/>
          <w:b/>
          <w:bCs/>
          <w:sz w:val="28"/>
          <w:szCs w:val="28"/>
        </w:rPr>
        <w:t>.</w:t>
      </w:r>
      <w:r w:rsidR="00A113A5" w:rsidRPr="0055083D">
        <w:rPr>
          <w:rFonts w:ascii="Times New Roman" w:hAnsi="Times New Roman" w:cs="Times New Roman"/>
          <w:b/>
          <w:sz w:val="28"/>
          <w:szCs w:val="28"/>
        </w:rPr>
        <w:t xml:space="preserve"> </w:t>
      </w:r>
      <w:r w:rsidR="00745305" w:rsidRPr="0055083D">
        <w:rPr>
          <w:rFonts w:ascii="Times New Roman" w:hAnsi="Times New Roman" w:cs="Times New Roman"/>
          <w:b/>
          <w:sz w:val="28"/>
          <w:szCs w:val="28"/>
        </w:rPr>
        <w:t>Проверка эффективности использования бюджетных средств, направленных на обеспечение детей – сирот, детей оставшихся без попечения родителей, лиц из числа детей – сирот и детей, оставшихся без попечения родителей, ж</w:t>
      </w:r>
      <w:r w:rsidR="00D20090">
        <w:rPr>
          <w:rFonts w:ascii="Times New Roman" w:hAnsi="Times New Roman" w:cs="Times New Roman"/>
          <w:b/>
          <w:sz w:val="28"/>
          <w:szCs w:val="28"/>
        </w:rPr>
        <w:t>илыми помещениями за 2019 – 2020 годы</w:t>
      </w:r>
      <w:r w:rsidR="00745305" w:rsidRPr="0055083D">
        <w:rPr>
          <w:rFonts w:ascii="Times New Roman" w:hAnsi="Times New Roman" w:cs="Times New Roman"/>
          <w:b/>
          <w:sz w:val="28"/>
          <w:szCs w:val="28"/>
        </w:rPr>
        <w:t xml:space="preserve"> и истекший период 2021 года.</w:t>
      </w:r>
    </w:p>
    <w:p w:rsidR="00561DD8" w:rsidRPr="0055083D" w:rsidRDefault="00E75480" w:rsidP="0083141E">
      <w:pPr>
        <w:spacing w:after="0" w:line="240" w:lineRule="auto"/>
        <w:ind w:firstLine="567"/>
        <w:jc w:val="both"/>
        <w:rPr>
          <w:rFonts w:ascii="Times New Roman" w:eastAsiaTheme="minorHAnsi" w:hAnsi="Times New Roman" w:cs="Times New Roman"/>
          <w:sz w:val="28"/>
          <w:szCs w:val="28"/>
        </w:rPr>
      </w:pPr>
      <w:r w:rsidRPr="0055083D">
        <w:rPr>
          <w:rFonts w:ascii="Times New Roman" w:eastAsiaTheme="minorHAnsi" w:hAnsi="Times New Roman" w:cs="Times New Roman"/>
          <w:sz w:val="28"/>
          <w:szCs w:val="28"/>
        </w:rPr>
        <w:t xml:space="preserve">Контрольное мероприятие проведено на основании решения межведомственной рабочей группы по противодействию коррупции на территории ДГО при прокуратуре. </w:t>
      </w:r>
      <w:r w:rsidRPr="0055083D">
        <w:rPr>
          <w:rFonts w:ascii="Times New Roman" w:hAnsi="Times New Roman" w:cs="Times New Roman"/>
          <w:sz w:val="28"/>
          <w:szCs w:val="28"/>
        </w:rPr>
        <w:t>Объект контроля - МКУ «Управление ЖКХ  ДГО».  Общий объем  проверенных бюджетных средств -  80 676,2 тыс. руб.; финансовых нарушений не установлено. Однако</w:t>
      </w:r>
      <w:proofErr w:type="gramStart"/>
      <w:r w:rsidRPr="0055083D">
        <w:rPr>
          <w:rFonts w:ascii="Times New Roman" w:hAnsi="Times New Roman" w:cs="Times New Roman"/>
          <w:sz w:val="28"/>
          <w:szCs w:val="28"/>
        </w:rPr>
        <w:t>,</w:t>
      </w:r>
      <w:proofErr w:type="gramEnd"/>
      <w:r w:rsidRPr="0055083D">
        <w:rPr>
          <w:rFonts w:ascii="Times New Roman" w:hAnsi="Times New Roman" w:cs="Times New Roman"/>
          <w:sz w:val="28"/>
          <w:szCs w:val="28"/>
        </w:rPr>
        <w:t xml:space="preserve"> при проверке выявлены нарушения в правовом обеспечении - н</w:t>
      </w:r>
      <w:r w:rsidRPr="0055083D">
        <w:rPr>
          <w:rFonts w:ascii="Times New Roman" w:eastAsiaTheme="minorHAnsi" w:hAnsi="Times New Roman" w:cs="Times New Roman"/>
          <w:sz w:val="28"/>
          <w:szCs w:val="28"/>
        </w:rPr>
        <w:t>е внесены изменения в нормативно-правовые акты администрации Дальнереченского городского округа, регулирующие порядок предоставления  жилых помещений детям сиротам, не приведен в соответствие с действующим законодательством</w:t>
      </w:r>
      <w:r w:rsidR="00561DD8" w:rsidRPr="0055083D">
        <w:rPr>
          <w:rFonts w:ascii="Times New Roman" w:eastAsiaTheme="minorHAnsi" w:hAnsi="Times New Roman" w:cs="Times New Roman"/>
          <w:sz w:val="28"/>
          <w:szCs w:val="28"/>
        </w:rPr>
        <w:t xml:space="preserve"> порядок обеспечения детей-сирот жилыми помещениями. По результатам контрольного мероприятия было вынесено представление руководителю МКУ «Управление ЖКХ». Представление исполнено, нормативная база п</w:t>
      </w:r>
      <w:r w:rsidRPr="0055083D">
        <w:rPr>
          <w:rFonts w:ascii="Times New Roman" w:eastAsiaTheme="minorHAnsi" w:hAnsi="Times New Roman" w:cs="Times New Roman"/>
          <w:sz w:val="28"/>
          <w:szCs w:val="28"/>
        </w:rPr>
        <w:t>риведен</w:t>
      </w:r>
      <w:r w:rsidR="00561DD8" w:rsidRPr="0055083D">
        <w:rPr>
          <w:rFonts w:ascii="Times New Roman" w:eastAsiaTheme="minorHAnsi" w:hAnsi="Times New Roman" w:cs="Times New Roman"/>
          <w:sz w:val="28"/>
          <w:szCs w:val="28"/>
        </w:rPr>
        <w:t>а</w:t>
      </w:r>
      <w:r w:rsidRPr="0055083D">
        <w:rPr>
          <w:rFonts w:ascii="Times New Roman" w:eastAsiaTheme="minorHAnsi" w:hAnsi="Times New Roman" w:cs="Times New Roman"/>
          <w:sz w:val="28"/>
          <w:szCs w:val="28"/>
        </w:rPr>
        <w:t xml:space="preserve"> в соответствие с действующим законодательством</w:t>
      </w:r>
      <w:r w:rsidR="00561DD8" w:rsidRPr="0055083D">
        <w:rPr>
          <w:rFonts w:ascii="Times New Roman" w:eastAsiaTheme="minorHAnsi" w:hAnsi="Times New Roman" w:cs="Times New Roman"/>
          <w:sz w:val="28"/>
          <w:szCs w:val="28"/>
        </w:rPr>
        <w:t>.</w:t>
      </w:r>
    </w:p>
    <w:p w:rsidR="0004770C" w:rsidRPr="0055083D" w:rsidRDefault="00E75480"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 xml:space="preserve"> </w:t>
      </w:r>
      <w:r w:rsidR="00A113A5" w:rsidRPr="0055083D">
        <w:rPr>
          <w:rFonts w:ascii="Times New Roman" w:hAnsi="Times New Roman" w:cs="Times New Roman"/>
          <w:b/>
          <w:bCs/>
          <w:sz w:val="28"/>
          <w:szCs w:val="28"/>
        </w:rPr>
        <w:t>3.</w:t>
      </w:r>
      <w:r w:rsidR="00561DD8" w:rsidRPr="0055083D">
        <w:rPr>
          <w:rFonts w:ascii="Times New Roman" w:hAnsi="Times New Roman" w:cs="Times New Roman"/>
          <w:b/>
          <w:bCs/>
          <w:sz w:val="28"/>
          <w:szCs w:val="28"/>
        </w:rPr>
        <w:t>5</w:t>
      </w:r>
      <w:r w:rsidR="00A113A5" w:rsidRPr="0055083D">
        <w:rPr>
          <w:rFonts w:ascii="Times New Roman" w:hAnsi="Times New Roman" w:cs="Times New Roman"/>
          <w:b/>
          <w:bCs/>
          <w:sz w:val="28"/>
          <w:szCs w:val="28"/>
        </w:rPr>
        <w:t>.</w:t>
      </w:r>
      <w:r w:rsidR="00A113A5" w:rsidRPr="0055083D">
        <w:rPr>
          <w:rFonts w:ascii="Times New Roman" w:hAnsi="Times New Roman" w:cs="Times New Roman"/>
          <w:sz w:val="28"/>
          <w:szCs w:val="28"/>
        </w:rPr>
        <w:t xml:space="preserve"> </w:t>
      </w:r>
      <w:r w:rsidR="007F5B2B" w:rsidRPr="0055083D">
        <w:rPr>
          <w:rFonts w:ascii="Times New Roman" w:hAnsi="Times New Roman" w:cs="Times New Roman"/>
          <w:sz w:val="28"/>
          <w:szCs w:val="28"/>
        </w:rPr>
        <w:t xml:space="preserve"> </w:t>
      </w:r>
      <w:r w:rsidR="0004770C" w:rsidRPr="0055083D">
        <w:rPr>
          <w:rFonts w:ascii="Times New Roman" w:hAnsi="Times New Roman" w:cs="Times New Roman"/>
          <w:b/>
          <w:sz w:val="28"/>
          <w:szCs w:val="28"/>
        </w:rPr>
        <w:t>Аудит закупок муниципальных учреждений  (2020 год и истекший период 2021 года).</w:t>
      </w:r>
    </w:p>
    <w:p w:rsidR="0004770C" w:rsidRPr="0055083D" w:rsidRDefault="0004770C" w:rsidP="0083141E">
      <w:pPr>
        <w:spacing w:after="0" w:line="240" w:lineRule="auto"/>
        <w:ind w:firstLine="567"/>
        <w:jc w:val="both"/>
        <w:rPr>
          <w:rFonts w:ascii="Times New Roman" w:hAnsi="Times New Roman" w:cs="Times New Roman"/>
          <w:b/>
          <w:sz w:val="28"/>
          <w:szCs w:val="28"/>
        </w:rPr>
      </w:pPr>
      <w:r w:rsidRPr="0055083D">
        <w:rPr>
          <w:rFonts w:ascii="Times New Roman" w:hAnsi="Times New Roman" w:cs="Times New Roman"/>
          <w:sz w:val="28"/>
          <w:szCs w:val="28"/>
        </w:rPr>
        <w:t>Объектами контрольных мероприятий являлись: МБДОУ «Центр развития ребенка – детский сад № 4», МБДОУ «Детский  сад общеразвивающего вида  № 7», МБДОУ «Детский  сад общеразвивающего вида  № 1», МБДОУ «Центр развития ребенка – детский сад № 12».</w:t>
      </w:r>
    </w:p>
    <w:p w:rsidR="0004770C" w:rsidRPr="0055083D" w:rsidRDefault="0004770C"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 xml:space="preserve">Общий объем  проверенных бюджетных средств составил </w:t>
      </w:r>
      <w:r w:rsidR="007D038B" w:rsidRPr="0055083D">
        <w:rPr>
          <w:rFonts w:ascii="Times New Roman" w:hAnsi="Times New Roman" w:cs="Times New Roman"/>
          <w:sz w:val="28"/>
          <w:szCs w:val="28"/>
        </w:rPr>
        <w:t xml:space="preserve">в сумме </w:t>
      </w:r>
      <w:r w:rsidRPr="0055083D">
        <w:rPr>
          <w:rFonts w:ascii="Times New Roman" w:hAnsi="Times New Roman" w:cs="Times New Roman"/>
          <w:sz w:val="28"/>
          <w:szCs w:val="28"/>
        </w:rPr>
        <w:t xml:space="preserve">49 362,1 </w:t>
      </w:r>
      <w:r w:rsidR="00BE2C36" w:rsidRPr="0055083D">
        <w:rPr>
          <w:rFonts w:ascii="Times New Roman" w:hAnsi="Times New Roman" w:cs="Times New Roman"/>
          <w:sz w:val="28"/>
          <w:szCs w:val="28"/>
        </w:rPr>
        <w:t>тыс. рублей,</w:t>
      </w:r>
      <w:r w:rsidRPr="0055083D">
        <w:rPr>
          <w:rFonts w:ascii="Times New Roman" w:hAnsi="Times New Roman" w:cs="Times New Roman"/>
          <w:sz w:val="28"/>
          <w:szCs w:val="28"/>
        </w:rPr>
        <w:t xml:space="preserve"> объем финансовых нарушений составил 0,00 тыс. рублей.</w:t>
      </w:r>
    </w:p>
    <w:p w:rsidR="00BE2C36" w:rsidRPr="0055083D" w:rsidRDefault="00BE2C36"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В сводном отчете о результатах контрольных мероприятий, контрольно-счетной палатой отмечены нарушения оформления первичных документов, принимаемых к бухгалтерскому учету, а так же процедурные нарушения при реализации законодательства о закупках и о бухгалтерском учете. Руководителям детских садов направлены представления об устранении нарушений.</w:t>
      </w:r>
    </w:p>
    <w:p w:rsidR="00BE2C36" w:rsidRPr="0055083D" w:rsidRDefault="00BE2C36" w:rsidP="0083141E">
      <w:pPr>
        <w:spacing w:after="0" w:line="240" w:lineRule="auto"/>
        <w:ind w:firstLine="567"/>
        <w:jc w:val="both"/>
        <w:rPr>
          <w:rFonts w:ascii="Times New Roman" w:hAnsi="Times New Roman" w:cs="Times New Roman"/>
          <w:b/>
          <w:sz w:val="28"/>
          <w:szCs w:val="28"/>
        </w:rPr>
      </w:pPr>
      <w:r w:rsidRPr="0055083D">
        <w:rPr>
          <w:rFonts w:ascii="Times New Roman" w:hAnsi="Times New Roman" w:cs="Times New Roman"/>
          <w:b/>
          <w:sz w:val="28"/>
          <w:szCs w:val="28"/>
        </w:rPr>
        <w:t xml:space="preserve">3.6. </w:t>
      </w:r>
      <w:proofErr w:type="gramStart"/>
      <w:r w:rsidRPr="0055083D">
        <w:rPr>
          <w:rFonts w:ascii="Times New Roman" w:hAnsi="Times New Roman" w:cs="Times New Roman"/>
          <w:b/>
          <w:sz w:val="28"/>
          <w:szCs w:val="28"/>
        </w:rPr>
        <w:t>Проверка эффективности использования  бюджетных средств, предусмотренных на обеспечение бесплатным питанием детей</w:t>
      </w:r>
      <w:r w:rsidR="00CC5F5A">
        <w:rPr>
          <w:rFonts w:ascii="Times New Roman" w:hAnsi="Times New Roman" w:cs="Times New Roman"/>
          <w:b/>
          <w:sz w:val="28"/>
          <w:szCs w:val="28"/>
        </w:rPr>
        <w:t>,</w:t>
      </w:r>
      <w:r w:rsidRPr="0055083D">
        <w:rPr>
          <w:rFonts w:ascii="Times New Roman" w:hAnsi="Times New Roman" w:cs="Times New Roman"/>
          <w:b/>
          <w:sz w:val="28"/>
          <w:szCs w:val="28"/>
        </w:rPr>
        <w:t xml:space="preserve"> обучающихся в муниципальных  общеобразовательных учреждения.</w:t>
      </w:r>
      <w:proofErr w:type="gramEnd"/>
    </w:p>
    <w:p w:rsidR="00BE2C36" w:rsidRPr="0055083D" w:rsidRDefault="00BE2C36" w:rsidP="0083141E">
      <w:pPr>
        <w:spacing w:after="0" w:line="240" w:lineRule="auto"/>
        <w:jc w:val="both"/>
        <w:rPr>
          <w:rFonts w:ascii="Times New Roman" w:hAnsi="Times New Roman" w:cs="Times New Roman"/>
          <w:sz w:val="28"/>
          <w:szCs w:val="28"/>
        </w:rPr>
      </w:pPr>
      <w:r w:rsidRPr="0055083D">
        <w:rPr>
          <w:rFonts w:ascii="Times New Roman" w:hAnsi="Times New Roman" w:cs="Times New Roman"/>
          <w:sz w:val="28"/>
          <w:szCs w:val="28"/>
        </w:rPr>
        <w:t xml:space="preserve">Объекты контрольного мероприятия: </w:t>
      </w:r>
      <w:r w:rsidR="007D038B" w:rsidRPr="0055083D">
        <w:rPr>
          <w:rFonts w:ascii="Times New Roman" w:hAnsi="Times New Roman" w:cs="Times New Roman"/>
          <w:sz w:val="28"/>
          <w:szCs w:val="28"/>
        </w:rPr>
        <w:t>МБОУ</w:t>
      </w:r>
      <w:r w:rsidR="00CC5F5A">
        <w:rPr>
          <w:rFonts w:ascii="Times New Roman" w:hAnsi="Times New Roman" w:cs="Times New Roman"/>
          <w:sz w:val="28"/>
          <w:szCs w:val="28"/>
        </w:rPr>
        <w:t xml:space="preserve"> </w:t>
      </w:r>
      <w:r w:rsidR="007D038B" w:rsidRPr="0055083D">
        <w:rPr>
          <w:rFonts w:ascii="Times New Roman" w:hAnsi="Times New Roman" w:cs="Times New Roman"/>
          <w:sz w:val="28"/>
          <w:szCs w:val="28"/>
        </w:rPr>
        <w:t>«Лицей», МБОУ</w:t>
      </w:r>
      <w:r w:rsidR="00CC5F5A">
        <w:rPr>
          <w:rFonts w:ascii="Times New Roman" w:hAnsi="Times New Roman" w:cs="Times New Roman"/>
          <w:sz w:val="28"/>
          <w:szCs w:val="28"/>
        </w:rPr>
        <w:t xml:space="preserve"> </w:t>
      </w:r>
      <w:r w:rsidR="007D038B" w:rsidRPr="0055083D">
        <w:rPr>
          <w:rFonts w:ascii="Times New Roman" w:hAnsi="Times New Roman" w:cs="Times New Roman"/>
          <w:sz w:val="28"/>
          <w:szCs w:val="28"/>
        </w:rPr>
        <w:t>«СОШ № 3», МБОУ «ООШ № 12».</w:t>
      </w:r>
    </w:p>
    <w:p w:rsidR="007D038B" w:rsidRPr="0055083D" w:rsidRDefault="00D20090" w:rsidP="008314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Общий объем </w:t>
      </w:r>
      <w:r w:rsidR="007D038B" w:rsidRPr="0055083D">
        <w:rPr>
          <w:rFonts w:ascii="Times New Roman" w:hAnsi="Times New Roman" w:cs="Times New Roman"/>
          <w:sz w:val="28"/>
          <w:szCs w:val="28"/>
        </w:rPr>
        <w:t xml:space="preserve">проверенных бюджетных средств составил </w:t>
      </w:r>
      <w:r w:rsidR="00CC5F5A">
        <w:rPr>
          <w:rFonts w:ascii="Times New Roman" w:hAnsi="Times New Roman" w:cs="Times New Roman"/>
          <w:sz w:val="28"/>
          <w:szCs w:val="28"/>
        </w:rPr>
        <w:t>1</w:t>
      </w:r>
      <w:r w:rsidR="007D038B" w:rsidRPr="0055083D">
        <w:rPr>
          <w:rFonts w:ascii="Times New Roman" w:hAnsi="Times New Roman" w:cs="Times New Roman"/>
          <w:sz w:val="28"/>
          <w:szCs w:val="28"/>
        </w:rPr>
        <w:t>3</w:t>
      </w:r>
      <w:r w:rsidR="00CC5F5A">
        <w:rPr>
          <w:rFonts w:ascii="Times New Roman" w:hAnsi="Times New Roman" w:cs="Times New Roman"/>
          <w:sz w:val="28"/>
          <w:szCs w:val="28"/>
        </w:rPr>
        <w:t xml:space="preserve"> </w:t>
      </w:r>
      <w:r w:rsidR="007D038B" w:rsidRPr="0055083D">
        <w:rPr>
          <w:rFonts w:ascii="Times New Roman" w:hAnsi="Times New Roman" w:cs="Times New Roman"/>
          <w:sz w:val="28"/>
          <w:szCs w:val="28"/>
        </w:rPr>
        <w:t>864,7 тыс. рублей, объем финансовых нарушений составил 0,00 тыс. рублей.</w:t>
      </w:r>
    </w:p>
    <w:p w:rsidR="007D038B" w:rsidRPr="0055083D" w:rsidRDefault="007D038B"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lastRenderedPageBreak/>
        <w:t xml:space="preserve">При проведении контрольного мероприятия в МБОУ «ООШ №12» было установлено, что </w:t>
      </w:r>
      <w:r w:rsidRPr="0055083D">
        <w:rPr>
          <w:rFonts w:ascii="Times New Roman" w:eastAsiaTheme="minorHAnsi" w:hAnsi="Times New Roman" w:cs="Times New Roman"/>
          <w:sz w:val="28"/>
          <w:szCs w:val="28"/>
        </w:rPr>
        <w:t xml:space="preserve">бюджетные назначения на организацию бесплатного горячего питания в МБОУ ООШ №12 не предусмотрены в плане-графике закупок на 2021год. Выявленные нарушения были устранены в ходе контрольного мероприятия. </w:t>
      </w:r>
    </w:p>
    <w:p w:rsidR="007D038B" w:rsidRPr="0055083D" w:rsidRDefault="007D038B" w:rsidP="0083141E">
      <w:pPr>
        <w:spacing w:after="0" w:line="240" w:lineRule="auto"/>
        <w:jc w:val="both"/>
        <w:rPr>
          <w:rFonts w:ascii="Times New Roman" w:hAnsi="Times New Roman" w:cs="Times New Roman"/>
          <w:sz w:val="28"/>
          <w:szCs w:val="28"/>
        </w:rPr>
      </w:pPr>
    </w:p>
    <w:p w:rsidR="00A113A5" w:rsidRPr="0055083D" w:rsidRDefault="00A113A5" w:rsidP="0083141E">
      <w:pPr>
        <w:pStyle w:val="Default"/>
        <w:numPr>
          <w:ilvl w:val="0"/>
          <w:numId w:val="8"/>
        </w:numPr>
        <w:ind w:left="0"/>
        <w:jc w:val="center"/>
        <w:rPr>
          <w:b/>
          <w:bCs/>
          <w:sz w:val="28"/>
          <w:szCs w:val="28"/>
        </w:rPr>
      </w:pPr>
      <w:r w:rsidRPr="0055083D">
        <w:rPr>
          <w:b/>
          <w:bCs/>
          <w:sz w:val="28"/>
          <w:szCs w:val="28"/>
        </w:rPr>
        <w:t>Информационная и иная деятельность</w:t>
      </w:r>
    </w:p>
    <w:p w:rsidR="00A113A5" w:rsidRPr="0055083D" w:rsidRDefault="00A113A5" w:rsidP="0083141E">
      <w:pPr>
        <w:suppressAutoHyphens/>
        <w:spacing w:after="0" w:line="240" w:lineRule="auto"/>
        <w:ind w:firstLine="567"/>
        <w:jc w:val="both"/>
        <w:rPr>
          <w:rFonts w:ascii="Times New Roman" w:hAnsi="Times New Roman" w:cs="Times New Roman"/>
          <w:b/>
          <w:bCs/>
          <w:sz w:val="28"/>
          <w:szCs w:val="28"/>
          <w:lang w:eastAsia="ru-RU"/>
        </w:rPr>
      </w:pPr>
      <w:r w:rsidRPr="0055083D">
        <w:rPr>
          <w:rFonts w:ascii="Times New Roman" w:hAnsi="Times New Roman" w:cs="Times New Roman"/>
          <w:b/>
          <w:bCs/>
          <w:sz w:val="28"/>
          <w:szCs w:val="28"/>
          <w:lang w:eastAsia="ru-RU"/>
        </w:rPr>
        <w:t>4.1. Информационная деятельность</w:t>
      </w:r>
    </w:p>
    <w:p w:rsidR="005239CA" w:rsidRPr="0055083D" w:rsidRDefault="00391A7D" w:rsidP="0083141E">
      <w:pPr>
        <w:suppressAutoHyphens/>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 xml:space="preserve">В целях доступности информации о деятельности Контрольно-счетной палаты, в сети </w:t>
      </w:r>
      <w:r w:rsidR="00CC5F5A">
        <w:rPr>
          <w:rFonts w:ascii="Times New Roman" w:hAnsi="Times New Roman" w:cs="Times New Roman"/>
          <w:sz w:val="28"/>
          <w:szCs w:val="28"/>
        </w:rPr>
        <w:t xml:space="preserve">Интернет </w:t>
      </w:r>
      <w:r w:rsidRPr="0055083D">
        <w:rPr>
          <w:rFonts w:ascii="Times New Roman" w:hAnsi="Times New Roman" w:cs="Times New Roman"/>
          <w:sz w:val="28"/>
          <w:szCs w:val="28"/>
        </w:rPr>
        <w:t xml:space="preserve">на официальном сайте Дальнереченского городского округа создан раздел «Контрольно-счетная палата». </w:t>
      </w:r>
      <w:proofErr w:type="gramStart"/>
      <w:r w:rsidRPr="0055083D">
        <w:rPr>
          <w:rFonts w:ascii="Times New Roman" w:hAnsi="Times New Roman" w:cs="Times New Roman"/>
          <w:sz w:val="28"/>
          <w:szCs w:val="28"/>
        </w:rPr>
        <w:t>В соответствии с Федеральным законом от 07.02.2011г. № 6-ФЗ «Об общих принципах организации деятельности контрольно-счетных органов субъектов Российской Федерации и муниципальных образований», в указанном разделе размещается информация о проведенных КСП Дальнереченского городского округа контрольных и экспертно-аналитических мероприятиях, о выявленных при их проведении нарушениях, о внесенных предста</w:t>
      </w:r>
      <w:r w:rsidR="00C21377" w:rsidRPr="0055083D">
        <w:rPr>
          <w:rFonts w:ascii="Times New Roman" w:hAnsi="Times New Roman" w:cs="Times New Roman"/>
          <w:sz w:val="28"/>
          <w:szCs w:val="28"/>
        </w:rPr>
        <w:t>в</w:t>
      </w:r>
      <w:r w:rsidRPr="0055083D">
        <w:rPr>
          <w:rFonts w:ascii="Times New Roman" w:hAnsi="Times New Roman" w:cs="Times New Roman"/>
          <w:sz w:val="28"/>
          <w:szCs w:val="28"/>
        </w:rPr>
        <w:t>лениях и предписаниях, а так же о принятых по ним решениях и мерах.</w:t>
      </w:r>
      <w:proofErr w:type="gramEnd"/>
      <w:r w:rsidR="005239CA" w:rsidRPr="0055083D">
        <w:rPr>
          <w:rFonts w:ascii="Times New Roman" w:hAnsi="Times New Roman" w:cs="Times New Roman"/>
          <w:sz w:val="28"/>
          <w:szCs w:val="28"/>
        </w:rPr>
        <w:t xml:space="preserve"> Информация размещается в виде отчетов, заключений и информаций. Так же размещается нормативно-правовая база </w:t>
      </w:r>
      <w:r w:rsidR="006B3935" w:rsidRPr="0055083D">
        <w:rPr>
          <w:rFonts w:ascii="Times New Roman" w:hAnsi="Times New Roman" w:cs="Times New Roman"/>
          <w:sz w:val="28"/>
          <w:szCs w:val="28"/>
        </w:rPr>
        <w:t xml:space="preserve">по </w:t>
      </w:r>
      <w:r w:rsidR="005239CA" w:rsidRPr="0055083D">
        <w:rPr>
          <w:rFonts w:ascii="Times New Roman" w:hAnsi="Times New Roman" w:cs="Times New Roman"/>
          <w:sz w:val="28"/>
          <w:szCs w:val="28"/>
        </w:rPr>
        <w:t>муниципально</w:t>
      </w:r>
      <w:r w:rsidR="006B3935" w:rsidRPr="0055083D">
        <w:rPr>
          <w:rFonts w:ascii="Times New Roman" w:hAnsi="Times New Roman" w:cs="Times New Roman"/>
          <w:sz w:val="28"/>
          <w:szCs w:val="28"/>
        </w:rPr>
        <w:t>му</w:t>
      </w:r>
      <w:r w:rsidR="005239CA" w:rsidRPr="0055083D">
        <w:rPr>
          <w:rFonts w:ascii="Times New Roman" w:hAnsi="Times New Roman" w:cs="Times New Roman"/>
          <w:sz w:val="28"/>
          <w:szCs w:val="28"/>
        </w:rPr>
        <w:t xml:space="preserve"> финансово</w:t>
      </w:r>
      <w:r w:rsidR="006B3935" w:rsidRPr="0055083D">
        <w:rPr>
          <w:rFonts w:ascii="Times New Roman" w:hAnsi="Times New Roman" w:cs="Times New Roman"/>
          <w:sz w:val="28"/>
          <w:szCs w:val="28"/>
        </w:rPr>
        <w:t>му</w:t>
      </w:r>
      <w:r w:rsidR="005239CA" w:rsidRPr="0055083D">
        <w:rPr>
          <w:rFonts w:ascii="Times New Roman" w:hAnsi="Times New Roman" w:cs="Times New Roman"/>
          <w:sz w:val="28"/>
          <w:szCs w:val="28"/>
        </w:rPr>
        <w:t xml:space="preserve"> контрол</w:t>
      </w:r>
      <w:r w:rsidR="006B3935" w:rsidRPr="0055083D">
        <w:rPr>
          <w:rFonts w:ascii="Times New Roman" w:hAnsi="Times New Roman" w:cs="Times New Roman"/>
          <w:sz w:val="28"/>
          <w:szCs w:val="28"/>
        </w:rPr>
        <w:t>ю</w:t>
      </w:r>
      <w:r w:rsidR="005239CA" w:rsidRPr="0055083D">
        <w:rPr>
          <w:rFonts w:ascii="Times New Roman" w:hAnsi="Times New Roman" w:cs="Times New Roman"/>
          <w:sz w:val="28"/>
          <w:szCs w:val="28"/>
        </w:rPr>
        <w:t>, ежегодный план работы и настоящий отчет, после его рассмотрения Думой Дальнереченского городского округа. В отчетном году на сайте размещено 58 публикаций</w:t>
      </w:r>
      <w:r w:rsidR="00991943" w:rsidRPr="0055083D">
        <w:rPr>
          <w:rFonts w:ascii="Times New Roman" w:hAnsi="Times New Roman" w:cs="Times New Roman"/>
          <w:sz w:val="28"/>
          <w:szCs w:val="28"/>
        </w:rPr>
        <w:t xml:space="preserve"> по указанной тематике.</w:t>
      </w:r>
      <w:r w:rsidR="005239CA" w:rsidRPr="0055083D">
        <w:rPr>
          <w:rFonts w:ascii="Times New Roman" w:hAnsi="Times New Roman" w:cs="Times New Roman"/>
          <w:sz w:val="28"/>
          <w:szCs w:val="28"/>
        </w:rPr>
        <w:t xml:space="preserve">  </w:t>
      </w:r>
    </w:p>
    <w:p w:rsidR="00A113A5" w:rsidRPr="0055083D" w:rsidRDefault="00A113A5" w:rsidP="0083141E">
      <w:pPr>
        <w:spacing w:after="0" w:line="240" w:lineRule="auto"/>
        <w:ind w:firstLine="567"/>
        <w:jc w:val="both"/>
        <w:rPr>
          <w:rFonts w:ascii="Times New Roman" w:hAnsi="Times New Roman" w:cs="Times New Roman"/>
          <w:b/>
          <w:bCs/>
          <w:sz w:val="28"/>
          <w:szCs w:val="28"/>
          <w:lang w:eastAsia="ru-RU"/>
        </w:rPr>
      </w:pPr>
      <w:r w:rsidRPr="0055083D">
        <w:rPr>
          <w:rFonts w:ascii="Times New Roman" w:hAnsi="Times New Roman" w:cs="Times New Roman"/>
          <w:b/>
          <w:bCs/>
          <w:sz w:val="28"/>
          <w:szCs w:val="28"/>
        </w:rPr>
        <w:t xml:space="preserve">4.2. </w:t>
      </w:r>
      <w:r w:rsidRPr="0055083D">
        <w:rPr>
          <w:rFonts w:ascii="Times New Roman" w:hAnsi="Times New Roman" w:cs="Times New Roman"/>
          <w:b/>
          <w:bCs/>
          <w:sz w:val="28"/>
          <w:szCs w:val="28"/>
          <w:lang w:eastAsia="ru-RU"/>
        </w:rPr>
        <w:t xml:space="preserve">Взаимодействие </w:t>
      </w:r>
      <w:r w:rsidR="000A2A82" w:rsidRPr="0055083D">
        <w:rPr>
          <w:rFonts w:ascii="Times New Roman" w:hAnsi="Times New Roman" w:cs="Times New Roman"/>
          <w:b/>
          <w:bCs/>
          <w:sz w:val="28"/>
          <w:szCs w:val="28"/>
          <w:lang w:eastAsia="ru-RU"/>
        </w:rPr>
        <w:t>К</w:t>
      </w:r>
      <w:r w:rsidRPr="0055083D">
        <w:rPr>
          <w:rFonts w:ascii="Times New Roman" w:hAnsi="Times New Roman" w:cs="Times New Roman"/>
          <w:b/>
          <w:bCs/>
          <w:sz w:val="28"/>
          <w:szCs w:val="28"/>
          <w:lang w:eastAsia="ru-RU"/>
        </w:rPr>
        <w:t xml:space="preserve">онтрольно-счётной палаты </w:t>
      </w:r>
    </w:p>
    <w:p w:rsidR="00A113A5" w:rsidRPr="0055083D" w:rsidRDefault="00A113A5" w:rsidP="0083141E">
      <w:pPr>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lang w:eastAsia="ru-RU"/>
        </w:rPr>
        <w:t xml:space="preserve">Контрольно-счётная палата </w:t>
      </w:r>
      <w:r w:rsidRPr="0055083D">
        <w:rPr>
          <w:rFonts w:ascii="Times New Roman" w:hAnsi="Times New Roman" w:cs="Times New Roman"/>
          <w:sz w:val="28"/>
          <w:szCs w:val="28"/>
        </w:rPr>
        <w:t>входит в состав Межведомственной рабочей группы по противодействию коррупции с представителями правоохранительных, надзорных, контролирующих органов и орган</w:t>
      </w:r>
      <w:r w:rsidR="00D20090">
        <w:rPr>
          <w:rFonts w:ascii="Times New Roman" w:hAnsi="Times New Roman" w:cs="Times New Roman"/>
          <w:sz w:val="28"/>
          <w:szCs w:val="28"/>
        </w:rPr>
        <w:t xml:space="preserve">ов местного самоуправления при </w:t>
      </w:r>
      <w:proofErr w:type="spellStart"/>
      <w:r w:rsidRPr="0055083D">
        <w:rPr>
          <w:rFonts w:ascii="Times New Roman" w:hAnsi="Times New Roman" w:cs="Times New Roman"/>
          <w:sz w:val="28"/>
          <w:szCs w:val="28"/>
        </w:rPr>
        <w:t>Дальнереченской</w:t>
      </w:r>
      <w:proofErr w:type="spellEnd"/>
      <w:r w:rsidRPr="0055083D">
        <w:rPr>
          <w:rFonts w:ascii="Times New Roman" w:hAnsi="Times New Roman" w:cs="Times New Roman"/>
          <w:sz w:val="28"/>
          <w:szCs w:val="28"/>
        </w:rPr>
        <w:t xml:space="preserve"> </w:t>
      </w:r>
      <w:r w:rsidR="00547316" w:rsidRPr="0055083D">
        <w:rPr>
          <w:rFonts w:ascii="Times New Roman" w:hAnsi="Times New Roman" w:cs="Times New Roman"/>
          <w:sz w:val="28"/>
          <w:szCs w:val="28"/>
        </w:rPr>
        <w:t>м</w:t>
      </w:r>
      <w:r w:rsidRPr="0055083D">
        <w:rPr>
          <w:rFonts w:ascii="Times New Roman" w:hAnsi="Times New Roman" w:cs="Times New Roman"/>
          <w:sz w:val="28"/>
          <w:szCs w:val="28"/>
        </w:rPr>
        <w:t xml:space="preserve">ежрайонной прокуратуре. В отчетном году председатель Контрольно-счетной палаты принял участие в </w:t>
      </w:r>
      <w:r w:rsidR="009259A0" w:rsidRPr="0055083D">
        <w:rPr>
          <w:rFonts w:ascii="Times New Roman" w:hAnsi="Times New Roman" w:cs="Times New Roman"/>
          <w:sz w:val="28"/>
          <w:szCs w:val="28"/>
        </w:rPr>
        <w:t>двух</w:t>
      </w:r>
      <w:r w:rsidRPr="0055083D">
        <w:rPr>
          <w:rFonts w:ascii="Times New Roman" w:hAnsi="Times New Roman" w:cs="Times New Roman"/>
          <w:sz w:val="28"/>
          <w:szCs w:val="28"/>
        </w:rPr>
        <w:t xml:space="preserve"> совещаниях.</w:t>
      </w:r>
    </w:p>
    <w:p w:rsidR="00A113A5" w:rsidRPr="0055083D" w:rsidRDefault="006B3935" w:rsidP="0083141E">
      <w:pPr>
        <w:suppressAutoHyphens/>
        <w:spacing w:after="0" w:line="240" w:lineRule="auto"/>
        <w:ind w:firstLine="567"/>
        <w:jc w:val="both"/>
        <w:rPr>
          <w:rFonts w:ascii="Times New Roman" w:hAnsi="Times New Roman" w:cs="Times New Roman"/>
          <w:sz w:val="28"/>
          <w:szCs w:val="28"/>
          <w:highlight w:val="yellow"/>
        </w:rPr>
      </w:pPr>
      <w:r w:rsidRPr="0055083D">
        <w:rPr>
          <w:rFonts w:ascii="Times New Roman" w:hAnsi="Times New Roman" w:cs="Times New Roman"/>
          <w:sz w:val="28"/>
          <w:szCs w:val="28"/>
        </w:rPr>
        <w:t xml:space="preserve">Контрольно-счетной палатой ДГО осуществляется постоянное взаимодействие и обмен информацией на основании заключенных соглашений с Управлением Федерального казначейства по Приморскому краю, </w:t>
      </w:r>
      <w:proofErr w:type="spellStart"/>
      <w:r w:rsidRPr="0055083D">
        <w:rPr>
          <w:rFonts w:ascii="Times New Roman" w:hAnsi="Times New Roman" w:cs="Times New Roman"/>
          <w:sz w:val="28"/>
          <w:szCs w:val="28"/>
        </w:rPr>
        <w:t>Дальнереченской</w:t>
      </w:r>
      <w:proofErr w:type="spellEnd"/>
      <w:r w:rsidRPr="0055083D">
        <w:rPr>
          <w:rFonts w:ascii="Times New Roman" w:hAnsi="Times New Roman" w:cs="Times New Roman"/>
          <w:sz w:val="28"/>
          <w:szCs w:val="28"/>
        </w:rPr>
        <w:t xml:space="preserve"> межрайонной прокуратурой. </w:t>
      </w:r>
    </w:p>
    <w:p w:rsidR="00912ABA" w:rsidRPr="0055083D" w:rsidRDefault="006B3935" w:rsidP="0083141E">
      <w:pPr>
        <w:autoSpaceDE w:val="0"/>
        <w:autoSpaceDN w:val="0"/>
        <w:adjustRightInd w:val="0"/>
        <w:spacing w:after="0" w:line="240" w:lineRule="auto"/>
        <w:ind w:firstLine="567"/>
        <w:jc w:val="both"/>
        <w:rPr>
          <w:rFonts w:ascii="Times New Roman" w:hAnsi="Times New Roman" w:cs="Times New Roman"/>
          <w:sz w:val="28"/>
          <w:szCs w:val="28"/>
        </w:rPr>
      </w:pPr>
      <w:r w:rsidRPr="0055083D">
        <w:rPr>
          <w:rFonts w:ascii="Times New Roman" w:hAnsi="Times New Roman" w:cs="Times New Roman"/>
          <w:sz w:val="28"/>
          <w:szCs w:val="28"/>
        </w:rPr>
        <w:t xml:space="preserve">Так же, по вопросам обмена информацией и материалами о результатах своей деятельности, методической помощи, консультаций и рабочих встреч осуществляется взаимодействие с вышестоящей организацией - </w:t>
      </w:r>
      <w:r w:rsidR="00A113A5" w:rsidRPr="0055083D">
        <w:rPr>
          <w:rFonts w:ascii="Times New Roman" w:hAnsi="Times New Roman" w:cs="Times New Roman"/>
          <w:sz w:val="28"/>
          <w:szCs w:val="28"/>
        </w:rPr>
        <w:t>Контрольно-счетной палатой Приморского края</w:t>
      </w:r>
      <w:r w:rsidRPr="0055083D">
        <w:rPr>
          <w:rFonts w:ascii="Times New Roman" w:hAnsi="Times New Roman" w:cs="Times New Roman"/>
          <w:sz w:val="28"/>
          <w:szCs w:val="28"/>
        </w:rPr>
        <w:t>.</w:t>
      </w:r>
      <w:r w:rsidR="00A113A5" w:rsidRPr="0055083D">
        <w:rPr>
          <w:rFonts w:ascii="Times New Roman" w:hAnsi="Times New Roman" w:cs="Times New Roman"/>
          <w:sz w:val="28"/>
          <w:szCs w:val="28"/>
        </w:rPr>
        <w:t xml:space="preserve"> </w:t>
      </w:r>
      <w:r w:rsidR="00D61E75" w:rsidRPr="0055083D">
        <w:rPr>
          <w:rFonts w:ascii="Times New Roman" w:hAnsi="Times New Roman" w:cs="Times New Roman"/>
          <w:sz w:val="28"/>
          <w:szCs w:val="28"/>
        </w:rPr>
        <w:t>В</w:t>
      </w:r>
      <w:r w:rsidR="00A113A5" w:rsidRPr="0055083D">
        <w:rPr>
          <w:rFonts w:ascii="Times New Roman" w:hAnsi="Times New Roman" w:cs="Times New Roman"/>
          <w:sz w:val="28"/>
          <w:szCs w:val="28"/>
        </w:rPr>
        <w:t xml:space="preserve"> </w:t>
      </w:r>
      <w:r w:rsidR="00D61E75" w:rsidRPr="0055083D">
        <w:rPr>
          <w:rFonts w:ascii="Times New Roman" w:hAnsi="Times New Roman" w:cs="Times New Roman"/>
          <w:sz w:val="28"/>
          <w:szCs w:val="28"/>
        </w:rPr>
        <w:t>202</w:t>
      </w:r>
      <w:r w:rsidRPr="0055083D">
        <w:rPr>
          <w:rFonts w:ascii="Times New Roman" w:hAnsi="Times New Roman" w:cs="Times New Roman"/>
          <w:sz w:val="28"/>
          <w:szCs w:val="28"/>
        </w:rPr>
        <w:t>1</w:t>
      </w:r>
      <w:r w:rsidR="00D61E75" w:rsidRPr="0055083D">
        <w:rPr>
          <w:rFonts w:ascii="Times New Roman" w:hAnsi="Times New Roman" w:cs="Times New Roman"/>
          <w:sz w:val="28"/>
          <w:szCs w:val="28"/>
        </w:rPr>
        <w:t xml:space="preserve"> году</w:t>
      </w:r>
      <w:r w:rsidR="00631D4D" w:rsidRPr="0055083D">
        <w:rPr>
          <w:rFonts w:ascii="Times New Roman" w:hAnsi="Times New Roman" w:cs="Times New Roman"/>
          <w:sz w:val="28"/>
          <w:szCs w:val="28"/>
        </w:rPr>
        <w:t xml:space="preserve"> сотрудники Контрольно-счетной палаты</w:t>
      </w:r>
      <w:r w:rsidR="00D61E75" w:rsidRPr="0055083D">
        <w:rPr>
          <w:rFonts w:ascii="Times New Roman" w:hAnsi="Times New Roman" w:cs="Times New Roman"/>
          <w:sz w:val="28"/>
          <w:szCs w:val="28"/>
        </w:rPr>
        <w:t xml:space="preserve"> принимали участие в</w:t>
      </w:r>
      <w:r w:rsidR="00A113A5" w:rsidRPr="0055083D">
        <w:rPr>
          <w:rFonts w:ascii="Times New Roman" w:hAnsi="Times New Roman" w:cs="Times New Roman"/>
          <w:sz w:val="28"/>
          <w:szCs w:val="28"/>
        </w:rPr>
        <w:t xml:space="preserve"> </w:t>
      </w:r>
      <w:r w:rsidR="00D61E75" w:rsidRPr="0055083D">
        <w:rPr>
          <w:rFonts w:ascii="Times New Roman" w:hAnsi="Times New Roman" w:cs="Times New Roman"/>
          <w:sz w:val="28"/>
          <w:szCs w:val="28"/>
        </w:rPr>
        <w:t xml:space="preserve">совещаниях, обучающих </w:t>
      </w:r>
      <w:r w:rsidR="004436B5" w:rsidRPr="0055083D">
        <w:rPr>
          <w:rFonts w:ascii="Times New Roman" w:hAnsi="Times New Roman" w:cs="Times New Roman"/>
          <w:sz w:val="28"/>
          <w:szCs w:val="28"/>
        </w:rPr>
        <w:t xml:space="preserve">в </w:t>
      </w:r>
      <w:r w:rsidR="00D61E75" w:rsidRPr="0055083D">
        <w:rPr>
          <w:rFonts w:ascii="Times New Roman" w:hAnsi="Times New Roman" w:cs="Times New Roman"/>
          <w:sz w:val="28"/>
          <w:szCs w:val="28"/>
        </w:rPr>
        <w:t>режиме</w:t>
      </w:r>
      <w:r w:rsidR="004436B5" w:rsidRPr="0055083D">
        <w:rPr>
          <w:rFonts w:ascii="Times New Roman" w:hAnsi="Times New Roman" w:cs="Times New Roman"/>
          <w:sz w:val="28"/>
          <w:szCs w:val="28"/>
        </w:rPr>
        <w:t xml:space="preserve"> видеоконференцсвязи,</w:t>
      </w:r>
      <w:r w:rsidR="00A113A5" w:rsidRPr="0055083D">
        <w:rPr>
          <w:rFonts w:ascii="Times New Roman" w:hAnsi="Times New Roman" w:cs="Times New Roman"/>
          <w:sz w:val="28"/>
          <w:szCs w:val="28"/>
        </w:rPr>
        <w:t xml:space="preserve"> по актуальным вопросам повышения эффективности внешнего государственного (муниципального) контроля в Приморском крае</w:t>
      </w:r>
      <w:r w:rsidRPr="0055083D">
        <w:rPr>
          <w:rFonts w:ascii="Times New Roman" w:hAnsi="Times New Roman" w:cs="Times New Roman"/>
          <w:sz w:val="28"/>
          <w:szCs w:val="28"/>
        </w:rPr>
        <w:t>, по изменению федерального законодательства, регламентирующего деятельность контрольно-счетных органов.</w:t>
      </w:r>
    </w:p>
    <w:p w:rsidR="00A113A5" w:rsidRDefault="00A113A5" w:rsidP="0083141E">
      <w:pPr>
        <w:autoSpaceDE w:val="0"/>
        <w:autoSpaceDN w:val="0"/>
        <w:adjustRightInd w:val="0"/>
        <w:spacing w:after="0" w:line="240" w:lineRule="auto"/>
        <w:ind w:firstLine="567"/>
        <w:jc w:val="center"/>
        <w:rPr>
          <w:rFonts w:ascii="Times New Roman" w:hAnsi="Times New Roman" w:cs="Times New Roman"/>
          <w:sz w:val="28"/>
          <w:szCs w:val="28"/>
        </w:rPr>
      </w:pPr>
    </w:p>
    <w:p w:rsidR="00D20090" w:rsidRDefault="00D20090" w:rsidP="0083141E">
      <w:pPr>
        <w:autoSpaceDE w:val="0"/>
        <w:autoSpaceDN w:val="0"/>
        <w:adjustRightInd w:val="0"/>
        <w:spacing w:after="0" w:line="240" w:lineRule="auto"/>
        <w:ind w:firstLine="567"/>
        <w:jc w:val="center"/>
        <w:rPr>
          <w:rFonts w:ascii="Times New Roman" w:hAnsi="Times New Roman" w:cs="Times New Roman"/>
          <w:sz w:val="28"/>
          <w:szCs w:val="28"/>
        </w:rPr>
      </w:pPr>
    </w:p>
    <w:p w:rsidR="00D20090" w:rsidRDefault="00D20090" w:rsidP="0083141E">
      <w:pPr>
        <w:autoSpaceDE w:val="0"/>
        <w:autoSpaceDN w:val="0"/>
        <w:adjustRightInd w:val="0"/>
        <w:spacing w:after="0" w:line="240" w:lineRule="auto"/>
        <w:ind w:firstLine="567"/>
        <w:jc w:val="center"/>
        <w:rPr>
          <w:rFonts w:ascii="Times New Roman" w:hAnsi="Times New Roman" w:cs="Times New Roman"/>
          <w:sz w:val="28"/>
          <w:szCs w:val="28"/>
        </w:rPr>
      </w:pPr>
    </w:p>
    <w:p w:rsidR="00D20090" w:rsidRPr="0055083D" w:rsidRDefault="00D20090" w:rsidP="0083141E">
      <w:pPr>
        <w:autoSpaceDE w:val="0"/>
        <w:autoSpaceDN w:val="0"/>
        <w:adjustRightInd w:val="0"/>
        <w:spacing w:after="0" w:line="240" w:lineRule="auto"/>
        <w:ind w:firstLine="567"/>
        <w:jc w:val="center"/>
        <w:rPr>
          <w:rFonts w:ascii="Times New Roman" w:hAnsi="Times New Roman" w:cs="Times New Roman"/>
          <w:sz w:val="28"/>
          <w:szCs w:val="28"/>
        </w:rPr>
      </w:pPr>
    </w:p>
    <w:p w:rsidR="00912ABA" w:rsidRPr="0055083D" w:rsidRDefault="00912ABA" w:rsidP="0083141E">
      <w:pPr>
        <w:autoSpaceDE w:val="0"/>
        <w:autoSpaceDN w:val="0"/>
        <w:adjustRightInd w:val="0"/>
        <w:spacing w:after="0" w:line="240" w:lineRule="auto"/>
        <w:jc w:val="center"/>
        <w:rPr>
          <w:rFonts w:ascii="Times New Roman" w:hAnsi="Times New Roman" w:cs="Times New Roman"/>
          <w:b/>
          <w:sz w:val="28"/>
          <w:szCs w:val="28"/>
        </w:rPr>
      </w:pPr>
      <w:r w:rsidRPr="0055083D">
        <w:rPr>
          <w:rFonts w:ascii="Times New Roman" w:hAnsi="Times New Roman" w:cs="Times New Roman"/>
          <w:b/>
          <w:sz w:val="28"/>
          <w:szCs w:val="28"/>
        </w:rPr>
        <w:lastRenderedPageBreak/>
        <w:t>5. Основные выводы, предложения и задачи на перспективу</w:t>
      </w:r>
    </w:p>
    <w:p w:rsidR="00EA3A24" w:rsidRPr="0055083D" w:rsidRDefault="00EA3A24" w:rsidP="0083141E">
      <w:pPr>
        <w:autoSpaceDE w:val="0"/>
        <w:autoSpaceDN w:val="0"/>
        <w:adjustRightInd w:val="0"/>
        <w:spacing w:after="0" w:line="240" w:lineRule="auto"/>
        <w:ind w:firstLine="568"/>
        <w:jc w:val="both"/>
        <w:rPr>
          <w:rFonts w:ascii="Times New Roman" w:hAnsi="Times New Roman" w:cs="Times New Roman"/>
          <w:sz w:val="28"/>
          <w:szCs w:val="28"/>
        </w:rPr>
      </w:pPr>
    </w:p>
    <w:p w:rsidR="006E6B07" w:rsidRPr="0055083D" w:rsidRDefault="00EA3A24" w:rsidP="0083141E">
      <w:pPr>
        <w:autoSpaceDE w:val="0"/>
        <w:autoSpaceDN w:val="0"/>
        <w:adjustRightInd w:val="0"/>
        <w:spacing w:after="0" w:line="240" w:lineRule="auto"/>
        <w:ind w:firstLine="568"/>
        <w:jc w:val="both"/>
        <w:rPr>
          <w:rFonts w:ascii="Times New Roman" w:hAnsi="Times New Roman" w:cs="Times New Roman"/>
          <w:sz w:val="28"/>
          <w:szCs w:val="28"/>
        </w:rPr>
      </w:pPr>
      <w:r w:rsidRPr="0055083D">
        <w:rPr>
          <w:rFonts w:ascii="Times New Roman" w:hAnsi="Times New Roman" w:cs="Times New Roman"/>
          <w:sz w:val="28"/>
          <w:szCs w:val="28"/>
        </w:rPr>
        <w:t xml:space="preserve">В отчетном году Контрольно-счетной палатой была обеспечена реализация возложенных на нее полномочий по осуществлению внешнего муниципального финансового контроля. </w:t>
      </w:r>
      <w:r w:rsidR="006E6B07" w:rsidRPr="0055083D">
        <w:rPr>
          <w:rFonts w:ascii="Times New Roman" w:hAnsi="Times New Roman" w:cs="Times New Roman"/>
          <w:sz w:val="28"/>
          <w:szCs w:val="28"/>
        </w:rPr>
        <w:t xml:space="preserve">Задачи, определенные планом работы КСП на 2021год, выполнены в полном объеме. Результаты исполнения должностными лицами объектов контроля внесенных КСП представлений показали, что сроки рассмотрения представлений и информирование о принятых по представлениям мерах соблюдены. </w:t>
      </w:r>
      <w:r w:rsidR="00047808" w:rsidRPr="0055083D">
        <w:rPr>
          <w:rFonts w:ascii="Times New Roman" w:hAnsi="Times New Roman" w:cs="Times New Roman"/>
          <w:sz w:val="28"/>
          <w:szCs w:val="28"/>
        </w:rPr>
        <w:t xml:space="preserve">В целом, работа КСП в 2021году была нацелена на профилактику нарушений и аналитическую работу в области предотвращения нарушений. </w:t>
      </w:r>
      <w:proofErr w:type="gramStart"/>
      <w:r w:rsidR="005E3C35" w:rsidRPr="0055083D">
        <w:rPr>
          <w:rFonts w:ascii="Times New Roman" w:hAnsi="Times New Roman" w:cs="Times New Roman"/>
          <w:sz w:val="28"/>
          <w:szCs w:val="28"/>
        </w:rPr>
        <w:t>Д</w:t>
      </w:r>
      <w:r w:rsidR="00CC5F5A">
        <w:rPr>
          <w:rFonts w:ascii="Times New Roman" w:hAnsi="Times New Roman" w:cs="Times New Roman"/>
          <w:sz w:val="28"/>
          <w:szCs w:val="28"/>
        </w:rPr>
        <w:t>ля сокращения нарушений главным распорядителям</w:t>
      </w:r>
      <w:r w:rsidR="005E3C35" w:rsidRPr="0055083D">
        <w:rPr>
          <w:rFonts w:ascii="Times New Roman" w:hAnsi="Times New Roman" w:cs="Times New Roman"/>
          <w:sz w:val="28"/>
          <w:szCs w:val="28"/>
        </w:rPr>
        <w:t xml:space="preserve"> бюджетных средств, должностными </w:t>
      </w:r>
      <w:r w:rsidR="00CC5F5A">
        <w:rPr>
          <w:rFonts w:ascii="Times New Roman" w:hAnsi="Times New Roman" w:cs="Times New Roman"/>
          <w:sz w:val="28"/>
          <w:szCs w:val="28"/>
        </w:rPr>
        <w:t>лицам</w:t>
      </w:r>
      <w:r w:rsidR="005E3C35" w:rsidRPr="0055083D">
        <w:rPr>
          <w:rFonts w:ascii="Times New Roman" w:hAnsi="Times New Roman" w:cs="Times New Roman"/>
          <w:sz w:val="28"/>
          <w:szCs w:val="28"/>
        </w:rPr>
        <w:t xml:space="preserve"> учреждений, по мнению контрольно-счетной палаты, необходимо принять меры, направленные на строгое соблюдение требований нормативно-правовых актов, исполнительской дисциплины сотрудников и регулярное повышение их квалификации, повышение эффективности внутреннего муниципального финансового контроля и аудита.</w:t>
      </w:r>
      <w:proofErr w:type="gramEnd"/>
    </w:p>
    <w:p w:rsidR="00912ABA" w:rsidRPr="0055083D" w:rsidRDefault="006E6B07" w:rsidP="0083141E">
      <w:pPr>
        <w:autoSpaceDE w:val="0"/>
        <w:autoSpaceDN w:val="0"/>
        <w:adjustRightInd w:val="0"/>
        <w:spacing w:after="0" w:line="240" w:lineRule="auto"/>
        <w:ind w:firstLine="568"/>
        <w:jc w:val="both"/>
        <w:rPr>
          <w:rFonts w:ascii="Times New Roman" w:hAnsi="Times New Roman" w:cs="Times New Roman"/>
          <w:sz w:val="28"/>
          <w:szCs w:val="28"/>
        </w:rPr>
      </w:pPr>
      <w:r w:rsidRPr="0055083D">
        <w:rPr>
          <w:rFonts w:ascii="Times New Roman" w:hAnsi="Times New Roman" w:cs="Times New Roman"/>
          <w:sz w:val="28"/>
          <w:szCs w:val="28"/>
        </w:rPr>
        <w:t xml:space="preserve">План работы КСП на 2022 год сформирован с учетом поручения Думы Дальнереченского городского округа и предложений Главы Дальнереченского городского округа. </w:t>
      </w:r>
      <w:r w:rsidR="00EA3A24" w:rsidRPr="0055083D">
        <w:rPr>
          <w:rFonts w:ascii="Times New Roman" w:hAnsi="Times New Roman" w:cs="Times New Roman"/>
          <w:sz w:val="28"/>
          <w:szCs w:val="28"/>
        </w:rPr>
        <w:t>Обязательным мероприятием остается проведение внешней проверки годовой бюджетной отчетности главных администраторов бюджетных средств за 2021год и годового отчета об исполнении бюджета Дальнереченского городского округа за 2021год.</w:t>
      </w:r>
      <w:r w:rsidRPr="0055083D">
        <w:rPr>
          <w:rFonts w:ascii="Times New Roman" w:hAnsi="Times New Roman" w:cs="Times New Roman"/>
          <w:sz w:val="28"/>
          <w:szCs w:val="28"/>
        </w:rPr>
        <w:t xml:space="preserve"> </w:t>
      </w:r>
    </w:p>
    <w:p w:rsidR="00383245" w:rsidRPr="0055083D" w:rsidRDefault="00383245" w:rsidP="0083141E">
      <w:pPr>
        <w:autoSpaceDE w:val="0"/>
        <w:autoSpaceDN w:val="0"/>
        <w:adjustRightInd w:val="0"/>
        <w:spacing w:after="0" w:line="240" w:lineRule="auto"/>
        <w:ind w:firstLine="568"/>
        <w:jc w:val="both"/>
        <w:rPr>
          <w:rFonts w:ascii="Times New Roman" w:hAnsi="Times New Roman" w:cs="Times New Roman"/>
          <w:sz w:val="28"/>
          <w:szCs w:val="28"/>
        </w:rPr>
      </w:pPr>
      <w:r w:rsidRPr="0055083D">
        <w:rPr>
          <w:rFonts w:ascii="Times New Roman" w:hAnsi="Times New Roman" w:cs="Times New Roman"/>
          <w:sz w:val="28"/>
          <w:szCs w:val="28"/>
        </w:rPr>
        <w:t xml:space="preserve">Следует отметить, что с 01 октября 2021года вступили в силу изменения в Федеральный закон от 07.02.2011г. № 6-ФЗ «Об общих принципах организации и деятельности контрольно-счетных органов субъектов Российской Федерации и муниципальных образований», на </w:t>
      </w:r>
      <w:proofErr w:type="gramStart"/>
      <w:r w:rsidRPr="0055083D">
        <w:rPr>
          <w:rFonts w:ascii="Times New Roman" w:hAnsi="Times New Roman" w:cs="Times New Roman"/>
          <w:sz w:val="28"/>
          <w:szCs w:val="28"/>
        </w:rPr>
        <w:t>основании</w:t>
      </w:r>
      <w:proofErr w:type="gramEnd"/>
      <w:r w:rsidRPr="0055083D">
        <w:rPr>
          <w:rFonts w:ascii="Times New Roman" w:hAnsi="Times New Roman" w:cs="Times New Roman"/>
          <w:sz w:val="28"/>
          <w:szCs w:val="28"/>
        </w:rPr>
        <w:t xml:space="preserve"> которого </w:t>
      </w:r>
      <w:r w:rsidR="005E3C35" w:rsidRPr="0055083D">
        <w:rPr>
          <w:rFonts w:ascii="Times New Roman" w:hAnsi="Times New Roman" w:cs="Times New Roman"/>
          <w:sz w:val="28"/>
          <w:szCs w:val="28"/>
        </w:rPr>
        <w:t xml:space="preserve">и </w:t>
      </w:r>
      <w:r w:rsidRPr="0055083D">
        <w:rPr>
          <w:rFonts w:ascii="Times New Roman" w:hAnsi="Times New Roman" w:cs="Times New Roman"/>
          <w:sz w:val="28"/>
          <w:szCs w:val="28"/>
        </w:rPr>
        <w:t xml:space="preserve">строится наша работа. </w:t>
      </w:r>
      <w:r w:rsidR="00A52C81" w:rsidRPr="0055083D">
        <w:rPr>
          <w:rFonts w:ascii="Times New Roman" w:hAnsi="Times New Roman" w:cs="Times New Roman"/>
          <w:sz w:val="28"/>
          <w:szCs w:val="28"/>
        </w:rPr>
        <w:t xml:space="preserve">В частности, расширен перечень полномочий контрольно-счетных органов, введены новые – это: проведение аудита в сфере закупок, экспертиза МПА, приводящих к изменению доходов местного бюджета, </w:t>
      </w:r>
      <w:proofErr w:type="gramStart"/>
      <w:r w:rsidR="00A52C81" w:rsidRPr="0055083D">
        <w:rPr>
          <w:rFonts w:ascii="Times New Roman" w:hAnsi="Times New Roman" w:cs="Times New Roman"/>
          <w:sz w:val="28"/>
          <w:szCs w:val="28"/>
        </w:rPr>
        <w:t>контроль за</w:t>
      </w:r>
      <w:proofErr w:type="gramEnd"/>
      <w:r w:rsidR="00A52C81" w:rsidRPr="0055083D">
        <w:rPr>
          <w:rFonts w:ascii="Times New Roman" w:hAnsi="Times New Roman" w:cs="Times New Roman"/>
          <w:sz w:val="28"/>
          <w:szCs w:val="28"/>
        </w:rPr>
        <w:t xml:space="preserve"> состоянием муниципального внутреннего и внешнего долга,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w:t>
      </w:r>
    </w:p>
    <w:p w:rsidR="00A52C81" w:rsidRPr="0055083D" w:rsidRDefault="00A52C81" w:rsidP="0083141E">
      <w:pPr>
        <w:autoSpaceDE w:val="0"/>
        <w:autoSpaceDN w:val="0"/>
        <w:adjustRightInd w:val="0"/>
        <w:spacing w:after="0" w:line="240" w:lineRule="auto"/>
        <w:ind w:firstLine="568"/>
        <w:jc w:val="both"/>
        <w:rPr>
          <w:rFonts w:ascii="Times New Roman" w:hAnsi="Times New Roman" w:cs="Times New Roman"/>
          <w:sz w:val="28"/>
          <w:szCs w:val="28"/>
        </w:rPr>
      </w:pPr>
      <w:r w:rsidRPr="0055083D">
        <w:rPr>
          <w:rFonts w:ascii="Times New Roman" w:hAnsi="Times New Roman" w:cs="Times New Roman"/>
          <w:sz w:val="28"/>
          <w:szCs w:val="28"/>
        </w:rPr>
        <w:t xml:space="preserve">Учитывая </w:t>
      </w:r>
      <w:r w:rsidR="00237DF6" w:rsidRPr="0055083D">
        <w:rPr>
          <w:rFonts w:ascii="Times New Roman" w:hAnsi="Times New Roman" w:cs="Times New Roman"/>
          <w:sz w:val="28"/>
          <w:szCs w:val="28"/>
        </w:rPr>
        <w:t xml:space="preserve">расширение полномочий и увеличение требований к проведению </w:t>
      </w:r>
      <w:r w:rsidR="005E3C35" w:rsidRPr="0055083D">
        <w:rPr>
          <w:rFonts w:ascii="Times New Roman" w:hAnsi="Times New Roman" w:cs="Times New Roman"/>
          <w:sz w:val="28"/>
          <w:szCs w:val="28"/>
        </w:rPr>
        <w:t xml:space="preserve">внешнего финансового </w:t>
      </w:r>
      <w:r w:rsidR="00237DF6" w:rsidRPr="0055083D">
        <w:rPr>
          <w:rFonts w:ascii="Times New Roman" w:hAnsi="Times New Roman" w:cs="Times New Roman"/>
          <w:sz w:val="28"/>
          <w:szCs w:val="28"/>
        </w:rPr>
        <w:t>контроля, основной задачей на перспективу</w:t>
      </w:r>
      <w:r w:rsidR="005E3C35" w:rsidRPr="0055083D">
        <w:rPr>
          <w:rFonts w:ascii="Times New Roman" w:hAnsi="Times New Roman" w:cs="Times New Roman"/>
          <w:sz w:val="28"/>
          <w:szCs w:val="28"/>
        </w:rPr>
        <w:t>, помимо запланированных контрольных и экспе</w:t>
      </w:r>
      <w:r w:rsidR="00CC5F5A">
        <w:rPr>
          <w:rFonts w:ascii="Times New Roman" w:hAnsi="Times New Roman" w:cs="Times New Roman"/>
          <w:sz w:val="28"/>
          <w:szCs w:val="28"/>
        </w:rPr>
        <w:t>ртно-аналитических мероприятий,</w:t>
      </w:r>
      <w:r w:rsidR="00237DF6" w:rsidRPr="0055083D">
        <w:rPr>
          <w:rFonts w:ascii="Times New Roman" w:hAnsi="Times New Roman" w:cs="Times New Roman"/>
          <w:sz w:val="28"/>
          <w:szCs w:val="28"/>
        </w:rPr>
        <w:t xml:space="preserve"> является актуализация имеющейся нормативной базы и разработка новых стандартов внешнего муниципального финансового контроля и стандартов организации деятельности, согласно </w:t>
      </w:r>
      <w:r w:rsidR="005E3C35" w:rsidRPr="0055083D">
        <w:rPr>
          <w:rFonts w:ascii="Times New Roman" w:hAnsi="Times New Roman" w:cs="Times New Roman"/>
          <w:sz w:val="28"/>
          <w:szCs w:val="28"/>
        </w:rPr>
        <w:t>новым полномочиям и требованиям законодательства</w:t>
      </w:r>
    </w:p>
    <w:p w:rsidR="00912ABA" w:rsidRPr="0055083D" w:rsidRDefault="00912ABA" w:rsidP="0083141E">
      <w:pPr>
        <w:autoSpaceDE w:val="0"/>
        <w:autoSpaceDN w:val="0"/>
        <w:adjustRightInd w:val="0"/>
        <w:spacing w:after="0" w:line="240" w:lineRule="auto"/>
        <w:ind w:firstLine="568"/>
        <w:jc w:val="center"/>
        <w:rPr>
          <w:rFonts w:ascii="Times New Roman" w:hAnsi="Times New Roman" w:cs="Times New Roman"/>
          <w:b/>
          <w:sz w:val="28"/>
          <w:szCs w:val="28"/>
        </w:rPr>
      </w:pPr>
    </w:p>
    <w:p w:rsidR="00A113A5" w:rsidRPr="0055083D" w:rsidRDefault="00A113A5" w:rsidP="0083141E">
      <w:pPr>
        <w:tabs>
          <w:tab w:val="left" w:pos="851"/>
        </w:tabs>
        <w:spacing w:after="0" w:line="240" w:lineRule="auto"/>
        <w:ind w:firstLine="568"/>
        <w:jc w:val="both"/>
        <w:rPr>
          <w:rFonts w:ascii="Times New Roman" w:hAnsi="Times New Roman" w:cs="Times New Roman"/>
          <w:sz w:val="28"/>
          <w:szCs w:val="28"/>
        </w:rPr>
      </w:pPr>
    </w:p>
    <w:p w:rsidR="004436B5" w:rsidRPr="0055083D" w:rsidRDefault="004436B5" w:rsidP="0083141E">
      <w:pPr>
        <w:tabs>
          <w:tab w:val="left" w:pos="851"/>
        </w:tabs>
        <w:spacing w:after="0" w:line="240" w:lineRule="auto"/>
        <w:jc w:val="both"/>
        <w:rPr>
          <w:rFonts w:ascii="Times New Roman" w:hAnsi="Times New Roman" w:cs="Times New Roman"/>
          <w:sz w:val="28"/>
          <w:szCs w:val="28"/>
        </w:rPr>
      </w:pPr>
    </w:p>
    <w:p w:rsidR="00AE4E22" w:rsidRDefault="00A113A5" w:rsidP="00CC5F5A">
      <w:pPr>
        <w:tabs>
          <w:tab w:val="left" w:pos="851"/>
        </w:tabs>
        <w:spacing w:after="0" w:line="240" w:lineRule="auto"/>
        <w:jc w:val="both"/>
        <w:rPr>
          <w:rFonts w:ascii="Times New Roman" w:hAnsi="Times New Roman" w:cs="Times New Roman"/>
          <w:b/>
          <w:bCs/>
          <w:i/>
          <w:sz w:val="26"/>
          <w:szCs w:val="26"/>
          <w:highlight w:val="yellow"/>
        </w:rPr>
      </w:pPr>
      <w:r w:rsidRPr="0055083D">
        <w:rPr>
          <w:rFonts w:ascii="Times New Roman" w:hAnsi="Times New Roman" w:cs="Times New Roman"/>
          <w:sz w:val="28"/>
          <w:szCs w:val="28"/>
        </w:rPr>
        <w:t xml:space="preserve">Председатель контрольно-счетной палаты                </w:t>
      </w:r>
      <w:r w:rsidR="00CC5F5A">
        <w:rPr>
          <w:rFonts w:ascii="Times New Roman" w:hAnsi="Times New Roman" w:cs="Times New Roman"/>
          <w:sz w:val="28"/>
          <w:szCs w:val="28"/>
        </w:rPr>
        <w:t xml:space="preserve">                            </w:t>
      </w:r>
      <w:proofErr w:type="spellStart"/>
      <w:r w:rsidR="00912ABA" w:rsidRPr="0055083D">
        <w:rPr>
          <w:rFonts w:ascii="Times New Roman" w:hAnsi="Times New Roman" w:cs="Times New Roman"/>
          <w:sz w:val="28"/>
          <w:szCs w:val="28"/>
        </w:rPr>
        <w:t>И.Г.Дзюба</w:t>
      </w:r>
      <w:proofErr w:type="spellEnd"/>
      <w:r w:rsidRPr="0055083D">
        <w:rPr>
          <w:rFonts w:ascii="Times New Roman" w:hAnsi="Times New Roman" w:cs="Times New Roman"/>
          <w:sz w:val="28"/>
          <w:szCs w:val="28"/>
        </w:rPr>
        <w:t xml:space="preserve"> </w:t>
      </w:r>
    </w:p>
    <w:sectPr w:rsidR="00AE4E22" w:rsidSect="0083141E">
      <w:headerReference w:type="default" r:id="rId11"/>
      <w:pgSz w:w="11906" w:h="16838"/>
      <w:pgMar w:top="567" w:right="849" w:bottom="567" w:left="1418" w:header="284"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C2" w:rsidRDefault="00A275C2" w:rsidP="00A10EEE">
      <w:pPr>
        <w:spacing w:after="0" w:line="240" w:lineRule="auto"/>
      </w:pPr>
      <w:r>
        <w:separator/>
      </w:r>
    </w:p>
  </w:endnote>
  <w:endnote w:type="continuationSeparator" w:id="0">
    <w:p w:rsidR="00A275C2" w:rsidRDefault="00A275C2" w:rsidP="00A1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C2" w:rsidRDefault="00A275C2" w:rsidP="00A10EEE">
      <w:pPr>
        <w:spacing w:after="0" w:line="240" w:lineRule="auto"/>
      </w:pPr>
      <w:r>
        <w:separator/>
      </w:r>
    </w:p>
  </w:footnote>
  <w:footnote w:type="continuationSeparator" w:id="0">
    <w:p w:rsidR="00A275C2" w:rsidRDefault="00A275C2" w:rsidP="00A10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39" w:rsidRDefault="00BF4F14">
    <w:pPr>
      <w:pStyle w:val="a7"/>
      <w:jc w:val="right"/>
    </w:pPr>
    <w:r>
      <w:fldChar w:fldCharType="begin"/>
    </w:r>
    <w:r>
      <w:instrText xml:space="preserve"> PAGE   \* MERGEFORMAT </w:instrText>
    </w:r>
    <w:r>
      <w:fldChar w:fldCharType="separate"/>
    </w:r>
    <w:r w:rsidR="00F94AA1">
      <w:rPr>
        <w:noProof/>
      </w:rPr>
      <w:t>3</w:t>
    </w:r>
    <w:r>
      <w:rPr>
        <w:noProof/>
      </w:rPr>
      <w:fldChar w:fldCharType="end"/>
    </w:r>
  </w:p>
  <w:p w:rsidR="001C4E39" w:rsidRDefault="001C4E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282"/>
    <w:multiLevelType w:val="hybridMultilevel"/>
    <w:tmpl w:val="364C7D70"/>
    <w:lvl w:ilvl="0" w:tplc="9864B802">
      <w:start w:val="1"/>
      <w:numFmt w:val="decimal"/>
      <w:lvlText w:val="%1."/>
      <w:lvlJc w:val="left"/>
      <w:pPr>
        <w:ind w:left="644" w:hanging="360"/>
      </w:pPr>
      <w:rPr>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9D0C94"/>
    <w:multiLevelType w:val="multilevel"/>
    <w:tmpl w:val="87266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B13D3B"/>
    <w:multiLevelType w:val="hybridMultilevel"/>
    <w:tmpl w:val="27C2A4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347CCA"/>
    <w:multiLevelType w:val="hybridMultilevel"/>
    <w:tmpl w:val="E4D0A926"/>
    <w:lvl w:ilvl="0" w:tplc="5AA4B33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39C017B"/>
    <w:multiLevelType w:val="hybridMultilevel"/>
    <w:tmpl w:val="C7AE0FD0"/>
    <w:lvl w:ilvl="0" w:tplc="B360FF82">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44604C0"/>
    <w:multiLevelType w:val="hybridMultilevel"/>
    <w:tmpl w:val="1098165A"/>
    <w:lvl w:ilvl="0" w:tplc="CDC0C718">
      <w:start w:val="1"/>
      <w:numFmt w:val="decimal"/>
      <w:lvlText w:val="%1."/>
      <w:lvlJc w:val="left"/>
      <w:pPr>
        <w:ind w:left="1068" w:hanging="360"/>
      </w:pPr>
      <w:rPr>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157447D3"/>
    <w:multiLevelType w:val="multilevel"/>
    <w:tmpl w:val="CF7C6538"/>
    <w:lvl w:ilvl="0">
      <w:start w:val="1"/>
      <w:numFmt w:val="decimal"/>
      <w:lvlText w:val="%1."/>
      <w:lvlJc w:val="left"/>
      <w:pPr>
        <w:ind w:left="928" w:hanging="360"/>
      </w:pPr>
      <w:rPr>
        <w:rFonts w:hint="default"/>
        <w:b/>
        <w:bCs/>
      </w:rPr>
    </w:lvl>
    <w:lvl w:ilvl="1">
      <w:start w:val="2"/>
      <w:numFmt w:val="decimal"/>
      <w:isLgl/>
      <w:lvlText w:val="%1.%2."/>
      <w:lvlJc w:val="left"/>
      <w:pPr>
        <w:ind w:left="720" w:hanging="720"/>
      </w:pPr>
      <w:rPr>
        <w:rFonts w:hint="default"/>
        <w:b/>
        <w:bCs/>
        <w:sz w:val="26"/>
        <w:szCs w:val="26"/>
      </w:rPr>
    </w:lvl>
    <w:lvl w:ilvl="2">
      <w:start w:val="1"/>
      <w:numFmt w:val="decimal"/>
      <w:isLgl/>
      <w:lvlText w:val="%1.%2.%3."/>
      <w:lvlJc w:val="left"/>
      <w:pPr>
        <w:ind w:left="1430" w:hanging="720"/>
      </w:pPr>
      <w:rPr>
        <w:rFonts w:hint="default"/>
        <w:b/>
        <w:bCs/>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5907AC1"/>
    <w:multiLevelType w:val="hybridMultilevel"/>
    <w:tmpl w:val="2F04F602"/>
    <w:lvl w:ilvl="0" w:tplc="50344AC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D353E07"/>
    <w:multiLevelType w:val="hybridMultilevel"/>
    <w:tmpl w:val="A300A658"/>
    <w:lvl w:ilvl="0" w:tplc="0419000F">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abstractNum w:abstractNumId="9">
    <w:nsid w:val="2462037F"/>
    <w:multiLevelType w:val="multilevel"/>
    <w:tmpl w:val="A43ACD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0476FC"/>
    <w:multiLevelType w:val="hybridMultilevel"/>
    <w:tmpl w:val="F4EA58AE"/>
    <w:lvl w:ilvl="0" w:tplc="0370367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95A29AA"/>
    <w:multiLevelType w:val="hybridMultilevel"/>
    <w:tmpl w:val="A6E8A3B4"/>
    <w:lvl w:ilvl="0" w:tplc="E81C26F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329E175B"/>
    <w:multiLevelType w:val="multilevel"/>
    <w:tmpl w:val="43E648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4630176"/>
    <w:multiLevelType w:val="multilevel"/>
    <w:tmpl w:val="4EBAA2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63E24F0"/>
    <w:multiLevelType w:val="multilevel"/>
    <w:tmpl w:val="905C91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C106E86"/>
    <w:multiLevelType w:val="multilevel"/>
    <w:tmpl w:val="B00C4E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C1E18C4"/>
    <w:multiLevelType w:val="hybridMultilevel"/>
    <w:tmpl w:val="A6D492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D5E799F"/>
    <w:multiLevelType w:val="multilevel"/>
    <w:tmpl w:val="264457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5E810C2"/>
    <w:multiLevelType w:val="multilevel"/>
    <w:tmpl w:val="3B98A9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48861291"/>
    <w:multiLevelType w:val="multilevel"/>
    <w:tmpl w:val="CF0814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AA14E3A"/>
    <w:multiLevelType w:val="multilevel"/>
    <w:tmpl w:val="9AE4C4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E41689E"/>
    <w:multiLevelType w:val="multilevel"/>
    <w:tmpl w:val="A014A5E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2">
    <w:nsid w:val="4F594DE7"/>
    <w:multiLevelType w:val="multilevel"/>
    <w:tmpl w:val="AA1808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A331F44"/>
    <w:multiLevelType w:val="hybridMultilevel"/>
    <w:tmpl w:val="92927D0A"/>
    <w:lvl w:ilvl="0" w:tplc="8A3A3446">
      <w:start w:val="5"/>
      <w:numFmt w:val="decimal"/>
      <w:lvlText w:val="%1."/>
      <w:lvlJc w:val="left"/>
      <w:pPr>
        <w:ind w:left="927" w:hanging="360"/>
      </w:pPr>
      <w:rPr>
        <w:rFonts w:hint="default"/>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nsid w:val="5F51618C"/>
    <w:multiLevelType w:val="multilevel"/>
    <w:tmpl w:val="2A544E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F79725C"/>
    <w:multiLevelType w:val="multilevel"/>
    <w:tmpl w:val="E1808A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5942CF7"/>
    <w:multiLevelType w:val="hybridMultilevel"/>
    <w:tmpl w:val="F4669202"/>
    <w:lvl w:ilvl="0" w:tplc="7AEAE934">
      <w:start w:val="1"/>
      <w:numFmt w:val="decimal"/>
      <w:lvlText w:val="%1."/>
      <w:lvlJc w:val="left"/>
      <w:pPr>
        <w:ind w:left="1068" w:hanging="360"/>
      </w:pPr>
      <w:rPr>
        <w:rFonts w:hint="default"/>
        <w:i/>
        <w:i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nsid w:val="67A44360"/>
    <w:multiLevelType w:val="multilevel"/>
    <w:tmpl w:val="E61C63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CC05F56"/>
    <w:multiLevelType w:val="hybridMultilevel"/>
    <w:tmpl w:val="10ACD238"/>
    <w:lvl w:ilvl="0" w:tplc="A3A6B7A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6D4B1B72"/>
    <w:multiLevelType w:val="hybridMultilevel"/>
    <w:tmpl w:val="E7900014"/>
    <w:lvl w:ilvl="0" w:tplc="4EF8CF24">
      <w:start w:val="1"/>
      <w:numFmt w:val="decimal"/>
      <w:lvlText w:val="%1."/>
      <w:lvlJc w:val="left"/>
      <w:pPr>
        <w:ind w:left="720" w:hanging="360"/>
      </w:pPr>
      <w:rPr>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2823F39"/>
    <w:multiLevelType w:val="hybridMultilevel"/>
    <w:tmpl w:val="924A97D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2AE3C82"/>
    <w:multiLevelType w:val="multilevel"/>
    <w:tmpl w:val="20607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54E7409"/>
    <w:multiLevelType w:val="multilevel"/>
    <w:tmpl w:val="8E8282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AFF6021"/>
    <w:multiLevelType w:val="hybridMultilevel"/>
    <w:tmpl w:val="34924AB6"/>
    <w:lvl w:ilvl="0" w:tplc="04190001">
      <w:start w:val="1"/>
      <w:numFmt w:val="bullet"/>
      <w:lvlText w:val=""/>
      <w:lvlJc w:val="left"/>
      <w:pPr>
        <w:ind w:left="870" w:hanging="360"/>
      </w:pPr>
      <w:rPr>
        <w:rFonts w:ascii="Symbol" w:hAnsi="Symbol" w:cs="Symbol"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34">
    <w:nsid w:val="7D600D7D"/>
    <w:multiLevelType w:val="hybridMultilevel"/>
    <w:tmpl w:val="D4903AD2"/>
    <w:lvl w:ilvl="0" w:tplc="8E2815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30"/>
  </w:num>
  <w:num w:numId="6">
    <w:abstractNumId w:val="7"/>
  </w:num>
  <w:num w:numId="7">
    <w:abstractNumId w:val="10"/>
  </w:num>
  <w:num w:numId="8">
    <w:abstractNumId w:val="6"/>
  </w:num>
  <w:num w:numId="9">
    <w:abstractNumId w:val="12"/>
  </w:num>
  <w:num w:numId="10">
    <w:abstractNumId w:val="9"/>
  </w:num>
  <w:num w:numId="11">
    <w:abstractNumId w:val="22"/>
  </w:num>
  <w:num w:numId="12">
    <w:abstractNumId w:val="27"/>
  </w:num>
  <w:num w:numId="13">
    <w:abstractNumId w:val="18"/>
  </w:num>
  <w:num w:numId="14">
    <w:abstractNumId w:val="1"/>
  </w:num>
  <w:num w:numId="15">
    <w:abstractNumId w:val="25"/>
  </w:num>
  <w:num w:numId="16">
    <w:abstractNumId w:val="14"/>
  </w:num>
  <w:num w:numId="17">
    <w:abstractNumId w:val="17"/>
  </w:num>
  <w:num w:numId="18">
    <w:abstractNumId w:val="19"/>
  </w:num>
  <w:num w:numId="19">
    <w:abstractNumId w:val="13"/>
  </w:num>
  <w:num w:numId="20">
    <w:abstractNumId w:val="15"/>
  </w:num>
  <w:num w:numId="21">
    <w:abstractNumId w:val="32"/>
  </w:num>
  <w:num w:numId="22">
    <w:abstractNumId w:val="24"/>
  </w:num>
  <w:num w:numId="23">
    <w:abstractNumId w:val="31"/>
  </w:num>
  <w:num w:numId="24">
    <w:abstractNumId w:val="20"/>
  </w:num>
  <w:num w:numId="25">
    <w:abstractNumId w:val="33"/>
  </w:num>
  <w:num w:numId="26">
    <w:abstractNumId w:val="5"/>
  </w:num>
  <w:num w:numId="27">
    <w:abstractNumId w:val="4"/>
  </w:num>
  <w:num w:numId="28">
    <w:abstractNumId w:val="26"/>
  </w:num>
  <w:num w:numId="29">
    <w:abstractNumId w:val="29"/>
  </w:num>
  <w:num w:numId="30">
    <w:abstractNumId w:val="8"/>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8"/>
  </w:num>
  <w:num w:numId="34">
    <w:abstractNumId w:val="2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A529C"/>
    <w:rsid w:val="000000F3"/>
    <w:rsid w:val="00000334"/>
    <w:rsid w:val="00001E00"/>
    <w:rsid w:val="00003097"/>
    <w:rsid w:val="000030F4"/>
    <w:rsid w:val="00003E66"/>
    <w:rsid w:val="000040A3"/>
    <w:rsid w:val="00004194"/>
    <w:rsid w:val="000041AA"/>
    <w:rsid w:val="000074F9"/>
    <w:rsid w:val="00007F85"/>
    <w:rsid w:val="0001033A"/>
    <w:rsid w:val="000110F3"/>
    <w:rsid w:val="00011317"/>
    <w:rsid w:val="00014187"/>
    <w:rsid w:val="00014A41"/>
    <w:rsid w:val="0001612A"/>
    <w:rsid w:val="0001613A"/>
    <w:rsid w:val="00017A2B"/>
    <w:rsid w:val="00020FFB"/>
    <w:rsid w:val="0002129D"/>
    <w:rsid w:val="00021C00"/>
    <w:rsid w:val="000228D6"/>
    <w:rsid w:val="00022C37"/>
    <w:rsid w:val="0002461D"/>
    <w:rsid w:val="000262C9"/>
    <w:rsid w:val="0002693B"/>
    <w:rsid w:val="00027843"/>
    <w:rsid w:val="00027BA5"/>
    <w:rsid w:val="00030129"/>
    <w:rsid w:val="00030912"/>
    <w:rsid w:val="000311F6"/>
    <w:rsid w:val="0003240A"/>
    <w:rsid w:val="00032DF4"/>
    <w:rsid w:val="000342F2"/>
    <w:rsid w:val="00034B11"/>
    <w:rsid w:val="00034B2B"/>
    <w:rsid w:val="00035444"/>
    <w:rsid w:val="00035527"/>
    <w:rsid w:val="00036AF4"/>
    <w:rsid w:val="00037D03"/>
    <w:rsid w:val="00037EB1"/>
    <w:rsid w:val="00040499"/>
    <w:rsid w:val="00041C7D"/>
    <w:rsid w:val="00042120"/>
    <w:rsid w:val="00042CC9"/>
    <w:rsid w:val="00042D49"/>
    <w:rsid w:val="00043FCE"/>
    <w:rsid w:val="00045655"/>
    <w:rsid w:val="0004770C"/>
    <w:rsid w:val="00047808"/>
    <w:rsid w:val="00047997"/>
    <w:rsid w:val="00052F60"/>
    <w:rsid w:val="00054D47"/>
    <w:rsid w:val="000554D2"/>
    <w:rsid w:val="0005594A"/>
    <w:rsid w:val="00056863"/>
    <w:rsid w:val="0005753E"/>
    <w:rsid w:val="00057BCE"/>
    <w:rsid w:val="000602F3"/>
    <w:rsid w:val="000607C1"/>
    <w:rsid w:val="000629A5"/>
    <w:rsid w:val="000629CA"/>
    <w:rsid w:val="00064485"/>
    <w:rsid w:val="0006506C"/>
    <w:rsid w:val="0006536C"/>
    <w:rsid w:val="000657E5"/>
    <w:rsid w:val="0006590B"/>
    <w:rsid w:val="0006650D"/>
    <w:rsid w:val="0006654B"/>
    <w:rsid w:val="00070AEE"/>
    <w:rsid w:val="000734DB"/>
    <w:rsid w:val="000734F0"/>
    <w:rsid w:val="000738E3"/>
    <w:rsid w:val="00074E2F"/>
    <w:rsid w:val="000768DD"/>
    <w:rsid w:val="00077712"/>
    <w:rsid w:val="00080CDC"/>
    <w:rsid w:val="0008100C"/>
    <w:rsid w:val="00081161"/>
    <w:rsid w:val="0008262A"/>
    <w:rsid w:val="00083456"/>
    <w:rsid w:val="00083A0A"/>
    <w:rsid w:val="000845FB"/>
    <w:rsid w:val="000860C0"/>
    <w:rsid w:val="000864FB"/>
    <w:rsid w:val="00087BB4"/>
    <w:rsid w:val="00090A1D"/>
    <w:rsid w:val="00090D3C"/>
    <w:rsid w:val="00091076"/>
    <w:rsid w:val="00097810"/>
    <w:rsid w:val="00097B65"/>
    <w:rsid w:val="00097D82"/>
    <w:rsid w:val="000A0DD8"/>
    <w:rsid w:val="000A1653"/>
    <w:rsid w:val="000A23C0"/>
    <w:rsid w:val="000A2A82"/>
    <w:rsid w:val="000A2D3B"/>
    <w:rsid w:val="000A352A"/>
    <w:rsid w:val="000A40EB"/>
    <w:rsid w:val="000A5BBC"/>
    <w:rsid w:val="000B0CA2"/>
    <w:rsid w:val="000B354A"/>
    <w:rsid w:val="000B35EC"/>
    <w:rsid w:val="000B6FB6"/>
    <w:rsid w:val="000C09C5"/>
    <w:rsid w:val="000C20B5"/>
    <w:rsid w:val="000C2461"/>
    <w:rsid w:val="000C27FE"/>
    <w:rsid w:val="000C2D34"/>
    <w:rsid w:val="000C4542"/>
    <w:rsid w:val="000C4B9A"/>
    <w:rsid w:val="000C6D5C"/>
    <w:rsid w:val="000C7994"/>
    <w:rsid w:val="000D0ADE"/>
    <w:rsid w:val="000D18B9"/>
    <w:rsid w:val="000D1A0C"/>
    <w:rsid w:val="000D1AE5"/>
    <w:rsid w:val="000D1BA9"/>
    <w:rsid w:val="000D207D"/>
    <w:rsid w:val="000D2241"/>
    <w:rsid w:val="000D22D4"/>
    <w:rsid w:val="000D262D"/>
    <w:rsid w:val="000D2910"/>
    <w:rsid w:val="000D2A66"/>
    <w:rsid w:val="000D313C"/>
    <w:rsid w:val="000D631A"/>
    <w:rsid w:val="000D6B18"/>
    <w:rsid w:val="000D7CEB"/>
    <w:rsid w:val="000E00A9"/>
    <w:rsid w:val="000E0D11"/>
    <w:rsid w:val="000E1C29"/>
    <w:rsid w:val="000E44F1"/>
    <w:rsid w:val="000E79C5"/>
    <w:rsid w:val="000F0096"/>
    <w:rsid w:val="000F1DE4"/>
    <w:rsid w:val="000F3204"/>
    <w:rsid w:val="000F3E17"/>
    <w:rsid w:val="000F4F95"/>
    <w:rsid w:val="000F4FAB"/>
    <w:rsid w:val="000F60B2"/>
    <w:rsid w:val="000F6A4D"/>
    <w:rsid w:val="00100B59"/>
    <w:rsid w:val="00102260"/>
    <w:rsid w:val="0010266A"/>
    <w:rsid w:val="00103FA6"/>
    <w:rsid w:val="00104097"/>
    <w:rsid w:val="00104404"/>
    <w:rsid w:val="00104516"/>
    <w:rsid w:val="00104D16"/>
    <w:rsid w:val="0010686A"/>
    <w:rsid w:val="00112B98"/>
    <w:rsid w:val="0011381A"/>
    <w:rsid w:val="00115B68"/>
    <w:rsid w:val="00115D73"/>
    <w:rsid w:val="0011797F"/>
    <w:rsid w:val="0012057C"/>
    <w:rsid w:val="00121732"/>
    <w:rsid w:val="00122094"/>
    <w:rsid w:val="00122BE6"/>
    <w:rsid w:val="001236E2"/>
    <w:rsid w:val="00123D5F"/>
    <w:rsid w:val="0012471F"/>
    <w:rsid w:val="0012680D"/>
    <w:rsid w:val="001309E9"/>
    <w:rsid w:val="00130C4F"/>
    <w:rsid w:val="00130C68"/>
    <w:rsid w:val="00133A4A"/>
    <w:rsid w:val="00136063"/>
    <w:rsid w:val="0013625C"/>
    <w:rsid w:val="001377B9"/>
    <w:rsid w:val="00137978"/>
    <w:rsid w:val="0014030C"/>
    <w:rsid w:val="00140AEB"/>
    <w:rsid w:val="00141FFB"/>
    <w:rsid w:val="00142202"/>
    <w:rsid w:val="001445C1"/>
    <w:rsid w:val="00145BF0"/>
    <w:rsid w:val="001467C0"/>
    <w:rsid w:val="00146EBB"/>
    <w:rsid w:val="00147490"/>
    <w:rsid w:val="0014785C"/>
    <w:rsid w:val="00147DFE"/>
    <w:rsid w:val="00150E33"/>
    <w:rsid w:val="00151B0A"/>
    <w:rsid w:val="00151D3B"/>
    <w:rsid w:val="00151E19"/>
    <w:rsid w:val="00151E6D"/>
    <w:rsid w:val="00153E2A"/>
    <w:rsid w:val="001541A8"/>
    <w:rsid w:val="00154939"/>
    <w:rsid w:val="00154D47"/>
    <w:rsid w:val="001579C0"/>
    <w:rsid w:val="001618A6"/>
    <w:rsid w:val="00162074"/>
    <w:rsid w:val="0016240B"/>
    <w:rsid w:val="00163158"/>
    <w:rsid w:val="001644C9"/>
    <w:rsid w:val="001648A4"/>
    <w:rsid w:val="0016687B"/>
    <w:rsid w:val="00166B61"/>
    <w:rsid w:val="001673D8"/>
    <w:rsid w:val="00172BD6"/>
    <w:rsid w:val="001739B3"/>
    <w:rsid w:val="0017456A"/>
    <w:rsid w:val="00174E71"/>
    <w:rsid w:val="00181A3A"/>
    <w:rsid w:val="00182257"/>
    <w:rsid w:val="001828A1"/>
    <w:rsid w:val="001832E8"/>
    <w:rsid w:val="00183809"/>
    <w:rsid w:val="00183AEC"/>
    <w:rsid w:val="00184C45"/>
    <w:rsid w:val="00185542"/>
    <w:rsid w:val="00185EA0"/>
    <w:rsid w:val="00185F90"/>
    <w:rsid w:val="00186AF8"/>
    <w:rsid w:val="001874DD"/>
    <w:rsid w:val="0019075C"/>
    <w:rsid w:val="001915BF"/>
    <w:rsid w:val="001919F5"/>
    <w:rsid w:val="00194547"/>
    <w:rsid w:val="0019497B"/>
    <w:rsid w:val="0019504A"/>
    <w:rsid w:val="001955EF"/>
    <w:rsid w:val="00195CE8"/>
    <w:rsid w:val="00196DDE"/>
    <w:rsid w:val="001970BA"/>
    <w:rsid w:val="00197A1A"/>
    <w:rsid w:val="001A3371"/>
    <w:rsid w:val="001A3A0E"/>
    <w:rsid w:val="001A4358"/>
    <w:rsid w:val="001A456A"/>
    <w:rsid w:val="001A473B"/>
    <w:rsid w:val="001A529C"/>
    <w:rsid w:val="001A6BB3"/>
    <w:rsid w:val="001A70B4"/>
    <w:rsid w:val="001B0111"/>
    <w:rsid w:val="001B063E"/>
    <w:rsid w:val="001B0C8D"/>
    <w:rsid w:val="001B155D"/>
    <w:rsid w:val="001B2B24"/>
    <w:rsid w:val="001B3F5F"/>
    <w:rsid w:val="001B43D1"/>
    <w:rsid w:val="001B5F22"/>
    <w:rsid w:val="001C016A"/>
    <w:rsid w:val="001C069A"/>
    <w:rsid w:val="001C0FFE"/>
    <w:rsid w:val="001C136E"/>
    <w:rsid w:val="001C2DFE"/>
    <w:rsid w:val="001C4D5D"/>
    <w:rsid w:val="001C4E39"/>
    <w:rsid w:val="001C6DCA"/>
    <w:rsid w:val="001D0AE1"/>
    <w:rsid w:val="001D531D"/>
    <w:rsid w:val="001D5871"/>
    <w:rsid w:val="001D711A"/>
    <w:rsid w:val="001D7732"/>
    <w:rsid w:val="001D7DD3"/>
    <w:rsid w:val="001E040A"/>
    <w:rsid w:val="001E0AE3"/>
    <w:rsid w:val="001E0FC7"/>
    <w:rsid w:val="001E27B0"/>
    <w:rsid w:val="001E2CD4"/>
    <w:rsid w:val="001E362F"/>
    <w:rsid w:val="001E4B60"/>
    <w:rsid w:val="001E5030"/>
    <w:rsid w:val="001E6447"/>
    <w:rsid w:val="001E6649"/>
    <w:rsid w:val="001E69F5"/>
    <w:rsid w:val="001E7B6E"/>
    <w:rsid w:val="001F0285"/>
    <w:rsid w:val="001F08B5"/>
    <w:rsid w:val="001F0CCA"/>
    <w:rsid w:val="001F0E21"/>
    <w:rsid w:val="001F10DF"/>
    <w:rsid w:val="001F1C7F"/>
    <w:rsid w:val="001F29AA"/>
    <w:rsid w:val="001F3288"/>
    <w:rsid w:val="001F3600"/>
    <w:rsid w:val="001F3859"/>
    <w:rsid w:val="001F441F"/>
    <w:rsid w:val="001F4CE5"/>
    <w:rsid w:val="001F6673"/>
    <w:rsid w:val="001F7610"/>
    <w:rsid w:val="00200830"/>
    <w:rsid w:val="00201A9D"/>
    <w:rsid w:val="0020289A"/>
    <w:rsid w:val="00202992"/>
    <w:rsid w:val="00202A5D"/>
    <w:rsid w:val="0020399F"/>
    <w:rsid w:val="00204043"/>
    <w:rsid w:val="00205532"/>
    <w:rsid w:val="00205D03"/>
    <w:rsid w:val="00205DD5"/>
    <w:rsid w:val="0020685F"/>
    <w:rsid w:val="00207898"/>
    <w:rsid w:val="002106AA"/>
    <w:rsid w:val="002141FA"/>
    <w:rsid w:val="00214D0F"/>
    <w:rsid w:val="00214FEE"/>
    <w:rsid w:val="002204AB"/>
    <w:rsid w:val="00220ABD"/>
    <w:rsid w:val="00221492"/>
    <w:rsid w:val="00222388"/>
    <w:rsid w:val="002224ED"/>
    <w:rsid w:val="00222946"/>
    <w:rsid w:val="00222B85"/>
    <w:rsid w:val="0022334A"/>
    <w:rsid w:val="0022616C"/>
    <w:rsid w:val="002267FF"/>
    <w:rsid w:val="00226B26"/>
    <w:rsid w:val="00230F14"/>
    <w:rsid w:val="00231B40"/>
    <w:rsid w:val="00233182"/>
    <w:rsid w:val="0023675D"/>
    <w:rsid w:val="0023755A"/>
    <w:rsid w:val="00237DCB"/>
    <w:rsid w:val="00237DF6"/>
    <w:rsid w:val="00240AC0"/>
    <w:rsid w:val="00241753"/>
    <w:rsid w:val="00242D73"/>
    <w:rsid w:val="00243720"/>
    <w:rsid w:val="00243995"/>
    <w:rsid w:val="00244848"/>
    <w:rsid w:val="00245BE1"/>
    <w:rsid w:val="0025156B"/>
    <w:rsid w:val="002516C0"/>
    <w:rsid w:val="002528C9"/>
    <w:rsid w:val="00253EAB"/>
    <w:rsid w:val="0025446A"/>
    <w:rsid w:val="002545FE"/>
    <w:rsid w:val="0025643C"/>
    <w:rsid w:val="00256EFD"/>
    <w:rsid w:val="002576F6"/>
    <w:rsid w:val="00261557"/>
    <w:rsid w:val="0026207A"/>
    <w:rsid w:val="00262FA6"/>
    <w:rsid w:val="00264B71"/>
    <w:rsid w:val="00264B9E"/>
    <w:rsid w:val="00265C55"/>
    <w:rsid w:val="00266B5E"/>
    <w:rsid w:val="00266B8C"/>
    <w:rsid w:val="00266D5D"/>
    <w:rsid w:val="00266FF6"/>
    <w:rsid w:val="00267D49"/>
    <w:rsid w:val="002711FB"/>
    <w:rsid w:val="0027159A"/>
    <w:rsid w:val="00271BCE"/>
    <w:rsid w:val="00272E72"/>
    <w:rsid w:val="002743C9"/>
    <w:rsid w:val="00275377"/>
    <w:rsid w:val="0027694A"/>
    <w:rsid w:val="00277066"/>
    <w:rsid w:val="00280094"/>
    <w:rsid w:val="00280394"/>
    <w:rsid w:val="00280456"/>
    <w:rsid w:val="002824B2"/>
    <w:rsid w:val="00282CBD"/>
    <w:rsid w:val="0028420F"/>
    <w:rsid w:val="00284263"/>
    <w:rsid w:val="00284470"/>
    <w:rsid w:val="002844A1"/>
    <w:rsid w:val="00284788"/>
    <w:rsid w:val="00284985"/>
    <w:rsid w:val="002856F7"/>
    <w:rsid w:val="002859C4"/>
    <w:rsid w:val="00285A8B"/>
    <w:rsid w:val="002862F5"/>
    <w:rsid w:val="0028658D"/>
    <w:rsid w:val="00286B17"/>
    <w:rsid w:val="002872B6"/>
    <w:rsid w:val="0028779D"/>
    <w:rsid w:val="00287862"/>
    <w:rsid w:val="0029000E"/>
    <w:rsid w:val="00291C6D"/>
    <w:rsid w:val="002940D0"/>
    <w:rsid w:val="002944A2"/>
    <w:rsid w:val="00294862"/>
    <w:rsid w:val="00294A11"/>
    <w:rsid w:val="0029544E"/>
    <w:rsid w:val="00296456"/>
    <w:rsid w:val="00296A9E"/>
    <w:rsid w:val="002A0692"/>
    <w:rsid w:val="002A2274"/>
    <w:rsid w:val="002A34FD"/>
    <w:rsid w:val="002A442F"/>
    <w:rsid w:val="002A5CA4"/>
    <w:rsid w:val="002A6DB8"/>
    <w:rsid w:val="002A7E10"/>
    <w:rsid w:val="002B2263"/>
    <w:rsid w:val="002B2268"/>
    <w:rsid w:val="002B446E"/>
    <w:rsid w:val="002B4857"/>
    <w:rsid w:val="002B583C"/>
    <w:rsid w:val="002B5FBC"/>
    <w:rsid w:val="002B6052"/>
    <w:rsid w:val="002B609E"/>
    <w:rsid w:val="002B6438"/>
    <w:rsid w:val="002B6BF9"/>
    <w:rsid w:val="002C085F"/>
    <w:rsid w:val="002C1A72"/>
    <w:rsid w:val="002C2422"/>
    <w:rsid w:val="002C26FF"/>
    <w:rsid w:val="002C2C58"/>
    <w:rsid w:val="002C4181"/>
    <w:rsid w:val="002C42EB"/>
    <w:rsid w:val="002C438F"/>
    <w:rsid w:val="002C47D1"/>
    <w:rsid w:val="002C4FA3"/>
    <w:rsid w:val="002C58D0"/>
    <w:rsid w:val="002C5C12"/>
    <w:rsid w:val="002C5D99"/>
    <w:rsid w:val="002D0DB8"/>
    <w:rsid w:val="002D350B"/>
    <w:rsid w:val="002D37B8"/>
    <w:rsid w:val="002D58FA"/>
    <w:rsid w:val="002D5B38"/>
    <w:rsid w:val="002D5FDE"/>
    <w:rsid w:val="002D65E8"/>
    <w:rsid w:val="002D6986"/>
    <w:rsid w:val="002D708E"/>
    <w:rsid w:val="002E0B20"/>
    <w:rsid w:val="002E227A"/>
    <w:rsid w:val="002E277D"/>
    <w:rsid w:val="002E2DAB"/>
    <w:rsid w:val="002E2DFB"/>
    <w:rsid w:val="002E33D6"/>
    <w:rsid w:val="002E4FFB"/>
    <w:rsid w:val="002E56BD"/>
    <w:rsid w:val="002E5937"/>
    <w:rsid w:val="002E6274"/>
    <w:rsid w:val="002E7654"/>
    <w:rsid w:val="002E782F"/>
    <w:rsid w:val="002F02DA"/>
    <w:rsid w:val="002F0549"/>
    <w:rsid w:val="002F21BD"/>
    <w:rsid w:val="002F31E9"/>
    <w:rsid w:val="002F336D"/>
    <w:rsid w:val="002F40C8"/>
    <w:rsid w:val="002F4DDF"/>
    <w:rsid w:val="002F62F6"/>
    <w:rsid w:val="002F68AE"/>
    <w:rsid w:val="002F7924"/>
    <w:rsid w:val="00301E46"/>
    <w:rsid w:val="00301ED9"/>
    <w:rsid w:val="00302093"/>
    <w:rsid w:val="00303853"/>
    <w:rsid w:val="00303A39"/>
    <w:rsid w:val="003075D8"/>
    <w:rsid w:val="0030791C"/>
    <w:rsid w:val="00307B84"/>
    <w:rsid w:val="00307C59"/>
    <w:rsid w:val="003114E9"/>
    <w:rsid w:val="003115CB"/>
    <w:rsid w:val="00311C6A"/>
    <w:rsid w:val="00311D92"/>
    <w:rsid w:val="00314F11"/>
    <w:rsid w:val="00315B5F"/>
    <w:rsid w:val="00315D58"/>
    <w:rsid w:val="00317399"/>
    <w:rsid w:val="00320F9B"/>
    <w:rsid w:val="003230C6"/>
    <w:rsid w:val="00323D62"/>
    <w:rsid w:val="00324F86"/>
    <w:rsid w:val="003262AE"/>
    <w:rsid w:val="003264F5"/>
    <w:rsid w:val="00331A88"/>
    <w:rsid w:val="00332035"/>
    <w:rsid w:val="00332358"/>
    <w:rsid w:val="00333176"/>
    <w:rsid w:val="00333286"/>
    <w:rsid w:val="003334CD"/>
    <w:rsid w:val="00333D46"/>
    <w:rsid w:val="00334F2F"/>
    <w:rsid w:val="003357B1"/>
    <w:rsid w:val="003360C5"/>
    <w:rsid w:val="00336D6B"/>
    <w:rsid w:val="00340753"/>
    <w:rsid w:val="00340B89"/>
    <w:rsid w:val="0034160B"/>
    <w:rsid w:val="003421EC"/>
    <w:rsid w:val="00342443"/>
    <w:rsid w:val="00343512"/>
    <w:rsid w:val="00343D2E"/>
    <w:rsid w:val="003443C1"/>
    <w:rsid w:val="00344A40"/>
    <w:rsid w:val="00345284"/>
    <w:rsid w:val="00345587"/>
    <w:rsid w:val="003477D6"/>
    <w:rsid w:val="003507F7"/>
    <w:rsid w:val="0035480D"/>
    <w:rsid w:val="00354E92"/>
    <w:rsid w:val="00357553"/>
    <w:rsid w:val="00357D4F"/>
    <w:rsid w:val="00360294"/>
    <w:rsid w:val="003626AE"/>
    <w:rsid w:val="00363B7F"/>
    <w:rsid w:val="003643E9"/>
    <w:rsid w:val="003652F9"/>
    <w:rsid w:val="00367188"/>
    <w:rsid w:val="00367827"/>
    <w:rsid w:val="00370147"/>
    <w:rsid w:val="00370A3B"/>
    <w:rsid w:val="0037114C"/>
    <w:rsid w:val="0037275A"/>
    <w:rsid w:val="00373173"/>
    <w:rsid w:val="003736BC"/>
    <w:rsid w:val="003741B2"/>
    <w:rsid w:val="00375B93"/>
    <w:rsid w:val="00375C1D"/>
    <w:rsid w:val="00375DA5"/>
    <w:rsid w:val="00377252"/>
    <w:rsid w:val="00377744"/>
    <w:rsid w:val="003806E0"/>
    <w:rsid w:val="00380A33"/>
    <w:rsid w:val="00381C85"/>
    <w:rsid w:val="00381DF3"/>
    <w:rsid w:val="0038277A"/>
    <w:rsid w:val="00383245"/>
    <w:rsid w:val="003834EF"/>
    <w:rsid w:val="00383551"/>
    <w:rsid w:val="003835DB"/>
    <w:rsid w:val="00384E7A"/>
    <w:rsid w:val="00384EFC"/>
    <w:rsid w:val="00386EA5"/>
    <w:rsid w:val="003872F7"/>
    <w:rsid w:val="00387584"/>
    <w:rsid w:val="00390531"/>
    <w:rsid w:val="00390E89"/>
    <w:rsid w:val="00390F8A"/>
    <w:rsid w:val="003913FE"/>
    <w:rsid w:val="00391A7D"/>
    <w:rsid w:val="0039376C"/>
    <w:rsid w:val="00394A47"/>
    <w:rsid w:val="0039549C"/>
    <w:rsid w:val="003956E9"/>
    <w:rsid w:val="0039647A"/>
    <w:rsid w:val="003A01D3"/>
    <w:rsid w:val="003A2BA9"/>
    <w:rsid w:val="003A38D1"/>
    <w:rsid w:val="003A3D19"/>
    <w:rsid w:val="003A5566"/>
    <w:rsid w:val="003A5F5F"/>
    <w:rsid w:val="003A6B68"/>
    <w:rsid w:val="003A6D2A"/>
    <w:rsid w:val="003A716E"/>
    <w:rsid w:val="003A7422"/>
    <w:rsid w:val="003A7513"/>
    <w:rsid w:val="003A7A1B"/>
    <w:rsid w:val="003B0ACA"/>
    <w:rsid w:val="003B0F7F"/>
    <w:rsid w:val="003B1AE1"/>
    <w:rsid w:val="003B1D0C"/>
    <w:rsid w:val="003B218E"/>
    <w:rsid w:val="003B4E41"/>
    <w:rsid w:val="003B5B00"/>
    <w:rsid w:val="003B5BCE"/>
    <w:rsid w:val="003B6690"/>
    <w:rsid w:val="003B6C32"/>
    <w:rsid w:val="003B728E"/>
    <w:rsid w:val="003C0578"/>
    <w:rsid w:val="003C3A28"/>
    <w:rsid w:val="003C3D1A"/>
    <w:rsid w:val="003C50AD"/>
    <w:rsid w:val="003D0323"/>
    <w:rsid w:val="003D1D77"/>
    <w:rsid w:val="003D3D5E"/>
    <w:rsid w:val="003D4315"/>
    <w:rsid w:val="003D6887"/>
    <w:rsid w:val="003D7086"/>
    <w:rsid w:val="003D7D4E"/>
    <w:rsid w:val="003E10D0"/>
    <w:rsid w:val="003E12B7"/>
    <w:rsid w:val="003E1F2C"/>
    <w:rsid w:val="003E2A14"/>
    <w:rsid w:val="003E3E5C"/>
    <w:rsid w:val="003E48B9"/>
    <w:rsid w:val="003E48EA"/>
    <w:rsid w:val="003E4AFB"/>
    <w:rsid w:val="003E4F01"/>
    <w:rsid w:val="003E78CB"/>
    <w:rsid w:val="003F2D68"/>
    <w:rsid w:val="003F2EDE"/>
    <w:rsid w:val="003F3215"/>
    <w:rsid w:val="003F389C"/>
    <w:rsid w:val="003F63F6"/>
    <w:rsid w:val="003F64C8"/>
    <w:rsid w:val="003F6A77"/>
    <w:rsid w:val="003F7299"/>
    <w:rsid w:val="003F75DD"/>
    <w:rsid w:val="0040030B"/>
    <w:rsid w:val="00401046"/>
    <w:rsid w:val="00402954"/>
    <w:rsid w:val="00404A82"/>
    <w:rsid w:val="00404D38"/>
    <w:rsid w:val="00405DC1"/>
    <w:rsid w:val="0040638C"/>
    <w:rsid w:val="00406BE0"/>
    <w:rsid w:val="004070F0"/>
    <w:rsid w:val="0040718A"/>
    <w:rsid w:val="00407716"/>
    <w:rsid w:val="00407AAE"/>
    <w:rsid w:val="00410197"/>
    <w:rsid w:val="004113A6"/>
    <w:rsid w:val="00411DBC"/>
    <w:rsid w:val="00412637"/>
    <w:rsid w:val="004132D9"/>
    <w:rsid w:val="00413D87"/>
    <w:rsid w:val="00413F3E"/>
    <w:rsid w:val="00414F31"/>
    <w:rsid w:val="00415CDA"/>
    <w:rsid w:val="00416836"/>
    <w:rsid w:val="004168F4"/>
    <w:rsid w:val="00416B05"/>
    <w:rsid w:val="00420014"/>
    <w:rsid w:val="004203A3"/>
    <w:rsid w:val="00420592"/>
    <w:rsid w:val="004210D2"/>
    <w:rsid w:val="00421CA1"/>
    <w:rsid w:val="004223F2"/>
    <w:rsid w:val="004234F6"/>
    <w:rsid w:val="00424C0C"/>
    <w:rsid w:val="00424C10"/>
    <w:rsid w:val="00425687"/>
    <w:rsid w:val="004258B5"/>
    <w:rsid w:val="00427616"/>
    <w:rsid w:val="00427B92"/>
    <w:rsid w:val="00430C6C"/>
    <w:rsid w:val="00433060"/>
    <w:rsid w:val="0043316A"/>
    <w:rsid w:val="00433849"/>
    <w:rsid w:val="00435ECD"/>
    <w:rsid w:val="004364C5"/>
    <w:rsid w:val="00436723"/>
    <w:rsid w:val="00436B6A"/>
    <w:rsid w:val="00437B49"/>
    <w:rsid w:val="00437CA2"/>
    <w:rsid w:val="004406D5"/>
    <w:rsid w:val="00440F7F"/>
    <w:rsid w:val="004418F1"/>
    <w:rsid w:val="00442618"/>
    <w:rsid w:val="004436B5"/>
    <w:rsid w:val="00443C7B"/>
    <w:rsid w:val="00444454"/>
    <w:rsid w:val="00444B48"/>
    <w:rsid w:val="00445902"/>
    <w:rsid w:val="00446095"/>
    <w:rsid w:val="004472C0"/>
    <w:rsid w:val="00451473"/>
    <w:rsid w:val="00451A42"/>
    <w:rsid w:val="00451E2A"/>
    <w:rsid w:val="004521F4"/>
    <w:rsid w:val="004526F8"/>
    <w:rsid w:val="00453200"/>
    <w:rsid w:val="00453895"/>
    <w:rsid w:val="00454B55"/>
    <w:rsid w:val="00455CC3"/>
    <w:rsid w:val="004564AE"/>
    <w:rsid w:val="0045740F"/>
    <w:rsid w:val="004605CF"/>
    <w:rsid w:val="0046232C"/>
    <w:rsid w:val="00462E3B"/>
    <w:rsid w:val="004636F2"/>
    <w:rsid w:val="0046381C"/>
    <w:rsid w:val="00463942"/>
    <w:rsid w:val="004644CC"/>
    <w:rsid w:val="00465E02"/>
    <w:rsid w:val="004719FA"/>
    <w:rsid w:val="0047265C"/>
    <w:rsid w:val="004735CD"/>
    <w:rsid w:val="00473780"/>
    <w:rsid w:val="0047401E"/>
    <w:rsid w:val="00475BDA"/>
    <w:rsid w:val="00476752"/>
    <w:rsid w:val="00476787"/>
    <w:rsid w:val="00476E2D"/>
    <w:rsid w:val="00481382"/>
    <w:rsid w:val="00483CDB"/>
    <w:rsid w:val="00484416"/>
    <w:rsid w:val="0048521C"/>
    <w:rsid w:val="00485684"/>
    <w:rsid w:val="00485BEE"/>
    <w:rsid w:val="00486348"/>
    <w:rsid w:val="00487630"/>
    <w:rsid w:val="00487AA4"/>
    <w:rsid w:val="004918E7"/>
    <w:rsid w:val="00491E99"/>
    <w:rsid w:val="00492FC5"/>
    <w:rsid w:val="0049459D"/>
    <w:rsid w:val="0049488E"/>
    <w:rsid w:val="00494BA2"/>
    <w:rsid w:val="00495956"/>
    <w:rsid w:val="00495B47"/>
    <w:rsid w:val="00496143"/>
    <w:rsid w:val="004977F5"/>
    <w:rsid w:val="004978D7"/>
    <w:rsid w:val="00497C6B"/>
    <w:rsid w:val="004A0EFA"/>
    <w:rsid w:val="004A2217"/>
    <w:rsid w:val="004A232B"/>
    <w:rsid w:val="004A239B"/>
    <w:rsid w:val="004A2E0E"/>
    <w:rsid w:val="004A3B7F"/>
    <w:rsid w:val="004A3FB6"/>
    <w:rsid w:val="004A462C"/>
    <w:rsid w:val="004A521A"/>
    <w:rsid w:val="004B08EA"/>
    <w:rsid w:val="004B0ECC"/>
    <w:rsid w:val="004B6785"/>
    <w:rsid w:val="004B7101"/>
    <w:rsid w:val="004C0630"/>
    <w:rsid w:val="004C151E"/>
    <w:rsid w:val="004C1769"/>
    <w:rsid w:val="004C29A4"/>
    <w:rsid w:val="004C2B0C"/>
    <w:rsid w:val="004C6864"/>
    <w:rsid w:val="004D2949"/>
    <w:rsid w:val="004D2ED5"/>
    <w:rsid w:val="004D48E5"/>
    <w:rsid w:val="004D562A"/>
    <w:rsid w:val="004D617D"/>
    <w:rsid w:val="004D67F7"/>
    <w:rsid w:val="004E1229"/>
    <w:rsid w:val="004E1A70"/>
    <w:rsid w:val="004E1A9A"/>
    <w:rsid w:val="004E2939"/>
    <w:rsid w:val="004E32D9"/>
    <w:rsid w:val="004E34B8"/>
    <w:rsid w:val="004E3B24"/>
    <w:rsid w:val="004E57CF"/>
    <w:rsid w:val="004E6AB7"/>
    <w:rsid w:val="004F066A"/>
    <w:rsid w:val="004F0C28"/>
    <w:rsid w:val="004F3DC2"/>
    <w:rsid w:val="004F4D06"/>
    <w:rsid w:val="004F50DE"/>
    <w:rsid w:val="004F56CE"/>
    <w:rsid w:val="004F6FC2"/>
    <w:rsid w:val="004F7652"/>
    <w:rsid w:val="00500953"/>
    <w:rsid w:val="0050127F"/>
    <w:rsid w:val="00501A21"/>
    <w:rsid w:val="00501FCE"/>
    <w:rsid w:val="005026BB"/>
    <w:rsid w:val="00502D4D"/>
    <w:rsid w:val="00504424"/>
    <w:rsid w:val="00505488"/>
    <w:rsid w:val="0051184D"/>
    <w:rsid w:val="0051196B"/>
    <w:rsid w:val="00511AFB"/>
    <w:rsid w:val="00512640"/>
    <w:rsid w:val="005137EE"/>
    <w:rsid w:val="00514C37"/>
    <w:rsid w:val="005152B3"/>
    <w:rsid w:val="0051638B"/>
    <w:rsid w:val="00516D24"/>
    <w:rsid w:val="00517B00"/>
    <w:rsid w:val="00520070"/>
    <w:rsid w:val="00521402"/>
    <w:rsid w:val="00523713"/>
    <w:rsid w:val="005239CA"/>
    <w:rsid w:val="005310B0"/>
    <w:rsid w:val="005315D0"/>
    <w:rsid w:val="00531783"/>
    <w:rsid w:val="00532967"/>
    <w:rsid w:val="00533288"/>
    <w:rsid w:val="005344B3"/>
    <w:rsid w:val="00534779"/>
    <w:rsid w:val="00535D86"/>
    <w:rsid w:val="00535EDE"/>
    <w:rsid w:val="005361C4"/>
    <w:rsid w:val="00536AE9"/>
    <w:rsid w:val="005400F0"/>
    <w:rsid w:val="00543177"/>
    <w:rsid w:val="005447E4"/>
    <w:rsid w:val="005448FB"/>
    <w:rsid w:val="00545283"/>
    <w:rsid w:val="00546C21"/>
    <w:rsid w:val="005470AE"/>
    <w:rsid w:val="00547316"/>
    <w:rsid w:val="00547E2F"/>
    <w:rsid w:val="0055047F"/>
    <w:rsid w:val="0055083D"/>
    <w:rsid w:val="0055203F"/>
    <w:rsid w:val="00553DDC"/>
    <w:rsid w:val="00553E71"/>
    <w:rsid w:val="00554CB2"/>
    <w:rsid w:val="005565E0"/>
    <w:rsid w:val="005567A4"/>
    <w:rsid w:val="005573E4"/>
    <w:rsid w:val="005575CA"/>
    <w:rsid w:val="00561BB4"/>
    <w:rsid w:val="00561DD8"/>
    <w:rsid w:val="0056223C"/>
    <w:rsid w:val="0056271E"/>
    <w:rsid w:val="0056311A"/>
    <w:rsid w:val="00563473"/>
    <w:rsid w:val="005641CB"/>
    <w:rsid w:val="00564A8D"/>
    <w:rsid w:val="00566382"/>
    <w:rsid w:val="005663A0"/>
    <w:rsid w:val="00566C6A"/>
    <w:rsid w:val="005701DC"/>
    <w:rsid w:val="005708A7"/>
    <w:rsid w:val="00571052"/>
    <w:rsid w:val="00571671"/>
    <w:rsid w:val="00572B24"/>
    <w:rsid w:val="00572DE0"/>
    <w:rsid w:val="0057306D"/>
    <w:rsid w:val="005756A9"/>
    <w:rsid w:val="00575D47"/>
    <w:rsid w:val="00577001"/>
    <w:rsid w:val="00577D4F"/>
    <w:rsid w:val="00577FBC"/>
    <w:rsid w:val="005801C3"/>
    <w:rsid w:val="0058061C"/>
    <w:rsid w:val="00581910"/>
    <w:rsid w:val="00581EB9"/>
    <w:rsid w:val="00583C69"/>
    <w:rsid w:val="0058493D"/>
    <w:rsid w:val="0058511D"/>
    <w:rsid w:val="00585E5D"/>
    <w:rsid w:val="00587C2F"/>
    <w:rsid w:val="005906B3"/>
    <w:rsid w:val="0059196B"/>
    <w:rsid w:val="005919F0"/>
    <w:rsid w:val="00591D1F"/>
    <w:rsid w:val="00591E38"/>
    <w:rsid w:val="005924B4"/>
    <w:rsid w:val="005926F3"/>
    <w:rsid w:val="00592F07"/>
    <w:rsid w:val="005935A9"/>
    <w:rsid w:val="00593FCE"/>
    <w:rsid w:val="00595954"/>
    <w:rsid w:val="00596D5F"/>
    <w:rsid w:val="005A0B41"/>
    <w:rsid w:val="005A10C9"/>
    <w:rsid w:val="005A1923"/>
    <w:rsid w:val="005A23F0"/>
    <w:rsid w:val="005A3229"/>
    <w:rsid w:val="005A331E"/>
    <w:rsid w:val="005A3A18"/>
    <w:rsid w:val="005A4351"/>
    <w:rsid w:val="005A45BB"/>
    <w:rsid w:val="005A5379"/>
    <w:rsid w:val="005A5C78"/>
    <w:rsid w:val="005B0B5C"/>
    <w:rsid w:val="005B112D"/>
    <w:rsid w:val="005B12F2"/>
    <w:rsid w:val="005B1E04"/>
    <w:rsid w:val="005B4027"/>
    <w:rsid w:val="005B66AA"/>
    <w:rsid w:val="005B6D87"/>
    <w:rsid w:val="005C037F"/>
    <w:rsid w:val="005C1C0A"/>
    <w:rsid w:val="005C22A0"/>
    <w:rsid w:val="005C31C2"/>
    <w:rsid w:val="005C33F7"/>
    <w:rsid w:val="005C3856"/>
    <w:rsid w:val="005C3AED"/>
    <w:rsid w:val="005C3E71"/>
    <w:rsid w:val="005C4011"/>
    <w:rsid w:val="005C4699"/>
    <w:rsid w:val="005C681B"/>
    <w:rsid w:val="005C6E39"/>
    <w:rsid w:val="005C714B"/>
    <w:rsid w:val="005D03AE"/>
    <w:rsid w:val="005D07AA"/>
    <w:rsid w:val="005D0A46"/>
    <w:rsid w:val="005D0C96"/>
    <w:rsid w:val="005D17A4"/>
    <w:rsid w:val="005D272F"/>
    <w:rsid w:val="005D2DE0"/>
    <w:rsid w:val="005D31A6"/>
    <w:rsid w:val="005D38B7"/>
    <w:rsid w:val="005D548E"/>
    <w:rsid w:val="005D6AE5"/>
    <w:rsid w:val="005D6F5F"/>
    <w:rsid w:val="005D7F73"/>
    <w:rsid w:val="005E0538"/>
    <w:rsid w:val="005E1F1E"/>
    <w:rsid w:val="005E3C35"/>
    <w:rsid w:val="005E48C9"/>
    <w:rsid w:val="005E4992"/>
    <w:rsid w:val="005E5C1F"/>
    <w:rsid w:val="005E5D9C"/>
    <w:rsid w:val="005E60E2"/>
    <w:rsid w:val="005E6BFD"/>
    <w:rsid w:val="005F031D"/>
    <w:rsid w:val="005F2E64"/>
    <w:rsid w:val="005F38EF"/>
    <w:rsid w:val="005F4287"/>
    <w:rsid w:val="005F44E6"/>
    <w:rsid w:val="005F51C2"/>
    <w:rsid w:val="005F573A"/>
    <w:rsid w:val="005F5F11"/>
    <w:rsid w:val="005F642C"/>
    <w:rsid w:val="00602F41"/>
    <w:rsid w:val="0060478C"/>
    <w:rsid w:val="00605940"/>
    <w:rsid w:val="00605949"/>
    <w:rsid w:val="0060644C"/>
    <w:rsid w:val="00606982"/>
    <w:rsid w:val="0061007F"/>
    <w:rsid w:val="00611C0F"/>
    <w:rsid w:val="006156E9"/>
    <w:rsid w:val="00615CA6"/>
    <w:rsid w:val="006162AC"/>
    <w:rsid w:val="0061731F"/>
    <w:rsid w:val="00620428"/>
    <w:rsid w:val="00620D78"/>
    <w:rsid w:val="00622D69"/>
    <w:rsid w:val="0062342D"/>
    <w:rsid w:val="006243F4"/>
    <w:rsid w:val="00624DA8"/>
    <w:rsid w:val="006250C2"/>
    <w:rsid w:val="006252D9"/>
    <w:rsid w:val="00625311"/>
    <w:rsid w:val="00626D49"/>
    <w:rsid w:val="00627200"/>
    <w:rsid w:val="006275EF"/>
    <w:rsid w:val="0062772E"/>
    <w:rsid w:val="00630699"/>
    <w:rsid w:val="006307E2"/>
    <w:rsid w:val="00631D4D"/>
    <w:rsid w:val="00631FC8"/>
    <w:rsid w:val="0063256C"/>
    <w:rsid w:val="006325D1"/>
    <w:rsid w:val="00633E60"/>
    <w:rsid w:val="006352E3"/>
    <w:rsid w:val="00635A6A"/>
    <w:rsid w:val="00636875"/>
    <w:rsid w:val="00636CD0"/>
    <w:rsid w:val="00637FE9"/>
    <w:rsid w:val="0064015D"/>
    <w:rsid w:val="00640B24"/>
    <w:rsid w:val="00640CDC"/>
    <w:rsid w:val="0064419B"/>
    <w:rsid w:val="0064422B"/>
    <w:rsid w:val="0064483F"/>
    <w:rsid w:val="006449E6"/>
    <w:rsid w:val="006453F4"/>
    <w:rsid w:val="00645D0F"/>
    <w:rsid w:val="0064618B"/>
    <w:rsid w:val="00646551"/>
    <w:rsid w:val="00651695"/>
    <w:rsid w:val="00651CE2"/>
    <w:rsid w:val="0065251C"/>
    <w:rsid w:val="006529A9"/>
    <w:rsid w:val="00653667"/>
    <w:rsid w:val="00655B76"/>
    <w:rsid w:val="00657586"/>
    <w:rsid w:val="00657B00"/>
    <w:rsid w:val="0066046C"/>
    <w:rsid w:val="00660659"/>
    <w:rsid w:val="00660F84"/>
    <w:rsid w:val="006616D4"/>
    <w:rsid w:val="00662CD5"/>
    <w:rsid w:val="006631BE"/>
    <w:rsid w:val="00663F0E"/>
    <w:rsid w:val="00665E38"/>
    <w:rsid w:val="00665F85"/>
    <w:rsid w:val="0066622B"/>
    <w:rsid w:val="006702FC"/>
    <w:rsid w:val="0067195D"/>
    <w:rsid w:val="00672793"/>
    <w:rsid w:val="00672D6B"/>
    <w:rsid w:val="00672E64"/>
    <w:rsid w:val="00673678"/>
    <w:rsid w:val="00673F05"/>
    <w:rsid w:val="00674FC0"/>
    <w:rsid w:val="00677A9F"/>
    <w:rsid w:val="00680B1D"/>
    <w:rsid w:val="00682217"/>
    <w:rsid w:val="0068231E"/>
    <w:rsid w:val="00683693"/>
    <w:rsid w:val="00684432"/>
    <w:rsid w:val="0068470F"/>
    <w:rsid w:val="00685BBD"/>
    <w:rsid w:val="0068675E"/>
    <w:rsid w:val="0068781C"/>
    <w:rsid w:val="00690B56"/>
    <w:rsid w:val="006914E9"/>
    <w:rsid w:val="00691A05"/>
    <w:rsid w:val="00692971"/>
    <w:rsid w:val="00692F24"/>
    <w:rsid w:val="00694638"/>
    <w:rsid w:val="00695841"/>
    <w:rsid w:val="00696292"/>
    <w:rsid w:val="00696838"/>
    <w:rsid w:val="00696E31"/>
    <w:rsid w:val="0069774F"/>
    <w:rsid w:val="006A0529"/>
    <w:rsid w:val="006A0868"/>
    <w:rsid w:val="006A0D12"/>
    <w:rsid w:val="006A2696"/>
    <w:rsid w:val="006A285C"/>
    <w:rsid w:val="006A2B28"/>
    <w:rsid w:val="006A34DC"/>
    <w:rsid w:val="006A3807"/>
    <w:rsid w:val="006A55B8"/>
    <w:rsid w:val="006A56AA"/>
    <w:rsid w:val="006A590E"/>
    <w:rsid w:val="006A5DB3"/>
    <w:rsid w:val="006A64FC"/>
    <w:rsid w:val="006B3935"/>
    <w:rsid w:val="006B4406"/>
    <w:rsid w:val="006B5058"/>
    <w:rsid w:val="006B71F8"/>
    <w:rsid w:val="006C017D"/>
    <w:rsid w:val="006C18CB"/>
    <w:rsid w:val="006C1A86"/>
    <w:rsid w:val="006C4466"/>
    <w:rsid w:val="006C4767"/>
    <w:rsid w:val="006C5FD8"/>
    <w:rsid w:val="006C633F"/>
    <w:rsid w:val="006C6508"/>
    <w:rsid w:val="006D1CD9"/>
    <w:rsid w:val="006D2BBC"/>
    <w:rsid w:val="006D3327"/>
    <w:rsid w:val="006D37C3"/>
    <w:rsid w:val="006D4635"/>
    <w:rsid w:val="006D4B11"/>
    <w:rsid w:val="006D638C"/>
    <w:rsid w:val="006D706D"/>
    <w:rsid w:val="006E085C"/>
    <w:rsid w:val="006E1BD0"/>
    <w:rsid w:val="006E645E"/>
    <w:rsid w:val="006E6B07"/>
    <w:rsid w:val="006E6C04"/>
    <w:rsid w:val="006E6DCF"/>
    <w:rsid w:val="006F0EAD"/>
    <w:rsid w:val="006F20F4"/>
    <w:rsid w:val="006F237D"/>
    <w:rsid w:val="006F2937"/>
    <w:rsid w:val="006F2B71"/>
    <w:rsid w:val="006F303D"/>
    <w:rsid w:val="006F4C98"/>
    <w:rsid w:val="006F5F59"/>
    <w:rsid w:val="006F62A1"/>
    <w:rsid w:val="006F6DDC"/>
    <w:rsid w:val="00701EFA"/>
    <w:rsid w:val="00704048"/>
    <w:rsid w:val="0070511C"/>
    <w:rsid w:val="007067C0"/>
    <w:rsid w:val="00707346"/>
    <w:rsid w:val="00707AC7"/>
    <w:rsid w:val="00707E57"/>
    <w:rsid w:val="007102E5"/>
    <w:rsid w:val="00710550"/>
    <w:rsid w:val="0071253E"/>
    <w:rsid w:val="00713294"/>
    <w:rsid w:val="007137A1"/>
    <w:rsid w:val="00714FE7"/>
    <w:rsid w:val="007152BD"/>
    <w:rsid w:val="00715B4A"/>
    <w:rsid w:val="00716224"/>
    <w:rsid w:val="00716599"/>
    <w:rsid w:val="00716F1D"/>
    <w:rsid w:val="00720106"/>
    <w:rsid w:val="007220BA"/>
    <w:rsid w:val="00723FE4"/>
    <w:rsid w:val="0072465D"/>
    <w:rsid w:val="00724C4D"/>
    <w:rsid w:val="00724CE5"/>
    <w:rsid w:val="00724E3D"/>
    <w:rsid w:val="00724FB9"/>
    <w:rsid w:val="00724FEE"/>
    <w:rsid w:val="0072523B"/>
    <w:rsid w:val="007254F0"/>
    <w:rsid w:val="007268C4"/>
    <w:rsid w:val="00730EFD"/>
    <w:rsid w:val="00731D20"/>
    <w:rsid w:val="007320A5"/>
    <w:rsid w:val="00734187"/>
    <w:rsid w:val="00734D5C"/>
    <w:rsid w:val="0073607C"/>
    <w:rsid w:val="007362F4"/>
    <w:rsid w:val="00740BFE"/>
    <w:rsid w:val="007417F1"/>
    <w:rsid w:val="007423E3"/>
    <w:rsid w:val="00742ABB"/>
    <w:rsid w:val="00742D6A"/>
    <w:rsid w:val="00743F89"/>
    <w:rsid w:val="00745305"/>
    <w:rsid w:val="00745761"/>
    <w:rsid w:val="007457ED"/>
    <w:rsid w:val="0074722A"/>
    <w:rsid w:val="00752234"/>
    <w:rsid w:val="00752509"/>
    <w:rsid w:val="00752741"/>
    <w:rsid w:val="00752D83"/>
    <w:rsid w:val="007538CC"/>
    <w:rsid w:val="00753E8C"/>
    <w:rsid w:val="00754228"/>
    <w:rsid w:val="0075620D"/>
    <w:rsid w:val="0075712D"/>
    <w:rsid w:val="00761DA7"/>
    <w:rsid w:val="00761F5C"/>
    <w:rsid w:val="00765DC6"/>
    <w:rsid w:val="00767D27"/>
    <w:rsid w:val="007712E5"/>
    <w:rsid w:val="00771619"/>
    <w:rsid w:val="007717CD"/>
    <w:rsid w:val="00772C8C"/>
    <w:rsid w:val="00772E03"/>
    <w:rsid w:val="00773AD5"/>
    <w:rsid w:val="0077444A"/>
    <w:rsid w:val="00774A3E"/>
    <w:rsid w:val="0077652B"/>
    <w:rsid w:val="00776E1A"/>
    <w:rsid w:val="00776E26"/>
    <w:rsid w:val="00776FAD"/>
    <w:rsid w:val="007773CC"/>
    <w:rsid w:val="007778DE"/>
    <w:rsid w:val="007808F6"/>
    <w:rsid w:val="007818A9"/>
    <w:rsid w:val="00781AC1"/>
    <w:rsid w:val="00782569"/>
    <w:rsid w:val="007826E9"/>
    <w:rsid w:val="00782B03"/>
    <w:rsid w:val="007840B1"/>
    <w:rsid w:val="00784421"/>
    <w:rsid w:val="007849E9"/>
    <w:rsid w:val="00784AD4"/>
    <w:rsid w:val="00784BEC"/>
    <w:rsid w:val="007852DF"/>
    <w:rsid w:val="00785E0B"/>
    <w:rsid w:val="00786053"/>
    <w:rsid w:val="00786058"/>
    <w:rsid w:val="0078644E"/>
    <w:rsid w:val="007915AE"/>
    <w:rsid w:val="00792215"/>
    <w:rsid w:val="0079259B"/>
    <w:rsid w:val="007928F0"/>
    <w:rsid w:val="00792E31"/>
    <w:rsid w:val="0079315E"/>
    <w:rsid w:val="00795C9E"/>
    <w:rsid w:val="00796F54"/>
    <w:rsid w:val="007A099B"/>
    <w:rsid w:val="007A0BC5"/>
    <w:rsid w:val="007A180A"/>
    <w:rsid w:val="007A2C58"/>
    <w:rsid w:val="007A3835"/>
    <w:rsid w:val="007A3F94"/>
    <w:rsid w:val="007A41EB"/>
    <w:rsid w:val="007A4309"/>
    <w:rsid w:val="007A44B1"/>
    <w:rsid w:val="007A4D92"/>
    <w:rsid w:val="007A5875"/>
    <w:rsid w:val="007A74DF"/>
    <w:rsid w:val="007B02DE"/>
    <w:rsid w:val="007B0790"/>
    <w:rsid w:val="007B2093"/>
    <w:rsid w:val="007B2B07"/>
    <w:rsid w:val="007B49BB"/>
    <w:rsid w:val="007B5D22"/>
    <w:rsid w:val="007B68D7"/>
    <w:rsid w:val="007B6E55"/>
    <w:rsid w:val="007B6EBF"/>
    <w:rsid w:val="007B737B"/>
    <w:rsid w:val="007C120D"/>
    <w:rsid w:val="007C1D58"/>
    <w:rsid w:val="007C379E"/>
    <w:rsid w:val="007C3D4B"/>
    <w:rsid w:val="007C48D2"/>
    <w:rsid w:val="007C5C41"/>
    <w:rsid w:val="007C5E34"/>
    <w:rsid w:val="007C5F2D"/>
    <w:rsid w:val="007C6425"/>
    <w:rsid w:val="007C7072"/>
    <w:rsid w:val="007C7446"/>
    <w:rsid w:val="007C7486"/>
    <w:rsid w:val="007D038B"/>
    <w:rsid w:val="007D0B36"/>
    <w:rsid w:val="007D0DEE"/>
    <w:rsid w:val="007D1728"/>
    <w:rsid w:val="007D1AF9"/>
    <w:rsid w:val="007D21C1"/>
    <w:rsid w:val="007D3081"/>
    <w:rsid w:val="007D440F"/>
    <w:rsid w:val="007D53C3"/>
    <w:rsid w:val="007D5D02"/>
    <w:rsid w:val="007D6522"/>
    <w:rsid w:val="007E038A"/>
    <w:rsid w:val="007E05B4"/>
    <w:rsid w:val="007E0D93"/>
    <w:rsid w:val="007E45A6"/>
    <w:rsid w:val="007E5E0B"/>
    <w:rsid w:val="007E62B0"/>
    <w:rsid w:val="007F041F"/>
    <w:rsid w:val="007F0D65"/>
    <w:rsid w:val="007F1A7D"/>
    <w:rsid w:val="007F3ED1"/>
    <w:rsid w:val="007F435E"/>
    <w:rsid w:val="007F4998"/>
    <w:rsid w:val="007F5B2B"/>
    <w:rsid w:val="007F5CC8"/>
    <w:rsid w:val="007F5DF3"/>
    <w:rsid w:val="007F63C2"/>
    <w:rsid w:val="007F6B66"/>
    <w:rsid w:val="007F6FE8"/>
    <w:rsid w:val="0080182D"/>
    <w:rsid w:val="00801ECB"/>
    <w:rsid w:val="0080349E"/>
    <w:rsid w:val="00803DE4"/>
    <w:rsid w:val="008041A8"/>
    <w:rsid w:val="00804E93"/>
    <w:rsid w:val="0080531E"/>
    <w:rsid w:val="00805B46"/>
    <w:rsid w:val="00805BE4"/>
    <w:rsid w:val="00805DB7"/>
    <w:rsid w:val="008060AD"/>
    <w:rsid w:val="00806513"/>
    <w:rsid w:val="00807D91"/>
    <w:rsid w:val="008141D4"/>
    <w:rsid w:val="008170D2"/>
    <w:rsid w:val="00817666"/>
    <w:rsid w:val="008179F6"/>
    <w:rsid w:val="00820EEC"/>
    <w:rsid w:val="0082147F"/>
    <w:rsid w:val="008232B0"/>
    <w:rsid w:val="0082488B"/>
    <w:rsid w:val="008253AB"/>
    <w:rsid w:val="00825D95"/>
    <w:rsid w:val="0082618C"/>
    <w:rsid w:val="008272BC"/>
    <w:rsid w:val="00827BC5"/>
    <w:rsid w:val="00827E1D"/>
    <w:rsid w:val="0083070C"/>
    <w:rsid w:val="00830A03"/>
    <w:rsid w:val="0083141E"/>
    <w:rsid w:val="00831A35"/>
    <w:rsid w:val="00832B98"/>
    <w:rsid w:val="00833650"/>
    <w:rsid w:val="0083375F"/>
    <w:rsid w:val="008338AC"/>
    <w:rsid w:val="00834940"/>
    <w:rsid w:val="00835138"/>
    <w:rsid w:val="00835526"/>
    <w:rsid w:val="0084168C"/>
    <w:rsid w:val="0084372D"/>
    <w:rsid w:val="0084621F"/>
    <w:rsid w:val="008472B8"/>
    <w:rsid w:val="0085142D"/>
    <w:rsid w:val="008517FD"/>
    <w:rsid w:val="00851BD7"/>
    <w:rsid w:val="00851F4C"/>
    <w:rsid w:val="0085221F"/>
    <w:rsid w:val="0085242E"/>
    <w:rsid w:val="00852B7C"/>
    <w:rsid w:val="0085340A"/>
    <w:rsid w:val="008551B3"/>
    <w:rsid w:val="008564D4"/>
    <w:rsid w:val="00856ABB"/>
    <w:rsid w:val="008608F3"/>
    <w:rsid w:val="0086167D"/>
    <w:rsid w:val="00862500"/>
    <w:rsid w:val="00865908"/>
    <w:rsid w:val="00866E5C"/>
    <w:rsid w:val="00870A41"/>
    <w:rsid w:val="008714FE"/>
    <w:rsid w:val="00871D8C"/>
    <w:rsid w:val="008721E3"/>
    <w:rsid w:val="00872327"/>
    <w:rsid w:val="00872C00"/>
    <w:rsid w:val="00873AC9"/>
    <w:rsid w:val="00874200"/>
    <w:rsid w:val="008743E2"/>
    <w:rsid w:val="00875081"/>
    <w:rsid w:val="00875A28"/>
    <w:rsid w:val="00876B58"/>
    <w:rsid w:val="008801DA"/>
    <w:rsid w:val="00881168"/>
    <w:rsid w:val="0088138F"/>
    <w:rsid w:val="0088441F"/>
    <w:rsid w:val="0088456A"/>
    <w:rsid w:val="0088471C"/>
    <w:rsid w:val="00884EE5"/>
    <w:rsid w:val="008858A2"/>
    <w:rsid w:val="00885D23"/>
    <w:rsid w:val="00885ED6"/>
    <w:rsid w:val="00885F52"/>
    <w:rsid w:val="00886676"/>
    <w:rsid w:val="00886994"/>
    <w:rsid w:val="008913C4"/>
    <w:rsid w:val="0089185F"/>
    <w:rsid w:val="00891A3B"/>
    <w:rsid w:val="00891B92"/>
    <w:rsid w:val="00892195"/>
    <w:rsid w:val="008932B8"/>
    <w:rsid w:val="00894CE9"/>
    <w:rsid w:val="008958FB"/>
    <w:rsid w:val="00896001"/>
    <w:rsid w:val="00896DA6"/>
    <w:rsid w:val="00897C36"/>
    <w:rsid w:val="008A2910"/>
    <w:rsid w:val="008A2C66"/>
    <w:rsid w:val="008A2DFF"/>
    <w:rsid w:val="008A2EAE"/>
    <w:rsid w:val="008A3433"/>
    <w:rsid w:val="008A41FF"/>
    <w:rsid w:val="008A4418"/>
    <w:rsid w:val="008A45B4"/>
    <w:rsid w:val="008A6956"/>
    <w:rsid w:val="008A6FA3"/>
    <w:rsid w:val="008A7A66"/>
    <w:rsid w:val="008A7D38"/>
    <w:rsid w:val="008A7FFD"/>
    <w:rsid w:val="008B190A"/>
    <w:rsid w:val="008B1B80"/>
    <w:rsid w:val="008B4DF0"/>
    <w:rsid w:val="008B5078"/>
    <w:rsid w:val="008B5E68"/>
    <w:rsid w:val="008B71EB"/>
    <w:rsid w:val="008C036D"/>
    <w:rsid w:val="008C0B04"/>
    <w:rsid w:val="008C1705"/>
    <w:rsid w:val="008C2F1F"/>
    <w:rsid w:val="008C422E"/>
    <w:rsid w:val="008C545C"/>
    <w:rsid w:val="008C5CC2"/>
    <w:rsid w:val="008C67D0"/>
    <w:rsid w:val="008C7733"/>
    <w:rsid w:val="008C7E01"/>
    <w:rsid w:val="008C7F57"/>
    <w:rsid w:val="008D0D1D"/>
    <w:rsid w:val="008D0FF7"/>
    <w:rsid w:val="008D1380"/>
    <w:rsid w:val="008D246E"/>
    <w:rsid w:val="008D296A"/>
    <w:rsid w:val="008D2B0F"/>
    <w:rsid w:val="008D2B26"/>
    <w:rsid w:val="008D3CDA"/>
    <w:rsid w:val="008D538A"/>
    <w:rsid w:val="008D7932"/>
    <w:rsid w:val="008D7F6C"/>
    <w:rsid w:val="008E01C5"/>
    <w:rsid w:val="008E0595"/>
    <w:rsid w:val="008E12F6"/>
    <w:rsid w:val="008E134C"/>
    <w:rsid w:val="008E16C4"/>
    <w:rsid w:val="008E1E7D"/>
    <w:rsid w:val="008E2BDB"/>
    <w:rsid w:val="008E33F3"/>
    <w:rsid w:val="008E4269"/>
    <w:rsid w:val="008E42AF"/>
    <w:rsid w:val="008E4E66"/>
    <w:rsid w:val="008E6CAD"/>
    <w:rsid w:val="008E7ED6"/>
    <w:rsid w:val="008E7F23"/>
    <w:rsid w:val="008F1795"/>
    <w:rsid w:val="008F2D68"/>
    <w:rsid w:val="008F3D17"/>
    <w:rsid w:val="008F5536"/>
    <w:rsid w:val="008F61E7"/>
    <w:rsid w:val="008F79BB"/>
    <w:rsid w:val="008F7D54"/>
    <w:rsid w:val="009002D8"/>
    <w:rsid w:val="0090087A"/>
    <w:rsid w:val="00900C98"/>
    <w:rsid w:val="00900DE4"/>
    <w:rsid w:val="009018A3"/>
    <w:rsid w:val="00902DF2"/>
    <w:rsid w:val="0090322C"/>
    <w:rsid w:val="00905053"/>
    <w:rsid w:val="00905C71"/>
    <w:rsid w:val="00906769"/>
    <w:rsid w:val="00906C6A"/>
    <w:rsid w:val="00912ABA"/>
    <w:rsid w:val="00915C4E"/>
    <w:rsid w:val="00916135"/>
    <w:rsid w:val="009172B7"/>
    <w:rsid w:val="009203B5"/>
    <w:rsid w:val="00920428"/>
    <w:rsid w:val="00920922"/>
    <w:rsid w:val="00920F43"/>
    <w:rsid w:val="0092133F"/>
    <w:rsid w:val="009229BB"/>
    <w:rsid w:val="0092350D"/>
    <w:rsid w:val="009244D4"/>
    <w:rsid w:val="009259A0"/>
    <w:rsid w:val="00925A84"/>
    <w:rsid w:val="00926B6D"/>
    <w:rsid w:val="00926E6C"/>
    <w:rsid w:val="00930100"/>
    <w:rsid w:val="009309C1"/>
    <w:rsid w:val="00931347"/>
    <w:rsid w:val="00931450"/>
    <w:rsid w:val="00933564"/>
    <w:rsid w:val="009337FF"/>
    <w:rsid w:val="009339A0"/>
    <w:rsid w:val="00933AAF"/>
    <w:rsid w:val="00933AFE"/>
    <w:rsid w:val="0093447A"/>
    <w:rsid w:val="00934851"/>
    <w:rsid w:val="00934B9D"/>
    <w:rsid w:val="009356F7"/>
    <w:rsid w:val="00935F27"/>
    <w:rsid w:val="009371D9"/>
    <w:rsid w:val="00937438"/>
    <w:rsid w:val="00941265"/>
    <w:rsid w:val="00941BD2"/>
    <w:rsid w:val="00943B52"/>
    <w:rsid w:val="009473B8"/>
    <w:rsid w:val="009510E6"/>
    <w:rsid w:val="00951E81"/>
    <w:rsid w:val="009521C0"/>
    <w:rsid w:val="009536A1"/>
    <w:rsid w:val="00954897"/>
    <w:rsid w:val="00954E44"/>
    <w:rsid w:val="00955C44"/>
    <w:rsid w:val="00955D9D"/>
    <w:rsid w:val="009618C8"/>
    <w:rsid w:val="00963799"/>
    <w:rsid w:val="00963C95"/>
    <w:rsid w:val="00964292"/>
    <w:rsid w:val="00964305"/>
    <w:rsid w:val="00964479"/>
    <w:rsid w:val="0096447B"/>
    <w:rsid w:val="0096470A"/>
    <w:rsid w:val="00971400"/>
    <w:rsid w:val="009714EE"/>
    <w:rsid w:val="00971A32"/>
    <w:rsid w:val="00973702"/>
    <w:rsid w:val="00973FB9"/>
    <w:rsid w:val="0097427D"/>
    <w:rsid w:val="0097517B"/>
    <w:rsid w:val="009759C0"/>
    <w:rsid w:val="009774EC"/>
    <w:rsid w:val="00980248"/>
    <w:rsid w:val="00980B8A"/>
    <w:rsid w:val="00981CBE"/>
    <w:rsid w:val="0098436E"/>
    <w:rsid w:val="00987E23"/>
    <w:rsid w:val="009901D5"/>
    <w:rsid w:val="0099038E"/>
    <w:rsid w:val="009904EB"/>
    <w:rsid w:val="00991943"/>
    <w:rsid w:val="00991BB4"/>
    <w:rsid w:val="00994065"/>
    <w:rsid w:val="00994990"/>
    <w:rsid w:val="00994E0F"/>
    <w:rsid w:val="00995387"/>
    <w:rsid w:val="00995613"/>
    <w:rsid w:val="00995D25"/>
    <w:rsid w:val="0099712F"/>
    <w:rsid w:val="0099793D"/>
    <w:rsid w:val="009A0104"/>
    <w:rsid w:val="009A1042"/>
    <w:rsid w:val="009A107A"/>
    <w:rsid w:val="009A1860"/>
    <w:rsid w:val="009A22D7"/>
    <w:rsid w:val="009A3BCF"/>
    <w:rsid w:val="009A3DF5"/>
    <w:rsid w:val="009A4192"/>
    <w:rsid w:val="009A5237"/>
    <w:rsid w:val="009A5604"/>
    <w:rsid w:val="009A5682"/>
    <w:rsid w:val="009A6587"/>
    <w:rsid w:val="009A67FD"/>
    <w:rsid w:val="009A7B22"/>
    <w:rsid w:val="009B1410"/>
    <w:rsid w:val="009B2108"/>
    <w:rsid w:val="009B2B13"/>
    <w:rsid w:val="009B2B26"/>
    <w:rsid w:val="009B2F68"/>
    <w:rsid w:val="009B3C8C"/>
    <w:rsid w:val="009B415D"/>
    <w:rsid w:val="009B4DD7"/>
    <w:rsid w:val="009B751B"/>
    <w:rsid w:val="009C0A16"/>
    <w:rsid w:val="009C12B0"/>
    <w:rsid w:val="009C163D"/>
    <w:rsid w:val="009C3A03"/>
    <w:rsid w:val="009C4DC1"/>
    <w:rsid w:val="009C63DF"/>
    <w:rsid w:val="009C7EE5"/>
    <w:rsid w:val="009D00F5"/>
    <w:rsid w:val="009D0B39"/>
    <w:rsid w:val="009D14F6"/>
    <w:rsid w:val="009D24D4"/>
    <w:rsid w:val="009D2546"/>
    <w:rsid w:val="009D38DC"/>
    <w:rsid w:val="009D541E"/>
    <w:rsid w:val="009D5421"/>
    <w:rsid w:val="009D79F0"/>
    <w:rsid w:val="009E0B6E"/>
    <w:rsid w:val="009E1128"/>
    <w:rsid w:val="009E11F9"/>
    <w:rsid w:val="009E21A5"/>
    <w:rsid w:val="009E26A6"/>
    <w:rsid w:val="009E2CC2"/>
    <w:rsid w:val="009E5725"/>
    <w:rsid w:val="009E5956"/>
    <w:rsid w:val="009F0B8E"/>
    <w:rsid w:val="009F2032"/>
    <w:rsid w:val="009F2B8B"/>
    <w:rsid w:val="009F455A"/>
    <w:rsid w:val="009F6112"/>
    <w:rsid w:val="009F7B85"/>
    <w:rsid w:val="00A006EA"/>
    <w:rsid w:val="00A01890"/>
    <w:rsid w:val="00A01F84"/>
    <w:rsid w:val="00A04B73"/>
    <w:rsid w:val="00A0502E"/>
    <w:rsid w:val="00A05AA9"/>
    <w:rsid w:val="00A10EEE"/>
    <w:rsid w:val="00A113A5"/>
    <w:rsid w:val="00A115EE"/>
    <w:rsid w:val="00A1517B"/>
    <w:rsid w:val="00A15449"/>
    <w:rsid w:val="00A1558E"/>
    <w:rsid w:val="00A164EF"/>
    <w:rsid w:val="00A17DF6"/>
    <w:rsid w:val="00A20367"/>
    <w:rsid w:val="00A20709"/>
    <w:rsid w:val="00A226BF"/>
    <w:rsid w:val="00A23930"/>
    <w:rsid w:val="00A243FE"/>
    <w:rsid w:val="00A25269"/>
    <w:rsid w:val="00A252E0"/>
    <w:rsid w:val="00A275C2"/>
    <w:rsid w:val="00A27D77"/>
    <w:rsid w:val="00A314D2"/>
    <w:rsid w:val="00A31F1C"/>
    <w:rsid w:val="00A324F0"/>
    <w:rsid w:val="00A3366C"/>
    <w:rsid w:val="00A34C28"/>
    <w:rsid w:val="00A35772"/>
    <w:rsid w:val="00A36491"/>
    <w:rsid w:val="00A3682B"/>
    <w:rsid w:val="00A4077B"/>
    <w:rsid w:val="00A42007"/>
    <w:rsid w:val="00A44712"/>
    <w:rsid w:val="00A45E5D"/>
    <w:rsid w:val="00A474D7"/>
    <w:rsid w:val="00A47590"/>
    <w:rsid w:val="00A477E6"/>
    <w:rsid w:val="00A50246"/>
    <w:rsid w:val="00A503F0"/>
    <w:rsid w:val="00A509CD"/>
    <w:rsid w:val="00A50F40"/>
    <w:rsid w:val="00A51104"/>
    <w:rsid w:val="00A52C81"/>
    <w:rsid w:val="00A53F50"/>
    <w:rsid w:val="00A5443B"/>
    <w:rsid w:val="00A56BC5"/>
    <w:rsid w:val="00A61634"/>
    <w:rsid w:val="00A61808"/>
    <w:rsid w:val="00A62838"/>
    <w:rsid w:val="00A62C2E"/>
    <w:rsid w:val="00A62DDC"/>
    <w:rsid w:val="00A6350A"/>
    <w:rsid w:val="00A63D17"/>
    <w:rsid w:val="00A64C9E"/>
    <w:rsid w:val="00A65BE9"/>
    <w:rsid w:val="00A65D56"/>
    <w:rsid w:val="00A67D8A"/>
    <w:rsid w:val="00A70D61"/>
    <w:rsid w:val="00A7124E"/>
    <w:rsid w:val="00A71782"/>
    <w:rsid w:val="00A71D50"/>
    <w:rsid w:val="00A71F15"/>
    <w:rsid w:val="00A7285B"/>
    <w:rsid w:val="00A7392B"/>
    <w:rsid w:val="00A741B6"/>
    <w:rsid w:val="00A74321"/>
    <w:rsid w:val="00A74ACF"/>
    <w:rsid w:val="00A7536D"/>
    <w:rsid w:val="00A753CC"/>
    <w:rsid w:val="00A757E9"/>
    <w:rsid w:val="00A7663B"/>
    <w:rsid w:val="00A76B8D"/>
    <w:rsid w:val="00A76FD1"/>
    <w:rsid w:val="00A771F1"/>
    <w:rsid w:val="00A77F01"/>
    <w:rsid w:val="00A77F09"/>
    <w:rsid w:val="00A81395"/>
    <w:rsid w:val="00A8353C"/>
    <w:rsid w:val="00A83DDD"/>
    <w:rsid w:val="00A85861"/>
    <w:rsid w:val="00A8620D"/>
    <w:rsid w:val="00A864FA"/>
    <w:rsid w:val="00A86752"/>
    <w:rsid w:val="00A86C58"/>
    <w:rsid w:val="00A90361"/>
    <w:rsid w:val="00A90B5E"/>
    <w:rsid w:val="00A914B1"/>
    <w:rsid w:val="00A931C1"/>
    <w:rsid w:val="00A94B4A"/>
    <w:rsid w:val="00A94D2E"/>
    <w:rsid w:val="00A9573D"/>
    <w:rsid w:val="00A95B9E"/>
    <w:rsid w:val="00A97219"/>
    <w:rsid w:val="00A97262"/>
    <w:rsid w:val="00A97564"/>
    <w:rsid w:val="00AA11B6"/>
    <w:rsid w:val="00AA1234"/>
    <w:rsid w:val="00AA2530"/>
    <w:rsid w:val="00AA2D65"/>
    <w:rsid w:val="00AA3DC0"/>
    <w:rsid w:val="00AA5B38"/>
    <w:rsid w:val="00AA6402"/>
    <w:rsid w:val="00AA66D0"/>
    <w:rsid w:val="00AB406E"/>
    <w:rsid w:val="00AB50EE"/>
    <w:rsid w:val="00AB6FF2"/>
    <w:rsid w:val="00AB756F"/>
    <w:rsid w:val="00AB77C1"/>
    <w:rsid w:val="00AC14B3"/>
    <w:rsid w:val="00AC1A9F"/>
    <w:rsid w:val="00AC1F51"/>
    <w:rsid w:val="00AC2130"/>
    <w:rsid w:val="00AC2A5E"/>
    <w:rsid w:val="00AC3BEA"/>
    <w:rsid w:val="00AC4348"/>
    <w:rsid w:val="00AC44BA"/>
    <w:rsid w:val="00AC46B2"/>
    <w:rsid w:val="00AC630A"/>
    <w:rsid w:val="00AC7331"/>
    <w:rsid w:val="00AD0FA3"/>
    <w:rsid w:val="00AD1D29"/>
    <w:rsid w:val="00AD1F46"/>
    <w:rsid w:val="00AD1FAD"/>
    <w:rsid w:val="00AD3CC2"/>
    <w:rsid w:val="00AD482E"/>
    <w:rsid w:val="00AD73B5"/>
    <w:rsid w:val="00AD73D5"/>
    <w:rsid w:val="00AD75A6"/>
    <w:rsid w:val="00AD7936"/>
    <w:rsid w:val="00AE0458"/>
    <w:rsid w:val="00AE0C57"/>
    <w:rsid w:val="00AE0E7C"/>
    <w:rsid w:val="00AE131B"/>
    <w:rsid w:val="00AE19DF"/>
    <w:rsid w:val="00AE1C0B"/>
    <w:rsid w:val="00AE1D49"/>
    <w:rsid w:val="00AE2589"/>
    <w:rsid w:val="00AE2AEB"/>
    <w:rsid w:val="00AE3D68"/>
    <w:rsid w:val="00AE4503"/>
    <w:rsid w:val="00AE4E22"/>
    <w:rsid w:val="00AE6718"/>
    <w:rsid w:val="00AE7DBB"/>
    <w:rsid w:val="00AF18F2"/>
    <w:rsid w:val="00AF222F"/>
    <w:rsid w:val="00AF2676"/>
    <w:rsid w:val="00AF3193"/>
    <w:rsid w:val="00AF442E"/>
    <w:rsid w:val="00AF7EA5"/>
    <w:rsid w:val="00B00ECB"/>
    <w:rsid w:val="00B012EA"/>
    <w:rsid w:val="00B014DE"/>
    <w:rsid w:val="00B02F27"/>
    <w:rsid w:val="00B04247"/>
    <w:rsid w:val="00B042D8"/>
    <w:rsid w:val="00B04520"/>
    <w:rsid w:val="00B0540C"/>
    <w:rsid w:val="00B054FE"/>
    <w:rsid w:val="00B05E63"/>
    <w:rsid w:val="00B06859"/>
    <w:rsid w:val="00B06B31"/>
    <w:rsid w:val="00B1032A"/>
    <w:rsid w:val="00B109EF"/>
    <w:rsid w:val="00B10ECF"/>
    <w:rsid w:val="00B12AD7"/>
    <w:rsid w:val="00B139F9"/>
    <w:rsid w:val="00B13BAC"/>
    <w:rsid w:val="00B156DF"/>
    <w:rsid w:val="00B16283"/>
    <w:rsid w:val="00B16592"/>
    <w:rsid w:val="00B208EE"/>
    <w:rsid w:val="00B216B4"/>
    <w:rsid w:val="00B2204B"/>
    <w:rsid w:val="00B23013"/>
    <w:rsid w:val="00B25B39"/>
    <w:rsid w:val="00B25EE4"/>
    <w:rsid w:val="00B25EF0"/>
    <w:rsid w:val="00B26113"/>
    <w:rsid w:val="00B26565"/>
    <w:rsid w:val="00B26AEB"/>
    <w:rsid w:val="00B30D66"/>
    <w:rsid w:val="00B34545"/>
    <w:rsid w:val="00B3516D"/>
    <w:rsid w:val="00B363C8"/>
    <w:rsid w:val="00B365FC"/>
    <w:rsid w:val="00B374D1"/>
    <w:rsid w:val="00B37617"/>
    <w:rsid w:val="00B37700"/>
    <w:rsid w:val="00B40930"/>
    <w:rsid w:val="00B41941"/>
    <w:rsid w:val="00B424C9"/>
    <w:rsid w:val="00B436ED"/>
    <w:rsid w:val="00B44219"/>
    <w:rsid w:val="00B44D37"/>
    <w:rsid w:val="00B460A1"/>
    <w:rsid w:val="00B50028"/>
    <w:rsid w:val="00B501E2"/>
    <w:rsid w:val="00B512F8"/>
    <w:rsid w:val="00B515BD"/>
    <w:rsid w:val="00B52E15"/>
    <w:rsid w:val="00B55ABA"/>
    <w:rsid w:val="00B56660"/>
    <w:rsid w:val="00B56F53"/>
    <w:rsid w:val="00B56FDD"/>
    <w:rsid w:val="00B5765B"/>
    <w:rsid w:val="00B612D5"/>
    <w:rsid w:val="00B61610"/>
    <w:rsid w:val="00B61F53"/>
    <w:rsid w:val="00B6247D"/>
    <w:rsid w:val="00B62619"/>
    <w:rsid w:val="00B63E78"/>
    <w:rsid w:val="00B63ED5"/>
    <w:rsid w:val="00B65346"/>
    <w:rsid w:val="00B66337"/>
    <w:rsid w:val="00B66972"/>
    <w:rsid w:val="00B66EA5"/>
    <w:rsid w:val="00B717DD"/>
    <w:rsid w:val="00B72566"/>
    <w:rsid w:val="00B7315C"/>
    <w:rsid w:val="00B73B46"/>
    <w:rsid w:val="00B73C3D"/>
    <w:rsid w:val="00B7516B"/>
    <w:rsid w:val="00B75812"/>
    <w:rsid w:val="00B778E8"/>
    <w:rsid w:val="00B77D98"/>
    <w:rsid w:val="00B80168"/>
    <w:rsid w:val="00B803E3"/>
    <w:rsid w:val="00B81F2B"/>
    <w:rsid w:val="00B82549"/>
    <w:rsid w:val="00B848EC"/>
    <w:rsid w:val="00B860CE"/>
    <w:rsid w:val="00B8679B"/>
    <w:rsid w:val="00B9020C"/>
    <w:rsid w:val="00B90399"/>
    <w:rsid w:val="00B904C9"/>
    <w:rsid w:val="00B90C5A"/>
    <w:rsid w:val="00B93629"/>
    <w:rsid w:val="00B942B6"/>
    <w:rsid w:val="00B9650B"/>
    <w:rsid w:val="00B96659"/>
    <w:rsid w:val="00B96930"/>
    <w:rsid w:val="00B96EDF"/>
    <w:rsid w:val="00B96F8E"/>
    <w:rsid w:val="00B976FD"/>
    <w:rsid w:val="00BA04E5"/>
    <w:rsid w:val="00BA0D2F"/>
    <w:rsid w:val="00BA1A01"/>
    <w:rsid w:val="00BA25ED"/>
    <w:rsid w:val="00BA2873"/>
    <w:rsid w:val="00BA2CAF"/>
    <w:rsid w:val="00BA347C"/>
    <w:rsid w:val="00BA3A4E"/>
    <w:rsid w:val="00BA4AFF"/>
    <w:rsid w:val="00BA578B"/>
    <w:rsid w:val="00BA57D7"/>
    <w:rsid w:val="00BA698E"/>
    <w:rsid w:val="00BA6ADE"/>
    <w:rsid w:val="00BA7614"/>
    <w:rsid w:val="00BA7AED"/>
    <w:rsid w:val="00BB09A4"/>
    <w:rsid w:val="00BB1105"/>
    <w:rsid w:val="00BB1F05"/>
    <w:rsid w:val="00BB1FCB"/>
    <w:rsid w:val="00BB6F73"/>
    <w:rsid w:val="00BB71FB"/>
    <w:rsid w:val="00BC0750"/>
    <w:rsid w:val="00BC1B1E"/>
    <w:rsid w:val="00BC30AE"/>
    <w:rsid w:val="00BC3C63"/>
    <w:rsid w:val="00BC4FC1"/>
    <w:rsid w:val="00BC5A20"/>
    <w:rsid w:val="00BC7031"/>
    <w:rsid w:val="00BC7703"/>
    <w:rsid w:val="00BD0948"/>
    <w:rsid w:val="00BD1C7F"/>
    <w:rsid w:val="00BD223B"/>
    <w:rsid w:val="00BD273B"/>
    <w:rsid w:val="00BD3776"/>
    <w:rsid w:val="00BD38B1"/>
    <w:rsid w:val="00BD4AD0"/>
    <w:rsid w:val="00BD53BC"/>
    <w:rsid w:val="00BD67D2"/>
    <w:rsid w:val="00BD6D96"/>
    <w:rsid w:val="00BD7DC5"/>
    <w:rsid w:val="00BE0E9A"/>
    <w:rsid w:val="00BE1FCD"/>
    <w:rsid w:val="00BE240B"/>
    <w:rsid w:val="00BE2C36"/>
    <w:rsid w:val="00BE4017"/>
    <w:rsid w:val="00BE4772"/>
    <w:rsid w:val="00BE4AA6"/>
    <w:rsid w:val="00BE5176"/>
    <w:rsid w:val="00BE5ADC"/>
    <w:rsid w:val="00BE5EB2"/>
    <w:rsid w:val="00BE6495"/>
    <w:rsid w:val="00BF0549"/>
    <w:rsid w:val="00BF1201"/>
    <w:rsid w:val="00BF1E4D"/>
    <w:rsid w:val="00BF201A"/>
    <w:rsid w:val="00BF3604"/>
    <w:rsid w:val="00BF3E83"/>
    <w:rsid w:val="00BF4F14"/>
    <w:rsid w:val="00BF7651"/>
    <w:rsid w:val="00BF7E62"/>
    <w:rsid w:val="00C002D2"/>
    <w:rsid w:val="00C00F6E"/>
    <w:rsid w:val="00C0144F"/>
    <w:rsid w:val="00C0338E"/>
    <w:rsid w:val="00C035B1"/>
    <w:rsid w:val="00C03B6C"/>
    <w:rsid w:val="00C03FC6"/>
    <w:rsid w:val="00C043C4"/>
    <w:rsid w:val="00C05463"/>
    <w:rsid w:val="00C1077B"/>
    <w:rsid w:val="00C11555"/>
    <w:rsid w:val="00C11D7D"/>
    <w:rsid w:val="00C13799"/>
    <w:rsid w:val="00C14099"/>
    <w:rsid w:val="00C140B7"/>
    <w:rsid w:val="00C147C0"/>
    <w:rsid w:val="00C15CBE"/>
    <w:rsid w:val="00C174EF"/>
    <w:rsid w:val="00C17898"/>
    <w:rsid w:val="00C17D4A"/>
    <w:rsid w:val="00C17FFC"/>
    <w:rsid w:val="00C20201"/>
    <w:rsid w:val="00C20390"/>
    <w:rsid w:val="00C20D1B"/>
    <w:rsid w:val="00C20F6F"/>
    <w:rsid w:val="00C20FF3"/>
    <w:rsid w:val="00C21377"/>
    <w:rsid w:val="00C218DC"/>
    <w:rsid w:val="00C21C32"/>
    <w:rsid w:val="00C22109"/>
    <w:rsid w:val="00C2245C"/>
    <w:rsid w:val="00C23BA8"/>
    <w:rsid w:val="00C2471E"/>
    <w:rsid w:val="00C24DD1"/>
    <w:rsid w:val="00C26D9E"/>
    <w:rsid w:val="00C279CD"/>
    <w:rsid w:val="00C27B44"/>
    <w:rsid w:val="00C31961"/>
    <w:rsid w:val="00C31D01"/>
    <w:rsid w:val="00C32678"/>
    <w:rsid w:val="00C3358D"/>
    <w:rsid w:val="00C33D39"/>
    <w:rsid w:val="00C342D8"/>
    <w:rsid w:val="00C34C13"/>
    <w:rsid w:val="00C34E78"/>
    <w:rsid w:val="00C40CDC"/>
    <w:rsid w:val="00C41424"/>
    <w:rsid w:val="00C4222E"/>
    <w:rsid w:val="00C4378C"/>
    <w:rsid w:val="00C44169"/>
    <w:rsid w:val="00C449FA"/>
    <w:rsid w:val="00C4601E"/>
    <w:rsid w:val="00C474C9"/>
    <w:rsid w:val="00C47725"/>
    <w:rsid w:val="00C50F89"/>
    <w:rsid w:val="00C52420"/>
    <w:rsid w:val="00C52E2B"/>
    <w:rsid w:val="00C5339B"/>
    <w:rsid w:val="00C6039E"/>
    <w:rsid w:val="00C61C26"/>
    <w:rsid w:val="00C6609B"/>
    <w:rsid w:val="00C70B1F"/>
    <w:rsid w:val="00C710F1"/>
    <w:rsid w:val="00C72716"/>
    <w:rsid w:val="00C72989"/>
    <w:rsid w:val="00C73B6D"/>
    <w:rsid w:val="00C74815"/>
    <w:rsid w:val="00C74C25"/>
    <w:rsid w:val="00C75471"/>
    <w:rsid w:val="00C75796"/>
    <w:rsid w:val="00C75D26"/>
    <w:rsid w:val="00C76BC1"/>
    <w:rsid w:val="00C774AB"/>
    <w:rsid w:val="00C77F0D"/>
    <w:rsid w:val="00C80D95"/>
    <w:rsid w:val="00C8126D"/>
    <w:rsid w:val="00C8326B"/>
    <w:rsid w:val="00C83996"/>
    <w:rsid w:val="00C84070"/>
    <w:rsid w:val="00C84E36"/>
    <w:rsid w:val="00C84E52"/>
    <w:rsid w:val="00C85262"/>
    <w:rsid w:val="00C865F3"/>
    <w:rsid w:val="00C86936"/>
    <w:rsid w:val="00C8737E"/>
    <w:rsid w:val="00C908FA"/>
    <w:rsid w:val="00C90CF1"/>
    <w:rsid w:val="00C91C7E"/>
    <w:rsid w:val="00C9523C"/>
    <w:rsid w:val="00C9577A"/>
    <w:rsid w:val="00C969FD"/>
    <w:rsid w:val="00C97B44"/>
    <w:rsid w:val="00CA1DBE"/>
    <w:rsid w:val="00CA1F9D"/>
    <w:rsid w:val="00CA2DED"/>
    <w:rsid w:val="00CA33BE"/>
    <w:rsid w:val="00CA3472"/>
    <w:rsid w:val="00CA3E20"/>
    <w:rsid w:val="00CA5353"/>
    <w:rsid w:val="00CA7A92"/>
    <w:rsid w:val="00CB0809"/>
    <w:rsid w:val="00CB0D2F"/>
    <w:rsid w:val="00CB1E2A"/>
    <w:rsid w:val="00CB2A2A"/>
    <w:rsid w:val="00CB334E"/>
    <w:rsid w:val="00CB3426"/>
    <w:rsid w:val="00CB407A"/>
    <w:rsid w:val="00CB44AF"/>
    <w:rsid w:val="00CB499C"/>
    <w:rsid w:val="00CB61F0"/>
    <w:rsid w:val="00CB6B06"/>
    <w:rsid w:val="00CB722B"/>
    <w:rsid w:val="00CC0F06"/>
    <w:rsid w:val="00CC143E"/>
    <w:rsid w:val="00CC2438"/>
    <w:rsid w:val="00CC3F27"/>
    <w:rsid w:val="00CC5F5A"/>
    <w:rsid w:val="00CC7AF6"/>
    <w:rsid w:val="00CD113E"/>
    <w:rsid w:val="00CD132B"/>
    <w:rsid w:val="00CD26E3"/>
    <w:rsid w:val="00CD2B33"/>
    <w:rsid w:val="00CD3C59"/>
    <w:rsid w:val="00CD566B"/>
    <w:rsid w:val="00CE061F"/>
    <w:rsid w:val="00CE1517"/>
    <w:rsid w:val="00CE248C"/>
    <w:rsid w:val="00CE34DF"/>
    <w:rsid w:val="00CE5173"/>
    <w:rsid w:val="00CE6AFF"/>
    <w:rsid w:val="00CE724B"/>
    <w:rsid w:val="00CF09CC"/>
    <w:rsid w:val="00CF0EA7"/>
    <w:rsid w:val="00CF18B6"/>
    <w:rsid w:val="00CF1B7E"/>
    <w:rsid w:val="00CF4349"/>
    <w:rsid w:val="00CF4A46"/>
    <w:rsid w:val="00CF5B8C"/>
    <w:rsid w:val="00CF5C71"/>
    <w:rsid w:val="00CF66BC"/>
    <w:rsid w:val="00CF7184"/>
    <w:rsid w:val="00CF72D7"/>
    <w:rsid w:val="00D009EE"/>
    <w:rsid w:val="00D00BBE"/>
    <w:rsid w:val="00D00E1E"/>
    <w:rsid w:val="00D04FB1"/>
    <w:rsid w:val="00D05277"/>
    <w:rsid w:val="00D062CD"/>
    <w:rsid w:val="00D06366"/>
    <w:rsid w:val="00D06713"/>
    <w:rsid w:val="00D069E3"/>
    <w:rsid w:val="00D10398"/>
    <w:rsid w:val="00D127E3"/>
    <w:rsid w:val="00D12F33"/>
    <w:rsid w:val="00D13809"/>
    <w:rsid w:val="00D14447"/>
    <w:rsid w:val="00D14C69"/>
    <w:rsid w:val="00D155B5"/>
    <w:rsid w:val="00D1673A"/>
    <w:rsid w:val="00D1673C"/>
    <w:rsid w:val="00D169E1"/>
    <w:rsid w:val="00D16BAB"/>
    <w:rsid w:val="00D172DA"/>
    <w:rsid w:val="00D2006C"/>
    <w:rsid w:val="00D20090"/>
    <w:rsid w:val="00D20698"/>
    <w:rsid w:val="00D208BC"/>
    <w:rsid w:val="00D213DF"/>
    <w:rsid w:val="00D21583"/>
    <w:rsid w:val="00D219D3"/>
    <w:rsid w:val="00D22CE4"/>
    <w:rsid w:val="00D30E3C"/>
    <w:rsid w:val="00D3273A"/>
    <w:rsid w:val="00D347FD"/>
    <w:rsid w:val="00D3522D"/>
    <w:rsid w:val="00D3575F"/>
    <w:rsid w:val="00D3749B"/>
    <w:rsid w:val="00D37622"/>
    <w:rsid w:val="00D401C5"/>
    <w:rsid w:val="00D40B22"/>
    <w:rsid w:val="00D40BE0"/>
    <w:rsid w:val="00D43066"/>
    <w:rsid w:val="00D440D0"/>
    <w:rsid w:val="00D443A2"/>
    <w:rsid w:val="00D44F64"/>
    <w:rsid w:val="00D47E8F"/>
    <w:rsid w:val="00D51444"/>
    <w:rsid w:val="00D51F45"/>
    <w:rsid w:val="00D521CC"/>
    <w:rsid w:val="00D5283E"/>
    <w:rsid w:val="00D5305A"/>
    <w:rsid w:val="00D5544C"/>
    <w:rsid w:val="00D55556"/>
    <w:rsid w:val="00D56F33"/>
    <w:rsid w:val="00D57B55"/>
    <w:rsid w:val="00D61E75"/>
    <w:rsid w:val="00D62465"/>
    <w:rsid w:val="00D63121"/>
    <w:rsid w:val="00D647D3"/>
    <w:rsid w:val="00D64CCE"/>
    <w:rsid w:val="00D65366"/>
    <w:rsid w:val="00D65C28"/>
    <w:rsid w:val="00D65E5A"/>
    <w:rsid w:val="00D65EA6"/>
    <w:rsid w:val="00D660D9"/>
    <w:rsid w:val="00D703FD"/>
    <w:rsid w:val="00D70975"/>
    <w:rsid w:val="00D71F36"/>
    <w:rsid w:val="00D7236E"/>
    <w:rsid w:val="00D72678"/>
    <w:rsid w:val="00D7282B"/>
    <w:rsid w:val="00D72CAD"/>
    <w:rsid w:val="00D739F1"/>
    <w:rsid w:val="00D745F2"/>
    <w:rsid w:val="00D74F64"/>
    <w:rsid w:val="00D7555D"/>
    <w:rsid w:val="00D77BAC"/>
    <w:rsid w:val="00D80DE8"/>
    <w:rsid w:val="00D813CE"/>
    <w:rsid w:val="00D82F6C"/>
    <w:rsid w:val="00D835F0"/>
    <w:rsid w:val="00D852CD"/>
    <w:rsid w:val="00D8584D"/>
    <w:rsid w:val="00D869AB"/>
    <w:rsid w:val="00D873AF"/>
    <w:rsid w:val="00D875E4"/>
    <w:rsid w:val="00D9021F"/>
    <w:rsid w:val="00D907BB"/>
    <w:rsid w:val="00D90862"/>
    <w:rsid w:val="00D90B16"/>
    <w:rsid w:val="00D92F6C"/>
    <w:rsid w:val="00D93CA5"/>
    <w:rsid w:val="00D94C6E"/>
    <w:rsid w:val="00D94C96"/>
    <w:rsid w:val="00D95E78"/>
    <w:rsid w:val="00D967CF"/>
    <w:rsid w:val="00D96F00"/>
    <w:rsid w:val="00D975B8"/>
    <w:rsid w:val="00DA0297"/>
    <w:rsid w:val="00DA250C"/>
    <w:rsid w:val="00DA3D48"/>
    <w:rsid w:val="00DA3FCD"/>
    <w:rsid w:val="00DA446E"/>
    <w:rsid w:val="00DA477E"/>
    <w:rsid w:val="00DA588B"/>
    <w:rsid w:val="00DA58E7"/>
    <w:rsid w:val="00DA5A34"/>
    <w:rsid w:val="00DA661B"/>
    <w:rsid w:val="00DA669B"/>
    <w:rsid w:val="00DA6FEB"/>
    <w:rsid w:val="00DB15D0"/>
    <w:rsid w:val="00DB23DD"/>
    <w:rsid w:val="00DB3133"/>
    <w:rsid w:val="00DB3F79"/>
    <w:rsid w:val="00DB5647"/>
    <w:rsid w:val="00DB6E64"/>
    <w:rsid w:val="00DB7216"/>
    <w:rsid w:val="00DC116E"/>
    <w:rsid w:val="00DC1F5A"/>
    <w:rsid w:val="00DC39F4"/>
    <w:rsid w:val="00DC4E98"/>
    <w:rsid w:val="00DC5443"/>
    <w:rsid w:val="00DC634C"/>
    <w:rsid w:val="00DC72A6"/>
    <w:rsid w:val="00DD0B83"/>
    <w:rsid w:val="00DD1C64"/>
    <w:rsid w:val="00DD1F7C"/>
    <w:rsid w:val="00DD2607"/>
    <w:rsid w:val="00DD334A"/>
    <w:rsid w:val="00DD4001"/>
    <w:rsid w:val="00DD461C"/>
    <w:rsid w:val="00DD521F"/>
    <w:rsid w:val="00DD6A9A"/>
    <w:rsid w:val="00DD7122"/>
    <w:rsid w:val="00DD7737"/>
    <w:rsid w:val="00DE0D20"/>
    <w:rsid w:val="00DE2258"/>
    <w:rsid w:val="00DE26F0"/>
    <w:rsid w:val="00DE5D0A"/>
    <w:rsid w:val="00DE5F18"/>
    <w:rsid w:val="00DE695C"/>
    <w:rsid w:val="00DE7672"/>
    <w:rsid w:val="00DE7864"/>
    <w:rsid w:val="00DF1007"/>
    <w:rsid w:val="00DF2577"/>
    <w:rsid w:val="00DF2A2D"/>
    <w:rsid w:val="00DF36F2"/>
    <w:rsid w:val="00DF3E09"/>
    <w:rsid w:val="00DF4393"/>
    <w:rsid w:val="00DF46E1"/>
    <w:rsid w:val="00DF48DE"/>
    <w:rsid w:val="00DF49B9"/>
    <w:rsid w:val="00DF5760"/>
    <w:rsid w:val="00DF6681"/>
    <w:rsid w:val="00DF7D83"/>
    <w:rsid w:val="00E00470"/>
    <w:rsid w:val="00E00C97"/>
    <w:rsid w:val="00E01C7E"/>
    <w:rsid w:val="00E02754"/>
    <w:rsid w:val="00E02C3B"/>
    <w:rsid w:val="00E02C4E"/>
    <w:rsid w:val="00E02EE8"/>
    <w:rsid w:val="00E03F6C"/>
    <w:rsid w:val="00E04EB4"/>
    <w:rsid w:val="00E0673F"/>
    <w:rsid w:val="00E0767E"/>
    <w:rsid w:val="00E10211"/>
    <w:rsid w:val="00E102F2"/>
    <w:rsid w:val="00E10724"/>
    <w:rsid w:val="00E1197D"/>
    <w:rsid w:val="00E122F6"/>
    <w:rsid w:val="00E12E23"/>
    <w:rsid w:val="00E13FE9"/>
    <w:rsid w:val="00E14924"/>
    <w:rsid w:val="00E1612A"/>
    <w:rsid w:val="00E17CDD"/>
    <w:rsid w:val="00E2319D"/>
    <w:rsid w:val="00E2349F"/>
    <w:rsid w:val="00E23C75"/>
    <w:rsid w:val="00E24509"/>
    <w:rsid w:val="00E254C2"/>
    <w:rsid w:val="00E26511"/>
    <w:rsid w:val="00E269AB"/>
    <w:rsid w:val="00E30EAC"/>
    <w:rsid w:val="00E31990"/>
    <w:rsid w:val="00E323EE"/>
    <w:rsid w:val="00E33B94"/>
    <w:rsid w:val="00E34410"/>
    <w:rsid w:val="00E35231"/>
    <w:rsid w:val="00E35C6C"/>
    <w:rsid w:val="00E36619"/>
    <w:rsid w:val="00E376A1"/>
    <w:rsid w:val="00E378E3"/>
    <w:rsid w:val="00E4156B"/>
    <w:rsid w:val="00E4188B"/>
    <w:rsid w:val="00E41DA6"/>
    <w:rsid w:val="00E41EEB"/>
    <w:rsid w:val="00E424C5"/>
    <w:rsid w:val="00E42AC4"/>
    <w:rsid w:val="00E43A7F"/>
    <w:rsid w:val="00E44A53"/>
    <w:rsid w:val="00E44DC4"/>
    <w:rsid w:val="00E45D59"/>
    <w:rsid w:val="00E4606D"/>
    <w:rsid w:val="00E50488"/>
    <w:rsid w:val="00E5092B"/>
    <w:rsid w:val="00E53057"/>
    <w:rsid w:val="00E546A7"/>
    <w:rsid w:val="00E562A8"/>
    <w:rsid w:val="00E570C4"/>
    <w:rsid w:val="00E57477"/>
    <w:rsid w:val="00E5792B"/>
    <w:rsid w:val="00E6086F"/>
    <w:rsid w:val="00E60880"/>
    <w:rsid w:val="00E62AD6"/>
    <w:rsid w:val="00E6498F"/>
    <w:rsid w:val="00E66A4B"/>
    <w:rsid w:val="00E67801"/>
    <w:rsid w:val="00E70249"/>
    <w:rsid w:val="00E7337C"/>
    <w:rsid w:val="00E75480"/>
    <w:rsid w:val="00E75B36"/>
    <w:rsid w:val="00E75FE7"/>
    <w:rsid w:val="00E76385"/>
    <w:rsid w:val="00E766C4"/>
    <w:rsid w:val="00E77471"/>
    <w:rsid w:val="00E80B7C"/>
    <w:rsid w:val="00E80CA2"/>
    <w:rsid w:val="00E81A16"/>
    <w:rsid w:val="00E820CB"/>
    <w:rsid w:val="00E83244"/>
    <w:rsid w:val="00E8393C"/>
    <w:rsid w:val="00E87130"/>
    <w:rsid w:val="00E8763F"/>
    <w:rsid w:val="00E90E63"/>
    <w:rsid w:val="00E92270"/>
    <w:rsid w:val="00E92875"/>
    <w:rsid w:val="00E933AD"/>
    <w:rsid w:val="00E947E3"/>
    <w:rsid w:val="00E94AD2"/>
    <w:rsid w:val="00E95768"/>
    <w:rsid w:val="00E95840"/>
    <w:rsid w:val="00E96016"/>
    <w:rsid w:val="00E96C89"/>
    <w:rsid w:val="00E96FF2"/>
    <w:rsid w:val="00EA21B3"/>
    <w:rsid w:val="00EA2F0A"/>
    <w:rsid w:val="00EA3246"/>
    <w:rsid w:val="00EA3319"/>
    <w:rsid w:val="00EA37BE"/>
    <w:rsid w:val="00EA3A24"/>
    <w:rsid w:val="00EB0222"/>
    <w:rsid w:val="00EB0625"/>
    <w:rsid w:val="00EB0D38"/>
    <w:rsid w:val="00EB25E4"/>
    <w:rsid w:val="00EB31EB"/>
    <w:rsid w:val="00EB4353"/>
    <w:rsid w:val="00EB4540"/>
    <w:rsid w:val="00EB5398"/>
    <w:rsid w:val="00EB5B47"/>
    <w:rsid w:val="00EC1055"/>
    <w:rsid w:val="00EC17FF"/>
    <w:rsid w:val="00EC4E46"/>
    <w:rsid w:val="00EC550A"/>
    <w:rsid w:val="00EC5783"/>
    <w:rsid w:val="00EC5C5E"/>
    <w:rsid w:val="00EC62EE"/>
    <w:rsid w:val="00EC6EC9"/>
    <w:rsid w:val="00EC7A52"/>
    <w:rsid w:val="00EC7E8F"/>
    <w:rsid w:val="00ED057E"/>
    <w:rsid w:val="00ED09E4"/>
    <w:rsid w:val="00ED0C35"/>
    <w:rsid w:val="00ED2618"/>
    <w:rsid w:val="00ED3149"/>
    <w:rsid w:val="00ED44B4"/>
    <w:rsid w:val="00ED4FB0"/>
    <w:rsid w:val="00ED57C6"/>
    <w:rsid w:val="00ED6EDF"/>
    <w:rsid w:val="00ED7684"/>
    <w:rsid w:val="00ED76B8"/>
    <w:rsid w:val="00ED7CD0"/>
    <w:rsid w:val="00EE0D66"/>
    <w:rsid w:val="00EE0D94"/>
    <w:rsid w:val="00EE2149"/>
    <w:rsid w:val="00EE21B1"/>
    <w:rsid w:val="00EE272F"/>
    <w:rsid w:val="00EE29DA"/>
    <w:rsid w:val="00EE549C"/>
    <w:rsid w:val="00EE5929"/>
    <w:rsid w:val="00EE5E0C"/>
    <w:rsid w:val="00EF18BA"/>
    <w:rsid w:val="00EF241D"/>
    <w:rsid w:val="00EF2C3A"/>
    <w:rsid w:val="00EF35AE"/>
    <w:rsid w:val="00EF5600"/>
    <w:rsid w:val="00EF5639"/>
    <w:rsid w:val="00EF691D"/>
    <w:rsid w:val="00EF6A54"/>
    <w:rsid w:val="00EF7E16"/>
    <w:rsid w:val="00F012C8"/>
    <w:rsid w:val="00F026C2"/>
    <w:rsid w:val="00F039FB"/>
    <w:rsid w:val="00F05D97"/>
    <w:rsid w:val="00F11371"/>
    <w:rsid w:val="00F143EC"/>
    <w:rsid w:val="00F159DB"/>
    <w:rsid w:val="00F16094"/>
    <w:rsid w:val="00F167AD"/>
    <w:rsid w:val="00F17388"/>
    <w:rsid w:val="00F177FE"/>
    <w:rsid w:val="00F17E43"/>
    <w:rsid w:val="00F20719"/>
    <w:rsid w:val="00F229C3"/>
    <w:rsid w:val="00F22B74"/>
    <w:rsid w:val="00F22E82"/>
    <w:rsid w:val="00F234E2"/>
    <w:rsid w:val="00F24305"/>
    <w:rsid w:val="00F328F6"/>
    <w:rsid w:val="00F32DDD"/>
    <w:rsid w:val="00F337D9"/>
    <w:rsid w:val="00F34D04"/>
    <w:rsid w:val="00F34DDD"/>
    <w:rsid w:val="00F3514F"/>
    <w:rsid w:val="00F35D9F"/>
    <w:rsid w:val="00F3748E"/>
    <w:rsid w:val="00F415F8"/>
    <w:rsid w:val="00F43202"/>
    <w:rsid w:val="00F43685"/>
    <w:rsid w:val="00F439F3"/>
    <w:rsid w:val="00F44A57"/>
    <w:rsid w:val="00F459BC"/>
    <w:rsid w:val="00F46E85"/>
    <w:rsid w:val="00F47553"/>
    <w:rsid w:val="00F50B8D"/>
    <w:rsid w:val="00F513AB"/>
    <w:rsid w:val="00F52827"/>
    <w:rsid w:val="00F52A14"/>
    <w:rsid w:val="00F52D75"/>
    <w:rsid w:val="00F53899"/>
    <w:rsid w:val="00F54F13"/>
    <w:rsid w:val="00F575ED"/>
    <w:rsid w:val="00F6056F"/>
    <w:rsid w:val="00F60C41"/>
    <w:rsid w:val="00F61C97"/>
    <w:rsid w:val="00F62C69"/>
    <w:rsid w:val="00F62E0D"/>
    <w:rsid w:val="00F63387"/>
    <w:rsid w:val="00F6350F"/>
    <w:rsid w:val="00F643DC"/>
    <w:rsid w:val="00F64D31"/>
    <w:rsid w:val="00F66911"/>
    <w:rsid w:val="00F66F61"/>
    <w:rsid w:val="00F67A3F"/>
    <w:rsid w:val="00F70FB8"/>
    <w:rsid w:val="00F71F55"/>
    <w:rsid w:val="00F732A0"/>
    <w:rsid w:val="00F75A52"/>
    <w:rsid w:val="00F767C6"/>
    <w:rsid w:val="00F76F05"/>
    <w:rsid w:val="00F807E6"/>
    <w:rsid w:val="00F83CCF"/>
    <w:rsid w:val="00F83E41"/>
    <w:rsid w:val="00F84F58"/>
    <w:rsid w:val="00F869AF"/>
    <w:rsid w:val="00F91CA5"/>
    <w:rsid w:val="00F91E6B"/>
    <w:rsid w:val="00F92AB6"/>
    <w:rsid w:val="00F92D01"/>
    <w:rsid w:val="00F93511"/>
    <w:rsid w:val="00F94AA1"/>
    <w:rsid w:val="00F96778"/>
    <w:rsid w:val="00F9703C"/>
    <w:rsid w:val="00F97299"/>
    <w:rsid w:val="00F979CD"/>
    <w:rsid w:val="00F97B50"/>
    <w:rsid w:val="00F97D9C"/>
    <w:rsid w:val="00FA0292"/>
    <w:rsid w:val="00FA02D3"/>
    <w:rsid w:val="00FA261B"/>
    <w:rsid w:val="00FA29A9"/>
    <w:rsid w:val="00FA2AA9"/>
    <w:rsid w:val="00FA37FE"/>
    <w:rsid w:val="00FA3972"/>
    <w:rsid w:val="00FA4A29"/>
    <w:rsid w:val="00FA4CCD"/>
    <w:rsid w:val="00FA51D8"/>
    <w:rsid w:val="00FA6C09"/>
    <w:rsid w:val="00FB1698"/>
    <w:rsid w:val="00FB3792"/>
    <w:rsid w:val="00FB385E"/>
    <w:rsid w:val="00FB39D1"/>
    <w:rsid w:val="00FB5419"/>
    <w:rsid w:val="00FB763F"/>
    <w:rsid w:val="00FC0D5C"/>
    <w:rsid w:val="00FC10CA"/>
    <w:rsid w:val="00FC18BA"/>
    <w:rsid w:val="00FC1A0D"/>
    <w:rsid w:val="00FC20F8"/>
    <w:rsid w:val="00FC21F7"/>
    <w:rsid w:val="00FC2397"/>
    <w:rsid w:val="00FC25DC"/>
    <w:rsid w:val="00FC30B8"/>
    <w:rsid w:val="00FC329B"/>
    <w:rsid w:val="00FC3641"/>
    <w:rsid w:val="00FC7EC9"/>
    <w:rsid w:val="00FD080F"/>
    <w:rsid w:val="00FD12CF"/>
    <w:rsid w:val="00FD15DD"/>
    <w:rsid w:val="00FD18E8"/>
    <w:rsid w:val="00FD1CB9"/>
    <w:rsid w:val="00FD2A22"/>
    <w:rsid w:val="00FD2F6D"/>
    <w:rsid w:val="00FD39C6"/>
    <w:rsid w:val="00FD500C"/>
    <w:rsid w:val="00FD65C4"/>
    <w:rsid w:val="00FD6642"/>
    <w:rsid w:val="00FE1039"/>
    <w:rsid w:val="00FE1AF2"/>
    <w:rsid w:val="00FE1D4E"/>
    <w:rsid w:val="00FE208C"/>
    <w:rsid w:val="00FE36BC"/>
    <w:rsid w:val="00FE40DD"/>
    <w:rsid w:val="00FE744F"/>
    <w:rsid w:val="00FF1009"/>
    <w:rsid w:val="00FF144B"/>
    <w:rsid w:val="00FF1599"/>
    <w:rsid w:val="00FF22F3"/>
    <w:rsid w:val="00FF2867"/>
    <w:rsid w:val="00FF3F28"/>
    <w:rsid w:val="00FF63F6"/>
    <w:rsid w:val="00FF6AE5"/>
    <w:rsid w:val="00FF77DB"/>
    <w:rsid w:val="00FF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13"/>
    <w:pPr>
      <w:spacing w:after="200" w:line="276" w:lineRule="auto"/>
    </w:pPr>
    <w:rPr>
      <w:rFonts w:cs="Calibri"/>
      <w:sz w:val="22"/>
      <w:szCs w:val="22"/>
      <w:lang w:eastAsia="en-US"/>
    </w:rPr>
  </w:style>
  <w:style w:type="paragraph" w:styleId="1">
    <w:name w:val="heading 1"/>
    <w:basedOn w:val="a"/>
    <w:next w:val="a"/>
    <w:link w:val="10"/>
    <w:uiPriority w:val="99"/>
    <w:qFormat/>
    <w:locked/>
    <w:rsid w:val="005B112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C84070"/>
    <w:pPr>
      <w:keepNext/>
      <w:keepLines/>
      <w:spacing w:before="200" w:after="0"/>
      <w:outlineLvl w:val="2"/>
    </w:pPr>
    <w:rPr>
      <w:rFonts w:ascii="Cambria" w:eastAsia="Times New Roman" w:hAnsi="Cambria" w:cs="Cambria"/>
      <w:b/>
      <w:bCs/>
      <w:color w:val="4F81BD"/>
    </w:rPr>
  </w:style>
  <w:style w:type="paragraph" w:styleId="4">
    <w:name w:val="heading 4"/>
    <w:basedOn w:val="a"/>
    <w:link w:val="40"/>
    <w:uiPriority w:val="99"/>
    <w:qFormat/>
    <w:rsid w:val="00443C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470A"/>
    <w:rPr>
      <w:rFonts w:ascii="Cambria" w:hAnsi="Cambria" w:cs="Cambria"/>
      <w:b/>
      <w:bCs/>
      <w:kern w:val="32"/>
      <w:sz w:val="32"/>
      <w:szCs w:val="32"/>
      <w:lang w:eastAsia="en-US"/>
    </w:rPr>
  </w:style>
  <w:style w:type="character" w:customStyle="1" w:styleId="30">
    <w:name w:val="Заголовок 3 Знак"/>
    <w:basedOn w:val="a0"/>
    <w:link w:val="3"/>
    <w:uiPriority w:val="99"/>
    <w:semiHidden/>
    <w:locked/>
    <w:rsid w:val="00C84070"/>
    <w:rPr>
      <w:rFonts w:ascii="Cambria" w:hAnsi="Cambria" w:cs="Cambria"/>
      <w:b/>
      <w:bCs/>
      <w:color w:val="4F81BD"/>
    </w:rPr>
  </w:style>
  <w:style w:type="character" w:customStyle="1" w:styleId="40">
    <w:name w:val="Заголовок 4 Знак"/>
    <w:basedOn w:val="a0"/>
    <w:link w:val="4"/>
    <w:uiPriority w:val="99"/>
    <w:locked/>
    <w:rsid w:val="00443C7B"/>
    <w:rPr>
      <w:rFonts w:ascii="Times New Roman" w:hAnsi="Times New Roman" w:cs="Times New Roman"/>
      <w:b/>
      <w:bCs/>
      <w:sz w:val="24"/>
      <w:szCs w:val="24"/>
      <w:lang w:eastAsia="ru-RU"/>
    </w:rPr>
  </w:style>
  <w:style w:type="paragraph" w:styleId="a3">
    <w:name w:val="List Paragraph"/>
    <w:basedOn w:val="a"/>
    <w:uiPriority w:val="34"/>
    <w:qFormat/>
    <w:rsid w:val="004364C5"/>
    <w:pPr>
      <w:ind w:left="720"/>
    </w:pPr>
  </w:style>
  <w:style w:type="paragraph" w:styleId="a4">
    <w:name w:val="footnote text"/>
    <w:aliases w:val="Знак Знак Знак Знак Знак Знак Знак Знак Знак Знак,Знак Знак Знак Знак Знак Знак Знак Знак Знак Знак Знак,Знак Знак Знак Знак Знак Знак Знак Знак Знак"/>
    <w:basedOn w:val="a"/>
    <w:link w:val="a5"/>
    <w:uiPriority w:val="99"/>
    <w:semiHidden/>
    <w:rsid w:val="00A10EE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 Знак1,Знак Знак Знак Знак Знак Знак Знак Знак Знак Знак Знак Знак,Знак Знак Знак Знак Знак Знак Знак Знак Знак Знак1"/>
    <w:basedOn w:val="a0"/>
    <w:link w:val="a4"/>
    <w:uiPriority w:val="99"/>
    <w:locked/>
    <w:rsid w:val="00A10EEE"/>
    <w:rPr>
      <w:rFonts w:ascii="Times New Roman" w:hAnsi="Times New Roman" w:cs="Times New Roman"/>
      <w:sz w:val="20"/>
      <w:szCs w:val="20"/>
      <w:lang w:eastAsia="ru-RU"/>
    </w:rPr>
  </w:style>
  <w:style w:type="character" w:styleId="a6">
    <w:name w:val="footnote reference"/>
    <w:aliases w:val="текст сноски"/>
    <w:basedOn w:val="a0"/>
    <w:rsid w:val="00A10EEE"/>
    <w:rPr>
      <w:vertAlign w:val="superscript"/>
    </w:rPr>
  </w:style>
  <w:style w:type="paragraph" w:styleId="a7">
    <w:name w:val="header"/>
    <w:basedOn w:val="a"/>
    <w:link w:val="a8"/>
    <w:uiPriority w:val="99"/>
    <w:rsid w:val="006F20F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F20F4"/>
  </w:style>
  <w:style w:type="paragraph" w:styleId="a9">
    <w:name w:val="footer"/>
    <w:basedOn w:val="a"/>
    <w:link w:val="aa"/>
    <w:uiPriority w:val="99"/>
    <w:rsid w:val="006F20F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6F20F4"/>
  </w:style>
  <w:style w:type="paragraph" w:styleId="ab">
    <w:name w:val="Balloon Text"/>
    <w:basedOn w:val="a"/>
    <w:link w:val="ac"/>
    <w:uiPriority w:val="99"/>
    <w:semiHidden/>
    <w:rsid w:val="00A018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A01890"/>
    <w:rPr>
      <w:rFonts w:ascii="Tahoma" w:hAnsi="Tahoma" w:cs="Tahoma"/>
      <w:sz w:val="16"/>
      <w:szCs w:val="16"/>
    </w:rPr>
  </w:style>
  <w:style w:type="character" w:styleId="ad">
    <w:name w:val="Hyperlink"/>
    <w:basedOn w:val="a0"/>
    <w:uiPriority w:val="99"/>
    <w:rsid w:val="00E1197D"/>
    <w:rPr>
      <w:color w:val="0000FF"/>
      <w:u w:val="single"/>
    </w:rPr>
  </w:style>
  <w:style w:type="paragraph" w:customStyle="1" w:styleId="ConsPlusNormal">
    <w:name w:val="ConsPlusNormal"/>
    <w:rsid w:val="008B4DF0"/>
    <w:pPr>
      <w:autoSpaceDE w:val="0"/>
      <w:autoSpaceDN w:val="0"/>
      <w:adjustRightInd w:val="0"/>
      <w:ind w:firstLine="720"/>
    </w:pPr>
    <w:rPr>
      <w:rFonts w:ascii="Arial" w:hAnsi="Arial" w:cs="Arial"/>
      <w:lang w:eastAsia="en-US"/>
    </w:rPr>
  </w:style>
  <w:style w:type="paragraph" w:customStyle="1" w:styleId="11">
    <w:name w:val="Должность1"/>
    <w:basedOn w:val="a"/>
    <w:uiPriority w:val="99"/>
    <w:rsid w:val="00E7337C"/>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8"/>
      <w:lang w:eastAsia="ru-RU"/>
    </w:rPr>
  </w:style>
  <w:style w:type="paragraph" w:styleId="ae">
    <w:name w:val="No Spacing"/>
    <w:uiPriority w:val="99"/>
    <w:qFormat/>
    <w:rsid w:val="0025446A"/>
    <w:pPr>
      <w:suppressAutoHyphens/>
    </w:pPr>
    <w:rPr>
      <w:rFonts w:ascii="Times New Roman" w:eastAsia="Times New Roman" w:hAnsi="Times New Roman"/>
      <w:sz w:val="24"/>
      <w:szCs w:val="24"/>
      <w:lang w:eastAsia="ar-SA"/>
    </w:rPr>
  </w:style>
  <w:style w:type="paragraph" w:customStyle="1" w:styleId="s15">
    <w:name w:val="s_15"/>
    <w:basedOn w:val="a"/>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uiPriority w:val="99"/>
    <w:rsid w:val="00443C7B"/>
  </w:style>
  <w:style w:type="character" w:styleId="af">
    <w:name w:val="Emphasis"/>
    <w:basedOn w:val="a0"/>
    <w:uiPriority w:val="99"/>
    <w:qFormat/>
    <w:rsid w:val="00443C7B"/>
    <w:rPr>
      <w:i/>
      <w:iCs/>
    </w:rPr>
  </w:style>
  <w:style w:type="paragraph" w:customStyle="1" w:styleId="s9">
    <w:name w:val="s_9"/>
    <w:basedOn w:val="a"/>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443C7B"/>
  </w:style>
  <w:style w:type="paragraph" w:customStyle="1" w:styleId="s22">
    <w:name w:val="s_22"/>
    <w:basedOn w:val="a"/>
    <w:uiPriority w:val="99"/>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43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rsid w:val="00373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bject">
    <w:name w:val="object"/>
    <w:basedOn w:val="a0"/>
    <w:uiPriority w:val="99"/>
    <w:rsid w:val="003736BC"/>
  </w:style>
  <w:style w:type="character" w:customStyle="1" w:styleId="b1">
    <w:name w:val="b1"/>
    <w:basedOn w:val="a0"/>
    <w:uiPriority w:val="99"/>
    <w:rsid w:val="003736BC"/>
  </w:style>
  <w:style w:type="paragraph" w:customStyle="1" w:styleId="Default">
    <w:name w:val="Default"/>
    <w:rsid w:val="00B56F53"/>
    <w:pPr>
      <w:autoSpaceDE w:val="0"/>
      <w:autoSpaceDN w:val="0"/>
      <w:adjustRightInd w:val="0"/>
    </w:pPr>
    <w:rPr>
      <w:rFonts w:ascii="Times New Roman" w:eastAsia="Times New Roman" w:hAnsi="Times New Roman"/>
      <w:color w:val="000000"/>
      <w:sz w:val="24"/>
      <w:szCs w:val="24"/>
    </w:rPr>
  </w:style>
  <w:style w:type="paragraph" w:customStyle="1" w:styleId="s3">
    <w:name w:val="s_3"/>
    <w:basedOn w:val="a"/>
    <w:uiPriority w:val="99"/>
    <w:rsid w:val="00E376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Body Text Indent"/>
    <w:basedOn w:val="a"/>
    <w:link w:val="af2"/>
    <w:uiPriority w:val="99"/>
    <w:rsid w:val="005B112D"/>
    <w:pPr>
      <w:spacing w:before="100" w:beforeAutospacing="1" w:after="100" w:afterAutospacing="1" w:line="240" w:lineRule="auto"/>
    </w:pPr>
    <w:rPr>
      <w:sz w:val="24"/>
      <w:szCs w:val="24"/>
      <w:lang w:eastAsia="ru-RU"/>
    </w:rPr>
  </w:style>
  <w:style w:type="character" w:customStyle="1" w:styleId="af2">
    <w:name w:val="Основной текст с отступом Знак"/>
    <w:basedOn w:val="a0"/>
    <w:link w:val="af1"/>
    <w:uiPriority w:val="99"/>
    <w:semiHidden/>
    <w:locked/>
    <w:rsid w:val="0096470A"/>
    <w:rPr>
      <w:lang w:eastAsia="en-US"/>
    </w:rPr>
  </w:style>
  <w:style w:type="character" w:customStyle="1" w:styleId="blk">
    <w:name w:val="blk"/>
    <w:basedOn w:val="a0"/>
    <w:rsid w:val="007A180A"/>
  </w:style>
  <w:style w:type="paragraph" w:customStyle="1" w:styleId="constitle">
    <w:name w:val="constitle"/>
    <w:rsid w:val="007A180A"/>
    <w:pPr>
      <w:suppressAutoHyphens/>
      <w:ind w:right="19772"/>
    </w:pPr>
    <w:rPr>
      <w:rFonts w:ascii="Arial" w:eastAsia="Times New Roman" w:hAnsi="Arial" w:cs="Arial"/>
      <w:b/>
      <w:bCs/>
      <w:lang w:eastAsia="zh-CN"/>
    </w:rPr>
  </w:style>
  <w:style w:type="paragraph" w:customStyle="1" w:styleId="ConsPlusCell">
    <w:name w:val="ConsPlusCell"/>
    <w:rsid w:val="00475BDA"/>
    <w:pPr>
      <w:widowControl w:val="0"/>
      <w:autoSpaceDE w:val="0"/>
      <w:autoSpaceDN w:val="0"/>
      <w:adjustRightInd w:val="0"/>
    </w:pPr>
    <w:rPr>
      <w:rFonts w:ascii="Arial" w:eastAsia="Times New Roman" w:hAnsi="Arial" w:cs="Arial"/>
    </w:rPr>
  </w:style>
  <w:style w:type="character" w:customStyle="1" w:styleId="pl-0">
    <w:name w:val="pl-0"/>
    <w:basedOn w:val="a0"/>
    <w:rsid w:val="002229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4001">
      <w:bodyDiv w:val="1"/>
      <w:marLeft w:val="0"/>
      <w:marRight w:val="0"/>
      <w:marTop w:val="0"/>
      <w:marBottom w:val="0"/>
      <w:divBdr>
        <w:top w:val="none" w:sz="0" w:space="0" w:color="auto"/>
        <w:left w:val="none" w:sz="0" w:space="0" w:color="auto"/>
        <w:bottom w:val="none" w:sz="0" w:space="0" w:color="auto"/>
        <w:right w:val="none" w:sz="0" w:space="0" w:color="auto"/>
      </w:divBdr>
    </w:div>
    <w:div w:id="1067920121">
      <w:marLeft w:val="0"/>
      <w:marRight w:val="0"/>
      <w:marTop w:val="0"/>
      <w:marBottom w:val="0"/>
      <w:divBdr>
        <w:top w:val="none" w:sz="0" w:space="0" w:color="auto"/>
        <w:left w:val="none" w:sz="0" w:space="0" w:color="auto"/>
        <w:bottom w:val="none" w:sz="0" w:space="0" w:color="auto"/>
        <w:right w:val="none" w:sz="0" w:space="0" w:color="auto"/>
      </w:divBdr>
      <w:divsChild>
        <w:div w:id="1067920225">
          <w:marLeft w:val="0"/>
          <w:marRight w:val="0"/>
          <w:marTop w:val="0"/>
          <w:marBottom w:val="0"/>
          <w:divBdr>
            <w:top w:val="none" w:sz="0" w:space="0" w:color="auto"/>
            <w:left w:val="none" w:sz="0" w:space="0" w:color="auto"/>
            <w:bottom w:val="none" w:sz="0" w:space="0" w:color="auto"/>
            <w:right w:val="none" w:sz="0" w:space="0" w:color="auto"/>
          </w:divBdr>
          <w:divsChild>
            <w:div w:id="1067920116">
              <w:marLeft w:val="0"/>
              <w:marRight w:val="0"/>
              <w:marTop w:val="0"/>
              <w:marBottom w:val="0"/>
              <w:divBdr>
                <w:top w:val="none" w:sz="0" w:space="0" w:color="auto"/>
                <w:left w:val="none" w:sz="0" w:space="0" w:color="auto"/>
                <w:bottom w:val="none" w:sz="0" w:space="0" w:color="auto"/>
                <w:right w:val="none" w:sz="0" w:space="0" w:color="auto"/>
              </w:divBdr>
              <w:divsChild>
                <w:div w:id="1067920181">
                  <w:marLeft w:val="0"/>
                  <w:marRight w:val="0"/>
                  <w:marTop w:val="0"/>
                  <w:marBottom w:val="0"/>
                  <w:divBdr>
                    <w:top w:val="none" w:sz="0" w:space="0" w:color="auto"/>
                    <w:left w:val="none" w:sz="0" w:space="0" w:color="auto"/>
                    <w:bottom w:val="none" w:sz="0" w:space="0" w:color="auto"/>
                    <w:right w:val="none" w:sz="0" w:space="0" w:color="auto"/>
                  </w:divBdr>
                  <w:divsChild>
                    <w:div w:id="1067920169">
                      <w:marLeft w:val="0"/>
                      <w:marRight w:val="0"/>
                      <w:marTop w:val="0"/>
                      <w:marBottom w:val="0"/>
                      <w:divBdr>
                        <w:top w:val="none" w:sz="0" w:space="0" w:color="auto"/>
                        <w:left w:val="none" w:sz="0" w:space="0" w:color="auto"/>
                        <w:bottom w:val="none" w:sz="0" w:space="0" w:color="auto"/>
                        <w:right w:val="none" w:sz="0" w:space="0" w:color="auto"/>
                      </w:divBdr>
                      <w:divsChild>
                        <w:div w:id="1067920154">
                          <w:marLeft w:val="0"/>
                          <w:marRight w:val="0"/>
                          <w:marTop w:val="0"/>
                          <w:marBottom w:val="0"/>
                          <w:divBdr>
                            <w:top w:val="none" w:sz="0" w:space="0" w:color="auto"/>
                            <w:left w:val="none" w:sz="0" w:space="0" w:color="auto"/>
                            <w:bottom w:val="none" w:sz="0" w:space="0" w:color="auto"/>
                            <w:right w:val="none" w:sz="0" w:space="0" w:color="auto"/>
                          </w:divBdr>
                          <w:divsChild>
                            <w:div w:id="1067920122">
                              <w:marLeft w:val="0"/>
                              <w:marRight w:val="0"/>
                              <w:marTop w:val="0"/>
                              <w:marBottom w:val="0"/>
                              <w:divBdr>
                                <w:top w:val="none" w:sz="0" w:space="0" w:color="auto"/>
                                <w:left w:val="none" w:sz="0" w:space="0" w:color="auto"/>
                                <w:bottom w:val="none" w:sz="0" w:space="0" w:color="auto"/>
                                <w:right w:val="none" w:sz="0" w:space="0" w:color="auto"/>
                              </w:divBdr>
                            </w:div>
                            <w:div w:id="1067920130">
                              <w:marLeft w:val="0"/>
                              <w:marRight w:val="0"/>
                              <w:marTop w:val="0"/>
                              <w:marBottom w:val="0"/>
                              <w:divBdr>
                                <w:top w:val="none" w:sz="0" w:space="0" w:color="auto"/>
                                <w:left w:val="none" w:sz="0" w:space="0" w:color="auto"/>
                                <w:bottom w:val="none" w:sz="0" w:space="0" w:color="auto"/>
                                <w:right w:val="none" w:sz="0" w:space="0" w:color="auto"/>
                              </w:divBdr>
                            </w:div>
                          </w:divsChild>
                        </w:div>
                        <w:div w:id="1067920160">
                          <w:marLeft w:val="0"/>
                          <w:marRight w:val="0"/>
                          <w:marTop w:val="0"/>
                          <w:marBottom w:val="0"/>
                          <w:divBdr>
                            <w:top w:val="none" w:sz="0" w:space="0" w:color="auto"/>
                            <w:left w:val="none" w:sz="0" w:space="0" w:color="auto"/>
                            <w:bottom w:val="none" w:sz="0" w:space="0" w:color="auto"/>
                            <w:right w:val="none" w:sz="0" w:space="0" w:color="auto"/>
                          </w:divBdr>
                          <w:divsChild>
                            <w:div w:id="1067920183">
                              <w:marLeft w:val="0"/>
                              <w:marRight w:val="0"/>
                              <w:marTop w:val="0"/>
                              <w:marBottom w:val="0"/>
                              <w:divBdr>
                                <w:top w:val="none" w:sz="0" w:space="0" w:color="auto"/>
                                <w:left w:val="none" w:sz="0" w:space="0" w:color="auto"/>
                                <w:bottom w:val="none" w:sz="0" w:space="0" w:color="auto"/>
                                <w:right w:val="none" w:sz="0" w:space="0" w:color="auto"/>
                              </w:divBdr>
                              <w:divsChild>
                                <w:div w:id="1067920142">
                                  <w:marLeft w:val="0"/>
                                  <w:marRight w:val="0"/>
                                  <w:marTop w:val="0"/>
                                  <w:marBottom w:val="0"/>
                                  <w:divBdr>
                                    <w:top w:val="none" w:sz="0" w:space="0" w:color="auto"/>
                                    <w:left w:val="none" w:sz="0" w:space="0" w:color="auto"/>
                                    <w:bottom w:val="none" w:sz="0" w:space="0" w:color="auto"/>
                                    <w:right w:val="none" w:sz="0" w:space="0" w:color="auto"/>
                                  </w:divBdr>
                                  <w:divsChild>
                                    <w:div w:id="1067920153">
                                      <w:marLeft w:val="0"/>
                                      <w:marRight w:val="0"/>
                                      <w:marTop w:val="0"/>
                                      <w:marBottom w:val="0"/>
                                      <w:divBdr>
                                        <w:top w:val="none" w:sz="0" w:space="0" w:color="auto"/>
                                        <w:left w:val="none" w:sz="0" w:space="0" w:color="auto"/>
                                        <w:bottom w:val="none" w:sz="0" w:space="0" w:color="auto"/>
                                        <w:right w:val="none" w:sz="0" w:space="0" w:color="auto"/>
                                      </w:divBdr>
                                      <w:divsChild>
                                        <w:div w:id="1067920123">
                                          <w:marLeft w:val="0"/>
                                          <w:marRight w:val="0"/>
                                          <w:marTop w:val="0"/>
                                          <w:marBottom w:val="0"/>
                                          <w:divBdr>
                                            <w:top w:val="none" w:sz="0" w:space="0" w:color="auto"/>
                                            <w:left w:val="none" w:sz="0" w:space="0" w:color="auto"/>
                                            <w:bottom w:val="none" w:sz="0" w:space="0" w:color="auto"/>
                                            <w:right w:val="none" w:sz="0" w:space="0" w:color="auto"/>
                                          </w:divBdr>
                                          <w:divsChild>
                                            <w:div w:id="1067920139">
                                              <w:marLeft w:val="0"/>
                                              <w:marRight w:val="0"/>
                                              <w:marTop w:val="0"/>
                                              <w:marBottom w:val="0"/>
                                              <w:divBdr>
                                                <w:top w:val="none" w:sz="0" w:space="0" w:color="auto"/>
                                                <w:left w:val="none" w:sz="0" w:space="0" w:color="auto"/>
                                                <w:bottom w:val="none" w:sz="0" w:space="0" w:color="auto"/>
                                                <w:right w:val="none" w:sz="0" w:space="0" w:color="auto"/>
                                              </w:divBdr>
                                              <w:divsChild>
                                                <w:div w:id="1067920204">
                                                  <w:marLeft w:val="0"/>
                                                  <w:marRight w:val="0"/>
                                                  <w:marTop w:val="0"/>
                                                  <w:marBottom w:val="0"/>
                                                  <w:divBdr>
                                                    <w:top w:val="none" w:sz="0" w:space="0" w:color="auto"/>
                                                    <w:left w:val="none" w:sz="0" w:space="0" w:color="auto"/>
                                                    <w:bottom w:val="none" w:sz="0" w:space="0" w:color="auto"/>
                                                    <w:right w:val="none" w:sz="0" w:space="0" w:color="auto"/>
                                                  </w:divBdr>
                                                </w:div>
                                              </w:divsChild>
                                            </w:div>
                                            <w:div w:id="1067920145">
                                              <w:marLeft w:val="0"/>
                                              <w:marRight w:val="0"/>
                                              <w:marTop w:val="0"/>
                                              <w:marBottom w:val="0"/>
                                              <w:divBdr>
                                                <w:top w:val="none" w:sz="0" w:space="0" w:color="auto"/>
                                                <w:left w:val="none" w:sz="0" w:space="0" w:color="auto"/>
                                                <w:bottom w:val="none" w:sz="0" w:space="0" w:color="auto"/>
                                                <w:right w:val="none" w:sz="0" w:space="0" w:color="auto"/>
                                              </w:divBdr>
                                            </w:div>
                                            <w:div w:id="1067920147">
                                              <w:marLeft w:val="0"/>
                                              <w:marRight w:val="0"/>
                                              <w:marTop w:val="0"/>
                                              <w:marBottom w:val="0"/>
                                              <w:divBdr>
                                                <w:top w:val="none" w:sz="0" w:space="0" w:color="auto"/>
                                                <w:left w:val="none" w:sz="0" w:space="0" w:color="auto"/>
                                                <w:bottom w:val="none" w:sz="0" w:space="0" w:color="auto"/>
                                                <w:right w:val="none" w:sz="0" w:space="0" w:color="auto"/>
                                              </w:divBdr>
                                              <w:divsChild>
                                                <w:div w:id="1067920115">
                                                  <w:marLeft w:val="0"/>
                                                  <w:marRight w:val="0"/>
                                                  <w:marTop w:val="0"/>
                                                  <w:marBottom w:val="0"/>
                                                  <w:divBdr>
                                                    <w:top w:val="none" w:sz="0" w:space="0" w:color="auto"/>
                                                    <w:left w:val="none" w:sz="0" w:space="0" w:color="auto"/>
                                                    <w:bottom w:val="none" w:sz="0" w:space="0" w:color="auto"/>
                                                    <w:right w:val="none" w:sz="0" w:space="0" w:color="auto"/>
                                                  </w:divBdr>
                                                </w:div>
                                              </w:divsChild>
                                            </w:div>
                                            <w:div w:id="1067920148">
                                              <w:marLeft w:val="0"/>
                                              <w:marRight w:val="0"/>
                                              <w:marTop w:val="0"/>
                                              <w:marBottom w:val="0"/>
                                              <w:divBdr>
                                                <w:top w:val="none" w:sz="0" w:space="0" w:color="auto"/>
                                                <w:left w:val="none" w:sz="0" w:space="0" w:color="auto"/>
                                                <w:bottom w:val="none" w:sz="0" w:space="0" w:color="auto"/>
                                                <w:right w:val="none" w:sz="0" w:space="0" w:color="auto"/>
                                              </w:divBdr>
                                              <w:divsChild>
                                                <w:div w:id="1067920155">
                                                  <w:marLeft w:val="0"/>
                                                  <w:marRight w:val="0"/>
                                                  <w:marTop w:val="0"/>
                                                  <w:marBottom w:val="0"/>
                                                  <w:divBdr>
                                                    <w:top w:val="none" w:sz="0" w:space="0" w:color="auto"/>
                                                    <w:left w:val="none" w:sz="0" w:space="0" w:color="auto"/>
                                                    <w:bottom w:val="none" w:sz="0" w:space="0" w:color="auto"/>
                                                    <w:right w:val="none" w:sz="0" w:space="0" w:color="auto"/>
                                                  </w:divBdr>
                                                </w:div>
                                                <w:div w:id="1067920180">
                                                  <w:marLeft w:val="0"/>
                                                  <w:marRight w:val="0"/>
                                                  <w:marTop w:val="0"/>
                                                  <w:marBottom w:val="0"/>
                                                  <w:divBdr>
                                                    <w:top w:val="none" w:sz="0" w:space="0" w:color="auto"/>
                                                    <w:left w:val="none" w:sz="0" w:space="0" w:color="auto"/>
                                                    <w:bottom w:val="none" w:sz="0" w:space="0" w:color="auto"/>
                                                    <w:right w:val="none" w:sz="0" w:space="0" w:color="auto"/>
                                                  </w:divBdr>
                                                </w:div>
                                                <w:div w:id="1067920221">
                                                  <w:marLeft w:val="0"/>
                                                  <w:marRight w:val="0"/>
                                                  <w:marTop w:val="0"/>
                                                  <w:marBottom w:val="0"/>
                                                  <w:divBdr>
                                                    <w:top w:val="none" w:sz="0" w:space="0" w:color="auto"/>
                                                    <w:left w:val="none" w:sz="0" w:space="0" w:color="auto"/>
                                                    <w:bottom w:val="none" w:sz="0" w:space="0" w:color="auto"/>
                                                    <w:right w:val="none" w:sz="0" w:space="0" w:color="auto"/>
                                                  </w:divBdr>
                                                </w:div>
                                              </w:divsChild>
                                            </w:div>
                                            <w:div w:id="1067920161">
                                              <w:marLeft w:val="0"/>
                                              <w:marRight w:val="0"/>
                                              <w:marTop w:val="0"/>
                                              <w:marBottom w:val="0"/>
                                              <w:divBdr>
                                                <w:top w:val="none" w:sz="0" w:space="0" w:color="auto"/>
                                                <w:left w:val="none" w:sz="0" w:space="0" w:color="auto"/>
                                                <w:bottom w:val="none" w:sz="0" w:space="0" w:color="auto"/>
                                                <w:right w:val="none" w:sz="0" w:space="0" w:color="auto"/>
                                              </w:divBdr>
                                              <w:divsChild>
                                                <w:div w:id="1067920149">
                                                  <w:marLeft w:val="0"/>
                                                  <w:marRight w:val="0"/>
                                                  <w:marTop w:val="0"/>
                                                  <w:marBottom w:val="0"/>
                                                  <w:divBdr>
                                                    <w:top w:val="none" w:sz="0" w:space="0" w:color="auto"/>
                                                    <w:left w:val="none" w:sz="0" w:space="0" w:color="auto"/>
                                                    <w:bottom w:val="none" w:sz="0" w:space="0" w:color="auto"/>
                                                    <w:right w:val="none" w:sz="0" w:space="0" w:color="auto"/>
                                                  </w:divBdr>
                                                </w:div>
                                              </w:divsChild>
                                            </w:div>
                                            <w:div w:id="1067920174">
                                              <w:marLeft w:val="0"/>
                                              <w:marRight w:val="0"/>
                                              <w:marTop w:val="0"/>
                                              <w:marBottom w:val="0"/>
                                              <w:divBdr>
                                                <w:top w:val="none" w:sz="0" w:space="0" w:color="auto"/>
                                                <w:left w:val="none" w:sz="0" w:space="0" w:color="auto"/>
                                                <w:bottom w:val="none" w:sz="0" w:space="0" w:color="auto"/>
                                                <w:right w:val="none" w:sz="0" w:space="0" w:color="auto"/>
                                              </w:divBdr>
                                            </w:div>
                                            <w:div w:id="1067920176">
                                              <w:marLeft w:val="0"/>
                                              <w:marRight w:val="0"/>
                                              <w:marTop w:val="0"/>
                                              <w:marBottom w:val="0"/>
                                              <w:divBdr>
                                                <w:top w:val="none" w:sz="0" w:space="0" w:color="auto"/>
                                                <w:left w:val="none" w:sz="0" w:space="0" w:color="auto"/>
                                                <w:bottom w:val="none" w:sz="0" w:space="0" w:color="auto"/>
                                                <w:right w:val="none" w:sz="0" w:space="0" w:color="auto"/>
                                              </w:divBdr>
                                            </w:div>
                                            <w:div w:id="1067920187">
                                              <w:marLeft w:val="0"/>
                                              <w:marRight w:val="0"/>
                                              <w:marTop w:val="0"/>
                                              <w:marBottom w:val="0"/>
                                              <w:divBdr>
                                                <w:top w:val="none" w:sz="0" w:space="0" w:color="auto"/>
                                                <w:left w:val="none" w:sz="0" w:space="0" w:color="auto"/>
                                                <w:bottom w:val="none" w:sz="0" w:space="0" w:color="auto"/>
                                                <w:right w:val="none" w:sz="0" w:space="0" w:color="auto"/>
                                              </w:divBdr>
                                              <w:divsChild>
                                                <w:div w:id="1067920170">
                                                  <w:marLeft w:val="0"/>
                                                  <w:marRight w:val="0"/>
                                                  <w:marTop w:val="0"/>
                                                  <w:marBottom w:val="0"/>
                                                  <w:divBdr>
                                                    <w:top w:val="none" w:sz="0" w:space="0" w:color="auto"/>
                                                    <w:left w:val="none" w:sz="0" w:space="0" w:color="auto"/>
                                                    <w:bottom w:val="none" w:sz="0" w:space="0" w:color="auto"/>
                                                    <w:right w:val="none" w:sz="0" w:space="0" w:color="auto"/>
                                                  </w:divBdr>
                                                </w:div>
                                                <w:div w:id="1067920219">
                                                  <w:marLeft w:val="0"/>
                                                  <w:marRight w:val="0"/>
                                                  <w:marTop w:val="0"/>
                                                  <w:marBottom w:val="0"/>
                                                  <w:divBdr>
                                                    <w:top w:val="none" w:sz="0" w:space="0" w:color="auto"/>
                                                    <w:left w:val="none" w:sz="0" w:space="0" w:color="auto"/>
                                                    <w:bottom w:val="none" w:sz="0" w:space="0" w:color="auto"/>
                                                    <w:right w:val="none" w:sz="0" w:space="0" w:color="auto"/>
                                                  </w:divBdr>
                                                </w:div>
                                              </w:divsChild>
                                            </w:div>
                                            <w:div w:id="1067920193">
                                              <w:marLeft w:val="0"/>
                                              <w:marRight w:val="0"/>
                                              <w:marTop w:val="0"/>
                                              <w:marBottom w:val="0"/>
                                              <w:divBdr>
                                                <w:top w:val="none" w:sz="0" w:space="0" w:color="auto"/>
                                                <w:left w:val="none" w:sz="0" w:space="0" w:color="auto"/>
                                                <w:bottom w:val="none" w:sz="0" w:space="0" w:color="auto"/>
                                                <w:right w:val="none" w:sz="0" w:space="0" w:color="auto"/>
                                              </w:divBdr>
                                              <w:divsChild>
                                                <w:div w:id="1067920191">
                                                  <w:marLeft w:val="0"/>
                                                  <w:marRight w:val="0"/>
                                                  <w:marTop w:val="0"/>
                                                  <w:marBottom w:val="0"/>
                                                  <w:divBdr>
                                                    <w:top w:val="none" w:sz="0" w:space="0" w:color="auto"/>
                                                    <w:left w:val="none" w:sz="0" w:space="0" w:color="auto"/>
                                                    <w:bottom w:val="none" w:sz="0" w:space="0" w:color="auto"/>
                                                    <w:right w:val="none" w:sz="0" w:space="0" w:color="auto"/>
                                                  </w:divBdr>
                                                </w:div>
                                                <w:div w:id="1067920207">
                                                  <w:marLeft w:val="0"/>
                                                  <w:marRight w:val="0"/>
                                                  <w:marTop w:val="0"/>
                                                  <w:marBottom w:val="0"/>
                                                  <w:divBdr>
                                                    <w:top w:val="none" w:sz="0" w:space="0" w:color="auto"/>
                                                    <w:left w:val="none" w:sz="0" w:space="0" w:color="auto"/>
                                                    <w:bottom w:val="none" w:sz="0" w:space="0" w:color="auto"/>
                                                    <w:right w:val="none" w:sz="0" w:space="0" w:color="auto"/>
                                                  </w:divBdr>
                                                </w:div>
                                              </w:divsChild>
                                            </w:div>
                                            <w:div w:id="1067920208">
                                              <w:marLeft w:val="0"/>
                                              <w:marRight w:val="0"/>
                                              <w:marTop w:val="0"/>
                                              <w:marBottom w:val="0"/>
                                              <w:divBdr>
                                                <w:top w:val="none" w:sz="0" w:space="0" w:color="auto"/>
                                                <w:left w:val="none" w:sz="0" w:space="0" w:color="auto"/>
                                                <w:bottom w:val="none" w:sz="0" w:space="0" w:color="auto"/>
                                                <w:right w:val="none" w:sz="0" w:space="0" w:color="auto"/>
                                              </w:divBdr>
                                            </w:div>
                                            <w:div w:id="1067920215">
                                              <w:marLeft w:val="0"/>
                                              <w:marRight w:val="0"/>
                                              <w:marTop w:val="0"/>
                                              <w:marBottom w:val="0"/>
                                              <w:divBdr>
                                                <w:top w:val="none" w:sz="0" w:space="0" w:color="auto"/>
                                                <w:left w:val="none" w:sz="0" w:space="0" w:color="auto"/>
                                                <w:bottom w:val="none" w:sz="0" w:space="0" w:color="auto"/>
                                                <w:right w:val="none" w:sz="0" w:space="0" w:color="auto"/>
                                              </w:divBdr>
                                              <w:divsChild>
                                                <w:div w:id="1067920171">
                                                  <w:marLeft w:val="0"/>
                                                  <w:marRight w:val="0"/>
                                                  <w:marTop w:val="0"/>
                                                  <w:marBottom w:val="0"/>
                                                  <w:divBdr>
                                                    <w:top w:val="none" w:sz="0" w:space="0" w:color="auto"/>
                                                    <w:left w:val="none" w:sz="0" w:space="0" w:color="auto"/>
                                                    <w:bottom w:val="none" w:sz="0" w:space="0" w:color="auto"/>
                                                    <w:right w:val="none" w:sz="0" w:space="0" w:color="auto"/>
                                                  </w:divBdr>
                                                </w:div>
                                              </w:divsChild>
                                            </w:div>
                                            <w:div w:id="1067920216">
                                              <w:marLeft w:val="0"/>
                                              <w:marRight w:val="0"/>
                                              <w:marTop w:val="0"/>
                                              <w:marBottom w:val="0"/>
                                              <w:divBdr>
                                                <w:top w:val="none" w:sz="0" w:space="0" w:color="auto"/>
                                                <w:left w:val="none" w:sz="0" w:space="0" w:color="auto"/>
                                                <w:bottom w:val="none" w:sz="0" w:space="0" w:color="auto"/>
                                                <w:right w:val="none" w:sz="0" w:space="0" w:color="auto"/>
                                              </w:divBdr>
                                            </w:div>
                                            <w:div w:id="1067920217">
                                              <w:marLeft w:val="0"/>
                                              <w:marRight w:val="0"/>
                                              <w:marTop w:val="0"/>
                                              <w:marBottom w:val="0"/>
                                              <w:divBdr>
                                                <w:top w:val="none" w:sz="0" w:space="0" w:color="auto"/>
                                                <w:left w:val="none" w:sz="0" w:space="0" w:color="auto"/>
                                                <w:bottom w:val="none" w:sz="0" w:space="0" w:color="auto"/>
                                                <w:right w:val="none" w:sz="0" w:space="0" w:color="auto"/>
                                              </w:divBdr>
                                              <w:divsChild>
                                                <w:div w:id="1067920150">
                                                  <w:marLeft w:val="0"/>
                                                  <w:marRight w:val="0"/>
                                                  <w:marTop w:val="0"/>
                                                  <w:marBottom w:val="0"/>
                                                  <w:divBdr>
                                                    <w:top w:val="none" w:sz="0" w:space="0" w:color="auto"/>
                                                    <w:left w:val="none" w:sz="0" w:space="0" w:color="auto"/>
                                                    <w:bottom w:val="none" w:sz="0" w:space="0" w:color="auto"/>
                                                    <w:right w:val="none" w:sz="0" w:space="0" w:color="auto"/>
                                                  </w:divBdr>
                                                </w:div>
                                                <w:div w:id="1067920229">
                                                  <w:marLeft w:val="0"/>
                                                  <w:marRight w:val="0"/>
                                                  <w:marTop w:val="0"/>
                                                  <w:marBottom w:val="0"/>
                                                  <w:divBdr>
                                                    <w:top w:val="none" w:sz="0" w:space="0" w:color="auto"/>
                                                    <w:left w:val="none" w:sz="0" w:space="0" w:color="auto"/>
                                                    <w:bottom w:val="none" w:sz="0" w:space="0" w:color="auto"/>
                                                    <w:right w:val="none" w:sz="0" w:space="0" w:color="auto"/>
                                                  </w:divBdr>
                                                </w:div>
                                              </w:divsChild>
                                            </w:div>
                                            <w:div w:id="1067920227">
                                              <w:marLeft w:val="0"/>
                                              <w:marRight w:val="0"/>
                                              <w:marTop w:val="0"/>
                                              <w:marBottom w:val="0"/>
                                              <w:divBdr>
                                                <w:top w:val="none" w:sz="0" w:space="0" w:color="auto"/>
                                                <w:left w:val="none" w:sz="0" w:space="0" w:color="auto"/>
                                                <w:bottom w:val="none" w:sz="0" w:space="0" w:color="auto"/>
                                                <w:right w:val="none" w:sz="0" w:space="0" w:color="auto"/>
                                              </w:divBdr>
                                              <w:divsChild>
                                                <w:div w:id="1067920131">
                                                  <w:marLeft w:val="0"/>
                                                  <w:marRight w:val="0"/>
                                                  <w:marTop w:val="0"/>
                                                  <w:marBottom w:val="0"/>
                                                  <w:divBdr>
                                                    <w:top w:val="none" w:sz="0" w:space="0" w:color="auto"/>
                                                    <w:left w:val="none" w:sz="0" w:space="0" w:color="auto"/>
                                                    <w:bottom w:val="none" w:sz="0" w:space="0" w:color="auto"/>
                                                    <w:right w:val="none" w:sz="0" w:space="0" w:color="auto"/>
                                                  </w:divBdr>
                                                </w:div>
                                                <w:div w:id="1067920178">
                                                  <w:marLeft w:val="0"/>
                                                  <w:marRight w:val="0"/>
                                                  <w:marTop w:val="0"/>
                                                  <w:marBottom w:val="0"/>
                                                  <w:divBdr>
                                                    <w:top w:val="none" w:sz="0" w:space="0" w:color="auto"/>
                                                    <w:left w:val="none" w:sz="0" w:space="0" w:color="auto"/>
                                                    <w:bottom w:val="none" w:sz="0" w:space="0" w:color="auto"/>
                                                    <w:right w:val="none" w:sz="0" w:space="0" w:color="auto"/>
                                                  </w:divBdr>
                                                </w:div>
                                              </w:divsChild>
                                            </w:div>
                                            <w:div w:id="1067920228">
                                              <w:marLeft w:val="0"/>
                                              <w:marRight w:val="0"/>
                                              <w:marTop w:val="0"/>
                                              <w:marBottom w:val="0"/>
                                              <w:divBdr>
                                                <w:top w:val="none" w:sz="0" w:space="0" w:color="auto"/>
                                                <w:left w:val="none" w:sz="0" w:space="0" w:color="auto"/>
                                                <w:bottom w:val="none" w:sz="0" w:space="0" w:color="auto"/>
                                                <w:right w:val="none" w:sz="0" w:space="0" w:color="auto"/>
                                              </w:divBdr>
                                              <w:divsChild>
                                                <w:div w:id="10679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920124">
      <w:marLeft w:val="0"/>
      <w:marRight w:val="0"/>
      <w:marTop w:val="0"/>
      <w:marBottom w:val="0"/>
      <w:divBdr>
        <w:top w:val="none" w:sz="0" w:space="0" w:color="auto"/>
        <w:left w:val="none" w:sz="0" w:space="0" w:color="auto"/>
        <w:bottom w:val="none" w:sz="0" w:space="0" w:color="auto"/>
        <w:right w:val="none" w:sz="0" w:space="0" w:color="auto"/>
      </w:divBdr>
    </w:div>
    <w:div w:id="1067920125">
      <w:marLeft w:val="0"/>
      <w:marRight w:val="0"/>
      <w:marTop w:val="0"/>
      <w:marBottom w:val="0"/>
      <w:divBdr>
        <w:top w:val="none" w:sz="0" w:space="0" w:color="auto"/>
        <w:left w:val="none" w:sz="0" w:space="0" w:color="auto"/>
        <w:bottom w:val="none" w:sz="0" w:space="0" w:color="auto"/>
        <w:right w:val="none" w:sz="0" w:space="0" w:color="auto"/>
      </w:divBdr>
    </w:div>
    <w:div w:id="1067920128">
      <w:marLeft w:val="0"/>
      <w:marRight w:val="0"/>
      <w:marTop w:val="0"/>
      <w:marBottom w:val="0"/>
      <w:divBdr>
        <w:top w:val="none" w:sz="0" w:space="0" w:color="auto"/>
        <w:left w:val="none" w:sz="0" w:space="0" w:color="auto"/>
        <w:bottom w:val="none" w:sz="0" w:space="0" w:color="auto"/>
        <w:right w:val="none" w:sz="0" w:space="0" w:color="auto"/>
      </w:divBdr>
    </w:div>
    <w:div w:id="1067920133">
      <w:marLeft w:val="0"/>
      <w:marRight w:val="0"/>
      <w:marTop w:val="0"/>
      <w:marBottom w:val="0"/>
      <w:divBdr>
        <w:top w:val="none" w:sz="0" w:space="0" w:color="auto"/>
        <w:left w:val="none" w:sz="0" w:space="0" w:color="auto"/>
        <w:bottom w:val="none" w:sz="0" w:space="0" w:color="auto"/>
        <w:right w:val="none" w:sz="0" w:space="0" w:color="auto"/>
      </w:divBdr>
    </w:div>
    <w:div w:id="1067920138">
      <w:marLeft w:val="0"/>
      <w:marRight w:val="0"/>
      <w:marTop w:val="0"/>
      <w:marBottom w:val="0"/>
      <w:divBdr>
        <w:top w:val="none" w:sz="0" w:space="0" w:color="auto"/>
        <w:left w:val="none" w:sz="0" w:space="0" w:color="auto"/>
        <w:bottom w:val="none" w:sz="0" w:space="0" w:color="auto"/>
        <w:right w:val="none" w:sz="0" w:space="0" w:color="auto"/>
      </w:divBdr>
    </w:div>
    <w:div w:id="1067920146">
      <w:marLeft w:val="0"/>
      <w:marRight w:val="0"/>
      <w:marTop w:val="0"/>
      <w:marBottom w:val="0"/>
      <w:divBdr>
        <w:top w:val="none" w:sz="0" w:space="0" w:color="auto"/>
        <w:left w:val="none" w:sz="0" w:space="0" w:color="auto"/>
        <w:bottom w:val="none" w:sz="0" w:space="0" w:color="auto"/>
        <w:right w:val="none" w:sz="0" w:space="0" w:color="auto"/>
      </w:divBdr>
    </w:div>
    <w:div w:id="1067920151">
      <w:marLeft w:val="0"/>
      <w:marRight w:val="0"/>
      <w:marTop w:val="0"/>
      <w:marBottom w:val="0"/>
      <w:divBdr>
        <w:top w:val="none" w:sz="0" w:space="0" w:color="auto"/>
        <w:left w:val="none" w:sz="0" w:space="0" w:color="auto"/>
        <w:bottom w:val="none" w:sz="0" w:space="0" w:color="auto"/>
        <w:right w:val="none" w:sz="0" w:space="0" w:color="auto"/>
      </w:divBdr>
    </w:div>
    <w:div w:id="1067920157">
      <w:marLeft w:val="0"/>
      <w:marRight w:val="0"/>
      <w:marTop w:val="0"/>
      <w:marBottom w:val="0"/>
      <w:divBdr>
        <w:top w:val="none" w:sz="0" w:space="0" w:color="auto"/>
        <w:left w:val="none" w:sz="0" w:space="0" w:color="auto"/>
        <w:bottom w:val="none" w:sz="0" w:space="0" w:color="auto"/>
        <w:right w:val="none" w:sz="0" w:space="0" w:color="auto"/>
      </w:divBdr>
      <w:divsChild>
        <w:div w:id="1067920173">
          <w:marLeft w:val="0"/>
          <w:marRight w:val="0"/>
          <w:marTop w:val="0"/>
          <w:marBottom w:val="0"/>
          <w:divBdr>
            <w:top w:val="none" w:sz="0" w:space="0" w:color="auto"/>
            <w:left w:val="none" w:sz="0" w:space="0" w:color="auto"/>
            <w:bottom w:val="none" w:sz="0" w:space="0" w:color="auto"/>
            <w:right w:val="none" w:sz="0" w:space="0" w:color="auto"/>
          </w:divBdr>
          <w:divsChild>
            <w:div w:id="1067920189">
              <w:marLeft w:val="0"/>
              <w:marRight w:val="0"/>
              <w:marTop w:val="0"/>
              <w:marBottom w:val="0"/>
              <w:divBdr>
                <w:top w:val="none" w:sz="0" w:space="0" w:color="auto"/>
                <w:left w:val="none" w:sz="0" w:space="0" w:color="auto"/>
                <w:bottom w:val="none" w:sz="0" w:space="0" w:color="auto"/>
                <w:right w:val="none" w:sz="0" w:space="0" w:color="auto"/>
              </w:divBdr>
            </w:div>
          </w:divsChild>
        </w:div>
        <w:div w:id="1067920177">
          <w:marLeft w:val="0"/>
          <w:marRight w:val="0"/>
          <w:marTop w:val="0"/>
          <w:marBottom w:val="0"/>
          <w:divBdr>
            <w:top w:val="none" w:sz="0" w:space="0" w:color="auto"/>
            <w:left w:val="none" w:sz="0" w:space="0" w:color="auto"/>
            <w:bottom w:val="none" w:sz="0" w:space="0" w:color="auto"/>
            <w:right w:val="none" w:sz="0" w:space="0" w:color="auto"/>
          </w:divBdr>
          <w:divsChild>
            <w:div w:id="1067920136">
              <w:marLeft w:val="0"/>
              <w:marRight w:val="0"/>
              <w:marTop w:val="0"/>
              <w:marBottom w:val="0"/>
              <w:divBdr>
                <w:top w:val="none" w:sz="0" w:space="0" w:color="auto"/>
                <w:left w:val="none" w:sz="0" w:space="0" w:color="auto"/>
                <w:bottom w:val="none" w:sz="0" w:space="0" w:color="auto"/>
                <w:right w:val="none" w:sz="0" w:space="0" w:color="auto"/>
              </w:divBdr>
            </w:div>
          </w:divsChild>
        </w:div>
        <w:div w:id="1067920199">
          <w:marLeft w:val="0"/>
          <w:marRight w:val="0"/>
          <w:marTop w:val="0"/>
          <w:marBottom w:val="0"/>
          <w:divBdr>
            <w:top w:val="none" w:sz="0" w:space="0" w:color="auto"/>
            <w:left w:val="none" w:sz="0" w:space="0" w:color="auto"/>
            <w:bottom w:val="none" w:sz="0" w:space="0" w:color="auto"/>
            <w:right w:val="none" w:sz="0" w:space="0" w:color="auto"/>
          </w:divBdr>
        </w:div>
        <w:div w:id="1067920205">
          <w:marLeft w:val="0"/>
          <w:marRight w:val="0"/>
          <w:marTop w:val="0"/>
          <w:marBottom w:val="0"/>
          <w:divBdr>
            <w:top w:val="none" w:sz="0" w:space="0" w:color="auto"/>
            <w:left w:val="none" w:sz="0" w:space="0" w:color="auto"/>
            <w:bottom w:val="none" w:sz="0" w:space="0" w:color="auto"/>
            <w:right w:val="none" w:sz="0" w:space="0" w:color="auto"/>
          </w:divBdr>
          <w:divsChild>
            <w:div w:id="1067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0159">
      <w:marLeft w:val="0"/>
      <w:marRight w:val="0"/>
      <w:marTop w:val="0"/>
      <w:marBottom w:val="0"/>
      <w:divBdr>
        <w:top w:val="none" w:sz="0" w:space="0" w:color="auto"/>
        <w:left w:val="none" w:sz="0" w:space="0" w:color="auto"/>
        <w:bottom w:val="none" w:sz="0" w:space="0" w:color="auto"/>
        <w:right w:val="none" w:sz="0" w:space="0" w:color="auto"/>
      </w:divBdr>
    </w:div>
    <w:div w:id="1067920163">
      <w:marLeft w:val="0"/>
      <w:marRight w:val="0"/>
      <w:marTop w:val="0"/>
      <w:marBottom w:val="0"/>
      <w:divBdr>
        <w:top w:val="none" w:sz="0" w:space="0" w:color="auto"/>
        <w:left w:val="none" w:sz="0" w:space="0" w:color="auto"/>
        <w:bottom w:val="none" w:sz="0" w:space="0" w:color="auto"/>
        <w:right w:val="none" w:sz="0" w:space="0" w:color="auto"/>
      </w:divBdr>
    </w:div>
    <w:div w:id="1067920165">
      <w:marLeft w:val="0"/>
      <w:marRight w:val="0"/>
      <w:marTop w:val="0"/>
      <w:marBottom w:val="0"/>
      <w:divBdr>
        <w:top w:val="none" w:sz="0" w:space="0" w:color="auto"/>
        <w:left w:val="none" w:sz="0" w:space="0" w:color="auto"/>
        <w:bottom w:val="none" w:sz="0" w:space="0" w:color="auto"/>
        <w:right w:val="none" w:sz="0" w:space="0" w:color="auto"/>
      </w:divBdr>
    </w:div>
    <w:div w:id="1067920167">
      <w:marLeft w:val="0"/>
      <w:marRight w:val="0"/>
      <w:marTop w:val="0"/>
      <w:marBottom w:val="0"/>
      <w:divBdr>
        <w:top w:val="none" w:sz="0" w:space="0" w:color="auto"/>
        <w:left w:val="none" w:sz="0" w:space="0" w:color="auto"/>
        <w:bottom w:val="none" w:sz="0" w:space="0" w:color="auto"/>
        <w:right w:val="none" w:sz="0" w:space="0" w:color="auto"/>
      </w:divBdr>
      <w:divsChild>
        <w:div w:id="1067920143">
          <w:marLeft w:val="0"/>
          <w:marRight w:val="0"/>
          <w:marTop w:val="0"/>
          <w:marBottom w:val="0"/>
          <w:divBdr>
            <w:top w:val="none" w:sz="0" w:space="0" w:color="auto"/>
            <w:left w:val="none" w:sz="0" w:space="0" w:color="auto"/>
            <w:bottom w:val="none" w:sz="0" w:space="0" w:color="auto"/>
            <w:right w:val="none" w:sz="0" w:space="0" w:color="auto"/>
          </w:divBdr>
          <w:divsChild>
            <w:div w:id="1067920185">
              <w:marLeft w:val="0"/>
              <w:marRight w:val="0"/>
              <w:marTop w:val="0"/>
              <w:marBottom w:val="0"/>
              <w:divBdr>
                <w:top w:val="none" w:sz="0" w:space="0" w:color="auto"/>
                <w:left w:val="none" w:sz="0" w:space="0" w:color="auto"/>
                <w:bottom w:val="none" w:sz="0" w:space="0" w:color="auto"/>
                <w:right w:val="none" w:sz="0" w:space="0" w:color="auto"/>
              </w:divBdr>
            </w:div>
          </w:divsChild>
        </w:div>
        <w:div w:id="1067920179">
          <w:marLeft w:val="0"/>
          <w:marRight w:val="0"/>
          <w:marTop w:val="0"/>
          <w:marBottom w:val="0"/>
          <w:divBdr>
            <w:top w:val="none" w:sz="0" w:space="0" w:color="auto"/>
            <w:left w:val="none" w:sz="0" w:space="0" w:color="auto"/>
            <w:bottom w:val="none" w:sz="0" w:space="0" w:color="auto"/>
            <w:right w:val="none" w:sz="0" w:space="0" w:color="auto"/>
          </w:divBdr>
          <w:divsChild>
            <w:div w:id="1067920220">
              <w:marLeft w:val="0"/>
              <w:marRight w:val="0"/>
              <w:marTop w:val="0"/>
              <w:marBottom w:val="0"/>
              <w:divBdr>
                <w:top w:val="none" w:sz="0" w:space="0" w:color="auto"/>
                <w:left w:val="none" w:sz="0" w:space="0" w:color="auto"/>
                <w:bottom w:val="none" w:sz="0" w:space="0" w:color="auto"/>
                <w:right w:val="none" w:sz="0" w:space="0" w:color="auto"/>
              </w:divBdr>
            </w:div>
          </w:divsChild>
        </w:div>
        <w:div w:id="1067920192">
          <w:marLeft w:val="0"/>
          <w:marRight w:val="0"/>
          <w:marTop w:val="0"/>
          <w:marBottom w:val="0"/>
          <w:divBdr>
            <w:top w:val="none" w:sz="0" w:space="0" w:color="auto"/>
            <w:left w:val="none" w:sz="0" w:space="0" w:color="auto"/>
            <w:bottom w:val="none" w:sz="0" w:space="0" w:color="auto"/>
            <w:right w:val="none" w:sz="0" w:space="0" w:color="auto"/>
          </w:divBdr>
        </w:div>
        <w:div w:id="1067920224">
          <w:marLeft w:val="0"/>
          <w:marRight w:val="0"/>
          <w:marTop w:val="0"/>
          <w:marBottom w:val="0"/>
          <w:divBdr>
            <w:top w:val="none" w:sz="0" w:space="0" w:color="auto"/>
            <w:left w:val="none" w:sz="0" w:space="0" w:color="auto"/>
            <w:bottom w:val="none" w:sz="0" w:space="0" w:color="auto"/>
            <w:right w:val="none" w:sz="0" w:space="0" w:color="auto"/>
          </w:divBdr>
          <w:divsChild>
            <w:div w:id="10679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0182">
      <w:marLeft w:val="0"/>
      <w:marRight w:val="0"/>
      <w:marTop w:val="0"/>
      <w:marBottom w:val="0"/>
      <w:divBdr>
        <w:top w:val="none" w:sz="0" w:space="0" w:color="auto"/>
        <w:left w:val="none" w:sz="0" w:space="0" w:color="auto"/>
        <w:bottom w:val="none" w:sz="0" w:space="0" w:color="auto"/>
        <w:right w:val="none" w:sz="0" w:space="0" w:color="auto"/>
      </w:divBdr>
    </w:div>
    <w:div w:id="1067920186">
      <w:marLeft w:val="0"/>
      <w:marRight w:val="0"/>
      <w:marTop w:val="0"/>
      <w:marBottom w:val="0"/>
      <w:divBdr>
        <w:top w:val="none" w:sz="0" w:space="0" w:color="auto"/>
        <w:left w:val="none" w:sz="0" w:space="0" w:color="auto"/>
        <w:bottom w:val="none" w:sz="0" w:space="0" w:color="auto"/>
        <w:right w:val="none" w:sz="0" w:space="0" w:color="auto"/>
      </w:divBdr>
      <w:divsChild>
        <w:div w:id="1067920162">
          <w:marLeft w:val="0"/>
          <w:marRight w:val="0"/>
          <w:marTop w:val="0"/>
          <w:marBottom w:val="0"/>
          <w:divBdr>
            <w:top w:val="none" w:sz="0" w:space="0" w:color="auto"/>
            <w:left w:val="none" w:sz="0" w:space="0" w:color="auto"/>
            <w:bottom w:val="none" w:sz="0" w:space="0" w:color="auto"/>
            <w:right w:val="none" w:sz="0" w:space="0" w:color="auto"/>
          </w:divBdr>
          <w:divsChild>
            <w:div w:id="1067920226">
              <w:marLeft w:val="0"/>
              <w:marRight w:val="0"/>
              <w:marTop w:val="0"/>
              <w:marBottom w:val="0"/>
              <w:divBdr>
                <w:top w:val="none" w:sz="0" w:space="0" w:color="auto"/>
                <w:left w:val="none" w:sz="0" w:space="0" w:color="auto"/>
                <w:bottom w:val="none" w:sz="0" w:space="0" w:color="auto"/>
                <w:right w:val="none" w:sz="0" w:space="0" w:color="auto"/>
              </w:divBdr>
              <w:divsChild>
                <w:div w:id="1067920209">
                  <w:marLeft w:val="0"/>
                  <w:marRight w:val="0"/>
                  <w:marTop w:val="0"/>
                  <w:marBottom w:val="0"/>
                  <w:divBdr>
                    <w:top w:val="none" w:sz="0" w:space="0" w:color="auto"/>
                    <w:left w:val="none" w:sz="0" w:space="0" w:color="auto"/>
                    <w:bottom w:val="none" w:sz="0" w:space="0" w:color="auto"/>
                    <w:right w:val="none" w:sz="0" w:space="0" w:color="auto"/>
                  </w:divBdr>
                  <w:divsChild>
                    <w:div w:id="1067920201">
                      <w:marLeft w:val="0"/>
                      <w:marRight w:val="0"/>
                      <w:marTop w:val="0"/>
                      <w:marBottom w:val="0"/>
                      <w:divBdr>
                        <w:top w:val="none" w:sz="0" w:space="0" w:color="auto"/>
                        <w:left w:val="none" w:sz="0" w:space="0" w:color="auto"/>
                        <w:bottom w:val="none" w:sz="0" w:space="0" w:color="auto"/>
                        <w:right w:val="none" w:sz="0" w:space="0" w:color="auto"/>
                      </w:divBdr>
                      <w:divsChild>
                        <w:div w:id="1067920114">
                          <w:marLeft w:val="0"/>
                          <w:marRight w:val="0"/>
                          <w:marTop w:val="0"/>
                          <w:marBottom w:val="0"/>
                          <w:divBdr>
                            <w:top w:val="none" w:sz="0" w:space="0" w:color="auto"/>
                            <w:left w:val="none" w:sz="0" w:space="0" w:color="auto"/>
                            <w:bottom w:val="none" w:sz="0" w:space="0" w:color="auto"/>
                            <w:right w:val="none" w:sz="0" w:space="0" w:color="auto"/>
                          </w:divBdr>
                          <w:divsChild>
                            <w:div w:id="1067920172">
                              <w:marLeft w:val="0"/>
                              <w:marRight w:val="0"/>
                              <w:marTop w:val="0"/>
                              <w:marBottom w:val="0"/>
                              <w:divBdr>
                                <w:top w:val="none" w:sz="0" w:space="0" w:color="auto"/>
                                <w:left w:val="none" w:sz="0" w:space="0" w:color="auto"/>
                                <w:bottom w:val="none" w:sz="0" w:space="0" w:color="auto"/>
                                <w:right w:val="none" w:sz="0" w:space="0" w:color="auto"/>
                              </w:divBdr>
                              <w:divsChild>
                                <w:div w:id="1067920218">
                                  <w:marLeft w:val="0"/>
                                  <w:marRight w:val="0"/>
                                  <w:marTop w:val="0"/>
                                  <w:marBottom w:val="0"/>
                                  <w:divBdr>
                                    <w:top w:val="none" w:sz="0" w:space="0" w:color="auto"/>
                                    <w:left w:val="none" w:sz="0" w:space="0" w:color="auto"/>
                                    <w:bottom w:val="none" w:sz="0" w:space="0" w:color="auto"/>
                                    <w:right w:val="none" w:sz="0" w:space="0" w:color="auto"/>
                                  </w:divBdr>
                                  <w:divsChild>
                                    <w:div w:id="1067920211">
                                      <w:marLeft w:val="0"/>
                                      <w:marRight w:val="0"/>
                                      <w:marTop w:val="0"/>
                                      <w:marBottom w:val="0"/>
                                      <w:divBdr>
                                        <w:top w:val="none" w:sz="0" w:space="0" w:color="auto"/>
                                        <w:left w:val="none" w:sz="0" w:space="0" w:color="auto"/>
                                        <w:bottom w:val="none" w:sz="0" w:space="0" w:color="auto"/>
                                        <w:right w:val="none" w:sz="0" w:space="0" w:color="auto"/>
                                      </w:divBdr>
                                      <w:divsChild>
                                        <w:div w:id="1067920135">
                                          <w:marLeft w:val="0"/>
                                          <w:marRight w:val="0"/>
                                          <w:marTop w:val="0"/>
                                          <w:marBottom w:val="0"/>
                                          <w:divBdr>
                                            <w:top w:val="none" w:sz="0" w:space="0" w:color="auto"/>
                                            <w:left w:val="none" w:sz="0" w:space="0" w:color="auto"/>
                                            <w:bottom w:val="none" w:sz="0" w:space="0" w:color="auto"/>
                                            <w:right w:val="none" w:sz="0" w:space="0" w:color="auto"/>
                                          </w:divBdr>
                                          <w:divsChild>
                                            <w:div w:id="1067920117">
                                              <w:marLeft w:val="0"/>
                                              <w:marRight w:val="0"/>
                                              <w:marTop w:val="0"/>
                                              <w:marBottom w:val="0"/>
                                              <w:divBdr>
                                                <w:top w:val="none" w:sz="0" w:space="0" w:color="auto"/>
                                                <w:left w:val="none" w:sz="0" w:space="0" w:color="auto"/>
                                                <w:bottom w:val="none" w:sz="0" w:space="0" w:color="auto"/>
                                                <w:right w:val="none" w:sz="0" w:space="0" w:color="auto"/>
                                              </w:divBdr>
                                            </w:div>
                                            <w:div w:id="1067920120">
                                              <w:marLeft w:val="0"/>
                                              <w:marRight w:val="0"/>
                                              <w:marTop w:val="0"/>
                                              <w:marBottom w:val="0"/>
                                              <w:divBdr>
                                                <w:top w:val="none" w:sz="0" w:space="0" w:color="auto"/>
                                                <w:left w:val="none" w:sz="0" w:space="0" w:color="auto"/>
                                                <w:bottom w:val="none" w:sz="0" w:space="0" w:color="auto"/>
                                                <w:right w:val="none" w:sz="0" w:space="0" w:color="auto"/>
                                              </w:divBdr>
                                              <w:divsChild>
                                                <w:div w:id="1067920152">
                                                  <w:marLeft w:val="0"/>
                                                  <w:marRight w:val="0"/>
                                                  <w:marTop w:val="0"/>
                                                  <w:marBottom w:val="0"/>
                                                  <w:divBdr>
                                                    <w:top w:val="none" w:sz="0" w:space="0" w:color="auto"/>
                                                    <w:left w:val="none" w:sz="0" w:space="0" w:color="auto"/>
                                                    <w:bottom w:val="none" w:sz="0" w:space="0" w:color="auto"/>
                                                    <w:right w:val="none" w:sz="0" w:space="0" w:color="auto"/>
                                                  </w:divBdr>
                                                </w:div>
                                                <w:div w:id="1067920214">
                                                  <w:marLeft w:val="0"/>
                                                  <w:marRight w:val="0"/>
                                                  <w:marTop w:val="0"/>
                                                  <w:marBottom w:val="0"/>
                                                  <w:divBdr>
                                                    <w:top w:val="none" w:sz="0" w:space="0" w:color="auto"/>
                                                    <w:left w:val="none" w:sz="0" w:space="0" w:color="auto"/>
                                                    <w:bottom w:val="none" w:sz="0" w:space="0" w:color="auto"/>
                                                    <w:right w:val="none" w:sz="0" w:space="0" w:color="auto"/>
                                                  </w:divBdr>
                                                </w:div>
                                              </w:divsChild>
                                            </w:div>
                                            <w:div w:id="1067920126">
                                              <w:marLeft w:val="0"/>
                                              <w:marRight w:val="0"/>
                                              <w:marTop w:val="0"/>
                                              <w:marBottom w:val="0"/>
                                              <w:divBdr>
                                                <w:top w:val="none" w:sz="0" w:space="0" w:color="auto"/>
                                                <w:left w:val="none" w:sz="0" w:space="0" w:color="auto"/>
                                                <w:bottom w:val="none" w:sz="0" w:space="0" w:color="auto"/>
                                                <w:right w:val="none" w:sz="0" w:space="0" w:color="auto"/>
                                              </w:divBdr>
                                              <w:divsChild>
                                                <w:div w:id="1067920196">
                                                  <w:marLeft w:val="0"/>
                                                  <w:marRight w:val="0"/>
                                                  <w:marTop w:val="0"/>
                                                  <w:marBottom w:val="0"/>
                                                  <w:divBdr>
                                                    <w:top w:val="none" w:sz="0" w:space="0" w:color="auto"/>
                                                    <w:left w:val="none" w:sz="0" w:space="0" w:color="auto"/>
                                                    <w:bottom w:val="none" w:sz="0" w:space="0" w:color="auto"/>
                                                    <w:right w:val="none" w:sz="0" w:space="0" w:color="auto"/>
                                                  </w:divBdr>
                                                </w:div>
                                              </w:divsChild>
                                            </w:div>
                                            <w:div w:id="1067920127">
                                              <w:marLeft w:val="0"/>
                                              <w:marRight w:val="0"/>
                                              <w:marTop w:val="0"/>
                                              <w:marBottom w:val="0"/>
                                              <w:divBdr>
                                                <w:top w:val="none" w:sz="0" w:space="0" w:color="auto"/>
                                                <w:left w:val="none" w:sz="0" w:space="0" w:color="auto"/>
                                                <w:bottom w:val="none" w:sz="0" w:space="0" w:color="auto"/>
                                                <w:right w:val="none" w:sz="0" w:space="0" w:color="auto"/>
                                              </w:divBdr>
                                            </w:div>
                                            <w:div w:id="1067920129">
                                              <w:marLeft w:val="0"/>
                                              <w:marRight w:val="0"/>
                                              <w:marTop w:val="0"/>
                                              <w:marBottom w:val="0"/>
                                              <w:divBdr>
                                                <w:top w:val="none" w:sz="0" w:space="0" w:color="auto"/>
                                                <w:left w:val="none" w:sz="0" w:space="0" w:color="auto"/>
                                                <w:bottom w:val="none" w:sz="0" w:space="0" w:color="auto"/>
                                                <w:right w:val="none" w:sz="0" w:space="0" w:color="auto"/>
                                              </w:divBdr>
                                              <w:divsChild>
                                                <w:div w:id="1067920140">
                                                  <w:marLeft w:val="0"/>
                                                  <w:marRight w:val="0"/>
                                                  <w:marTop w:val="0"/>
                                                  <w:marBottom w:val="0"/>
                                                  <w:divBdr>
                                                    <w:top w:val="none" w:sz="0" w:space="0" w:color="auto"/>
                                                    <w:left w:val="none" w:sz="0" w:space="0" w:color="auto"/>
                                                    <w:bottom w:val="none" w:sz="0" w:space="0" w:color="auto"/>
                                                    <w:right w:val="none" w:sz="0" w:space="0" w:color="auto"/>
                                                  </w:divBdr>
                                                </w:div>
                                                <w:div w:id="1067920156">
                                                  <w:marLeft w:val="0"/>
                                                  <w:marRight w:val="0"/>
                                                  <w:marTop w:val="0"/>
                                                  <w:marBottom w:val="0"/>
                                                  <w:divBdr>
                                                    <w:top w:val="none" w:sz="0" w:space="0" w:color="auto"/>
                                                    <w:left w:val="none" w:sz="0" w:space="0" w:color="auto"/>
                                                    <w:bottom w:val="none" w:sz="0" w:space="0" w:color="auto"/>
                                                    <w:right w:val="none" w:sz="0" w:space="0" w:color="auto"/>
                                                  </w:divBdr>
                                                </w:div>
                                              </w:divsChild>
                                            </w:div>
                                            <w:div w:id="1067920132">
                                              <w:marLeft w:val="0"/>
                                              <w:marRight w:val="0"/>
                                              <w:marTop w:val="0"/>
                                              <w:marBottom w:val="0"/>
                                              <w:divBdr>
                                                <w:top w:val="none" w:sz="0" w:space="0" w:color="auto"/>
                                                <w:left w:val="none" w:sz="0" w:space="0" w:color="auto"/>
                                                <w:bottom w:val="none" w:sz="0" w:space="0" w:color="auto"/>
                                                <w:right w:val="none" w:sz="0" w:space="0" w:color="auto"/>
                                              </w:divBdr>
                                            </w:div>
                                            <w:div w:id="1067920137">
                                              <w:marLeft w:val="0"/>
                                              <w:marRight w:val="0"/>
                                              <w:marTop w:val="0"/>
                                              <w:marBottom w:val="0"/>
                                              <w:divBdr>
                                                <w:top w:val="none" w:sz="0" w:space="0" w:color="auto"/>
                                                <w:left w:val="none" w:sz="0" w:space="0" w:color="auto"/>
                                                <w:bottom w:val="none" w:sz="0" w:space="0" w:color="auto"/>
                                                <w:right w:val="none" w:sz="0" w:space="0" w:color="auto"/>
                                              </w:divBdr>
                                              <w:divsChild>
                                                <w:div w:id="1067920198">
                                                  <w:marLeft w:val="0"/>
                                                  <w:marRight w:val="0"/>
                                                  <w:marTop w:val="0"/>
                                                  <w:marBottom w:val="0"/>
                                                  <w:divBdr>
                                                    <w:top w:val="none" w:sz="0" w:space="0" w:color="auto"/>
                                                    <w:left w:val="none" w:sz="0" w:space="0" w:color="auto"/>
                                                    <w:bottom w:val="none" w:sz="0" w:space="0" w:color="auto"/>
                                                    <w:right w:val="none" w:sz="0" w:space="0" w:color="auto"/>
                                                  </w:divBdr>
                                                </w:div>
                                                <w:div w:id="1067920210">
                                                  <w:marLeft w:val="0"/>
                                                  <w:marRight w:val="0"/>
                                                  <w:marTop w:val="0"/>
                                                  <w:marBottom w:val="0"/>
                                                  <w:divBdr>
                                                    <w:top w:val="none" w:sz="0" w:space="0" w:color="auto"/>
                                                    <w:left w:val="none" w:sz="0" w:space="0" w:color="auto"/>
                                                    <w:bottom w:val="none" w:sz="0" w:space="0" w:color="auto"/>
                                                    <w:right w:val="none" w:sz="0" w:space="0" w:color="auto"/>
                                                  </w:divBdr>
                                                </w:div>
                                              </w:divsChild>
                                            </w:div>
                                            <w:div w:id="1067920141">
                                              <w:marLeft w:val="0"/>
                                              <w:marRight w:val="0"/>
                                              <w:marTop w:val="0"/>
                                              <w:marBottom w:val="0"/>
                                              <w:divBdr>
                                                <w:top w:val="none" w:sz="0" w:space="0" w:color="auto"/>
                                                <w:left w:val="none" w:sz="0" w:space="0" w:color="auto"/>
                                                <w:bottom w:val="none" w:sz="0" w:space="0" w:color="auto"/>
                                                <w:right w:val="none" w:sz="0" w:space="0" w:color="auto"/>
                                              </w:divBdr>
                                              <w:divsChild>
                                                <w:div w:id="1067920206">
                                                  <w:marLeft w:val="0"/>
                                                  <w:marRight w:val="0"/>
                                                  <w:marTop w:val="0"/>
                                                  <w:marBottom w:val="0"/>
                                                  <w:divBdr>
                                                    <w:top w:val="none" w:sz="0" w:space="0" w:color="auto"/>
                                                    <w:left w:val="none" w:sz="0" w:space="0" w:color="auto"/>
                                                    <w:bottom w:val="none" w:sz="0" w:space="0" w:color="auto"/>
                                                    <w:right w:val="none" w:sz="0" w:space="0" w:color="auto"/>
                                                  </w:divBdr>
                                                </w:div>
                                              </w:divsChild>
                                            </w:div>
                                            <w:div w:id="1067920144">
                                              <w:marLeft w:val="0"/>
                                              <w:marRight w:val="0"/>
                                              <w:marTop w:val="0"/>
                                              <w:marBottom w:val="0"/>
                                              <w:divBdr>
                                                <w:top w:val="none" w:sz="0" w:space="0" w:color="auto"/>
                                                <w:left w:val="none" w:sz="0" w:space="0" w:color="auto"/>
                                                <w:bottom w:val="none" w:sz="0" w:space="0" w:color="auto"/>
                                                <w:right w:val="none" w:sz="0" w:space="0" w:color="auto"/>
                                              </w:divBdr>
                                              <w:divsChild>
                                                <w:div w:id="1067920188">
                                                  <w:marLeft w:val="0"/>
                                                  <w:marRight w:val="0"/>
                                                  <w:marTop w:val="0"/>
                                                  <w:marBottom w:val="0"/>
                                                  <w:divBdr>
                                                    <w:top w:val="none" w:sz="0" w:space="0" w:color="auto"/>
                                                    <w:left w:val="none" w:sz="0" w:space="0" w:color="auto"/>
                                                    <w:bottom w:val="none" w:sz="0" w:space="0" w:color="auto"/>
                                                    <w:right w:val="none" w:sz="0" w:space="0" w:color="auto"/>
                                                  </w:divBdr>
                                                </w:div>
                                              </w:divsChild>
                                            </w:div>
                                            <w:div w:id="1067920158">
                                              <w:marLeft w:val="0"/>
                                              <w:marRight w:val="0"/>
                                              <w:marTop w:val="0"/>
                                              <w:marBottom w:val="0"/>
                                              <w:divBdr>
                                                <w:top w:val="none" w:sz="0" w:space="0" w:color="auto"/>
                                                <w:left w:val="none" w:sz="0" w:space="0" w:color="auto"/>
                                                <w:bottom w:val="none" w:sz="0" w:space="0" w:color="auto"/>
                                                <w:right w:val="none" w:sz="0" w:space="0" w:color="auto"/>
                                              </w:divBdr>
                                              <w:divsChild>
                                                <w:div w:id="1067920134">
                                                  <w:marLeft w:val="0"/>
                                                  <w:marRight w:val="0"/>
                                                  <w:marTop w:val="0"/>
                                                  <w:marBottom w:val="0"/>
                                                  <w:divBdr>
                                                    <w:top w:val="none" w:sz="0" w:space="0" w:color="auto"/>
                                                    <w:left w:val="none" w:sz="0" w:space="0" w:color="auto"/>
                                                    <w:bottom w:val="none" w:sz="0" w:space="0" w:color="auto"/>
                                                    <w:right w:val="none" w:sz="0" w:space="0" w:color="auto"/>
                                                  </w:divBdr>
                                                </w:div>
                                                <w:div w:id="1067920168">
                                                  <w:marLeft w:val="0"/>
                                                  <w:marRight w:val="0"/>
                                                  <w:marTop w:val="0"/>
                                                  <w:marBottom w:val="0"/>
                                                  <w:divBdr>
                                                    <w:top w:val="none" w:sz="0" w:space="0" w:color="auto"/>
                                                    <w:left w:val="none" w:sz="0" w:space="0" w:color="auto"/>
                                                    <w:bottom w:val="none" w:sz="0" w:space="0" w:color="auto"/>
                                                    <w:right w:val="none" w:sz="0" w:space="0" w:color="auto"/>
                                                  </w:divBdr>
                                                </w:div>
                                                <w:div w:id="1067920200">
                                                  <w:marLeft w:val="0"/>
                                                  <w:marRight w:val="0"/>
                                                  <w:marTop w:val="0"/>
                                                  <w:marBottom w:val="0"/>
                                                  <w:divBdr>
                                                    <w:top w:val="none" w:sz="0" w:space="0" w:color="auto"/>
                                                    <w:left w:val="none" w:sz="0" w:space="0" w:color="auto"/>
                                                    <w:bottom w:val="none" w:sz="0" w:space="0" w:color="auto"/>
                                                    <w:right w:val="none" w:sz="0" w:space="0" w:color="auto"/>
                                                  </w:divBdr>
                                                </w:div>
                                              </w:divsChild>
                                            </w:div>
                                            <w:div w:id="1067920164">
                                              <w:marLeft w:val="0"/>
                                              <w:marRight w:val="0"/>
                                              <w:marTop w:val="0"/>
                                              <w:marBottom w:val="0"/>
                                              <w:divBdr>
                                                <w:top w:val="none" w:sz="0" w:space="0" w:color="auto"/>
                                                <w:left w:val="none" w:sz="0" w:space="0" w:color="auto"/>
                                                <w:bottom w:val="none" w:sz="0" w:space="0" w:color="auto"/>
                                                <w:right w:val="none" w:sz="0" w:space="0" w:color="auto"/>
                                              </w:divBdr>
                                              <w:divsChild>
                                                <w:div w:id="1067920113">
                                                  <w:marLeft w:val="0"/>
                                                  <w:marRight w:val="0"/>
                                                  <w:marTop w:val="0"/>
                                                  <w:marBottom w:val="0"/>
                                                  <w:divBdr>
                                                    <w:top w:val="none" w:sz="0" w:space="0" w:color="auto"/>
                                                    <w:left w:val="none" w:sz="0" w:space="0" w:color="auto"/>
                                                    <w:bottom w:val="none" w:sz="0" w:space="0" w:color="auto"/>
                                                    <w:right w:val="none" w:sz="0" w:space="0" w:color="auto"/>
                                                  </w:divBdr>
                                                </w:div>
                                              </w:divsChild>
                                            </w:div>
                                            <w:div w:id="1067920194">
                                              <w:marLeft w:val="0"/>
                                              <w:marRight w:val="0"/>
                                              <w:marTop w:val="0"/>
                                              <w:marBottom w:val="0"/>
                                              <w:divBdr>
                                                <w:top w:val="none" w:sz="0" w:space="0" w:color="auto"/>
                                                <w:left w:val="none" w:sz="0" w:space="0" w:color="auto"/>
                                                <w:bottom w:val="none" w:sz="0" w:space="0" w:color="auto"/>
                                                <w:right w:val="none" w:sz="0" w:space="0" w:color="auto"/>
                                              </w:divBdr>
                                            </w:div>
                                            <w:div w:id="1067920203">
                                              <w:marLeft w:val="0"/>
                                              <w:marRight w:val="0"/>
                                              <w:marTop w:val="0"/>
                                              <w:marBottom w:val="0"/>
                                              <w:divBdr>
                                                <w:top w:val="none" w:sz="0" w:space="0" w:color="auto"/>
                                                <w:left w:val="none" w:sz="0" w:space="0" w:color="auto"/>
                                                <w:bottom w:val="none" w:sz="0" w:space="0" w:color="auto"/>
                                                <w:right w:val="none" w:sz="0" w:space="0" w:color="auto"/>
                                              </w:divBdr>
                                              <w:divsChild>
                                                <w:div w:id="1067920119">
                                                  <w:marLeft w:val="0"/>
                                                  <w:marRight w:val="0"/>
                                                  <w:marTop w:val="0"/>
                                                  <w:marBottom w:val="0"/>
                                                  <w:divBdr>
                                                    <w:top w:val="none" w:sz="0" w:space="0" w:color="auto"/>
                                                    <w:left w:val="none" w:sz="0" w:space="0" w:color="auto"/>
                                                    <w:bottom w:val="none" w:sz="0" w:space="0" w:color="auto"/>
                                                    <w:right w:val="none" w:sz="0" w:space="0" w:color="auto"/>
                                                  </w:divBdr>
                                                </w:div>
                                              </w:divsChild>
                                            </w:div>
                                            <w:div w:id="1067920222">
                                              <w:marLeft w:val="0"/>
                                              <w:marRight w:val="0"/>
                                              <w:marTop w:val="0"/>
                                              <w:marBottom w:val="0"/>
                                              <w:divBdr>
                                                <w:top w:val="none" w:sz="0" w:space="0" w:color="auto"/>
                                                <w:left w:val="none" w:sz="0" w:space="0" w:color="auto"/>
                                                <w:bottom w:val="none" w:sz="0" w:space="0" w:color="auto"/>
                                                <w:right w:val="none" w:sz="0" w:space="0" w:color="auto"/>
                                              </w:divBdr>
                                            </w:div>
                                            <w:div w:id="1067920223">
                                              <w:marLeft w:val="0"/>
                                              <w:marRight w:val="0"/>
                                              <w:marTop w:val="0"/>
                                              <w:marBottom w:val="0"/>
                                              <w:divBdr>
                                                <w:top w:val="none" w:sz="0" w:space="0" w:color="auto"/>
                                                <w:left w:val="none" w:sz="0" w:space="0" w:color="auto"/>
                                                <w:bottom w:val="none" w:sz="0" w:space="0" w:color="auto"/>
                                                <w:right w:val="none" w:sz="0" w:space="0" w:color="auto"/>
                                              </w:divBdr>
                                              <w:divsChild>
                                                <w:div w:id="1067920166">
                                                  <w:marLeft w:val="0"/>
                                                  <w:marRight w:val="0"/>
                                                  <w:marTop w:val="0"/>
                                                  <w:marBottom w:val="0"/>
                                                  <w:divBdr>
                                                    <w:top w:val="none" w:sz="0" w:space="0" w:color="auto"/>
                                                    <w:left w:val="none" w:sz="0" w:space="0" w:color="auto"/>
                                                    <w:bottom w:val="none" w:sz="0" w:space="0" w:color="auto"/>
                                                    <w:right w:val="none" w:sz="0" w:space="0" w:color="auto"/>
                                                  </w:divBdr>
                                                </w:div>
                                                <w:div w:id="10679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0184">
                          <w:marLeft w:val="0"/>
                          <w:marRight w:val="0"/>
                          <w:marTop w:val="0"/>
                          <w:marBottom w:val="0"/>
                          <w:divBdr>
                            <w:top w:val="none" w:sz="0" w:space="0" w:color="auto"/>
                            <w:left w:val="none" w:sz="0" w:space="0" w:color="auto"/>
                            <w:bottom w:val="none" w:sz="0" w:space="0" w:color="auto"/>
                            <w:right w:val="none" w:sz="0" w:space="0" w:color="auto"/>
                          </w:divBdr>
                          <w:divsChild>
                            <w:div w:id="1067920175">
                              <w:marLeft w:val="0"/>
                              <w:marRight w:val="0"/>
                              <w:marTop w:val="0"/>
                              <w:marBottom w:val="0"/>
                              <w:divBdr>
                                <w:top w:val="none" w:sz="0" w:space="0" w:color="auto"/>
                                <w:left w:val="none" w:sz="0" w:space="0" w:color="auto"/>
                                <w:bottom w:val="none" w:sz="0" w:space="0" w:color="auto"/>
                                <w:right w:val="none" w:sz="0" w:space="0" w:color="auto"/>
                              </w:divBdr>
                            </w:div>
                            <w:div w:id="106792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0190">
      <w:marLeft w:val="0"/>
      <w:marRight w:val="0"/>
      <w:marTop w:val="0"/>
      <w:marBottom w:val="0"/>
      <w:divBdr>
        <w:top w:val="none" w:sz="0" w:space="0" w:color="auto"/>
        <w:left w:val="none" w:sz="0" w:space="0" w:color="auto"/>
        <w:bottom w:val="none" w:sz="0" w:space="0" w:color="auto"/>
        <w:right w:val="none" w:sz="0" w:space="0" w:color="auto"/>
      </w:divBdr>
    </w:div>
    <w:div w:id="1067920213">
      <w:marLeft w:val="0"/>
      <w:marRight w:val="0"/>
      <w:marTop w:val="0"/>
      <w:marBottom w:val="0"/>
      <w:divBdr>
        <w:top w:val="none" w:sz="0" w:space="0" w:color="auto"/>
        <w:left w:val="none" w:sz="0" w:space="0" w:color="auto"/>
        <w:bottom w:val="none" w:sz="0" w:space="0" w:color="auto"/>
        <w:right w:val="none" w:sz="0" w:space="0" w:color="auto"/>
      </w:divBdr>
    </w:div>
    <w:div w:id="169811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078087C37C5AC5BFF3FE2B890D0349CCAD4B30C309ADCFE713AD22E777E74FD253F6F398EF4DA5BeEe0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F38CF-B1B2-4D80-94CB-4F8EBA88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7944</TotalTime>
  <Pages>11</Pages>
  <Words>4460</Words>
  <Characters>25424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а11</dc:creator>
  <cp:lastModifiedBy>Савченко</cp:lastModifiedBy>
  <cp:revision>36</cp:revision>
  <cp:lastPrinted>2022-02-01T23:34:00Z</cp:lastPrinted>
  <dcterms:created xsi:type="dcterms:W3CDTF">2022-01-27T00:44:00Z</dcterms:created>
  <dcterms:modified xsi:type="dcterms:W3CDTF">2022-03-04T00:34:00Z</dcterms:modified>
</cp:coreProperties>
</file>