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410"/>
        <w:gridCol w:w="2027"/>
      </w:tblGrid>
      <w:tr w:rsidR="00AC4FE4" w:rsidTr="00AC4FE4">
        <w:tc>
          <w:tcPr>
            <w:tcW w:w="9540" w:type="dxa"/>
            <w:gridSpan w:val="4"/>
          </w:tcPr>
          <w:p w:rsidR="00AC4FE4" w:rsidRDefault="00AC4F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C1E431D" wp14:editId="3001A16D">
                  <wp:extent cx="523875" cy="685800"/>
                  <wp:effectExtent l="0" t="0" r="9525" b="0"/>
                  <wp:docPr id="1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FE4" w:rsidRDefault="00AC4FE4">
            <w:pPr>
              <w:jc w:val="center"/>
              <w:rPr>
                <w:sz w:val="16"/>
                <w:szCs w:val="16"/>
              </w:rPr>
            </w:pPr>
          </w:p>
          <w:p w:rsidR="00AC4FE4" w:rsidRDefault="00AC4FE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AC4FE4" w:rsidRDefault="00AC4FE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AC4FE4" w:rsidRDefault="00AC4FE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AC4FE4" w:rsidRDefault="00AC4FE4">
            <w:pPr>
              <w:jc w:val="center"/>
              <w:rPr>
                <w:b/>
                <w:spacing w:val="70"/>
                <w:sz w:val="32"/>
              </w:rPr>
            </w:pPr>
          </w:p>
          <w:p w:rsidR="00AC4FE4" w:rsidRDefault="00AC4FE4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AC4FE4" w:rsidRDefault="00AC4FE4"/>
        </w:tc>
      </w:tr>
      <w:tr w:rsidR="00F93387" w:rsidTr="00AC4FE4">
        <w:trPr>
          <w:cantSplit/>
        </w:trPr>
        <w:tc>
          <w:tcPr>
            <w:tcW w:w="2835" w:type="dxa"/>
          </w:tcPr>
          <w:tbl>
            <w:tblPr>
              <w:tblW w:w="9822" w:type="dxa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4545"/>
              <w:gridCol w:w="2442"/>
            </w:tblGrid>
            <w:tr w:rsidR="00F93387" w:rsidRPr="00377393" w:rsidTr="00073EDA">
              <w:trPr>
                <w:cantSplit/>
              </w:trPr>
              <w:tc>
                <w:tcPr>
                  <w:tcW w:w="2835" w:type="dxa"/>
                </w:tcPr>
                <w:p w:rsidR="00F93387" w:rsidRPr="00377393" w:rsidRDefault="00F93387" w:rsidP="00073EDA">
                  <w:pPr>
                    <w:rPr>
                      <w:sz w:val="28"/>
                      <w:szCs w:val="28"/>
                    </w:rPr>
                  </w:pPr>
                  <w:r w:rsidRPr="00377393">
                    <w:rPr>
                      <w:sz w:val="28"/>
                      <w:szCs w:val="28"/>
                    </w:rPr>
                    <w:t>27 января 2022 г.</w:t>
                  </w:r>
                </w:p>
              </w:tc>
              <w:tc>
                <w:tcPr>
                  <w:tcW w:w="4545" w:type="dxa"/>
                </w:tcPr>
                <w:p w:rsidR="00F93387" w:rsidRPr="00377393" w:rsidRDefault="00F93387" w:rsidP="00073EDA">
                  <w:r w:rsidRPr="00377393">
                    <w:t xml:space="preserve">                  г. Дальнереченск             </w:t>
                  </w:r>
                </w:p>
              </w:tc>
              <w:tc>
                <w:tcPr>
                  <w:tcW w:w="2442" w:type="dxa"/>
                </w:tcPr>
                <w:p w:rsidR="00F93387" w:rsidRPr="00377393" w:rsidRDefault="00F93387" w:rsidP="00073EDA">
                  <w:pPr>
                    <w:rPr>
                      <w:sz w:val="28"/>
                      <w:szCs w:val="28"/>
                    </w:rPr>
                  </w:pPr>
                  <w:r w:rsidRPr="00377393">
                    <w:rPr>
                      <w:sz w:val="28"/>
                      <w:szCs w:val="28"/>
                    </w:rPr>
                    <w:t>№ 06</w:t>
                  </w:r>
                </w:p>
              </w:tc>
            </w:tr>
          </w:tbl>
          <w:p w:rsidR="00F93387" w:rsidRDefault="00F93387"/>
        </w:tc>
        <w:tc>
          <w:tcPr>
            <w:tcW w:w="4678" w:type="dxa"/>
            <w:gridSpan w:val="2"/>
            <w:hideMark/>
          </w:tcPr>
          <w:tbl>
            <w:tblPr>
              <w:tblW w:w="6729" w:type="dxa"/>
              <w:tblLayout w:type="fixed"/>
              <w:tblLook w:val="0000" w:firstRow="0" w:lastRow="0" w:firstColumn="0" w:lastColumn="0" w:noHBand="0" w:noVBand="0"/>
            </w:tblPr>
            <w:tblGrid>
              <w:gridCol w:w="4287"/>
              <w:gridCol w:w="2442"/>
            </w:tblGrid>
            <w:tr w:rsidR="00F93387" w:rsidRPr="00377393" w:rsidTr="00F93387">
              <w:trPr>
                <w:cantSplit/>
              </w:trPr>
              <w:tc>
                <w:tcPr>
                  <w:tcW w:w="4287" w:type="dxa"/>
                </w:tcPr>
                <w:p w:rsidR="00F93387" w:rsidRPr="00377393" w:rsidRDefault="00F93387" w:rsidP="00F93387">
                  <w:r w:rsidRPr="00377393">
                    <w:t xml:space="preserve">          </w:t>
                  </w:r>
                  <w:r>
                    <w:t xml:space="preserve"> </w:t>
                  </w:r>
                  <w:r w:rsidRPr="00377393">
                    <w:t xml:space="preserve"> г. Дальнереченск </w:t>
                  </w:r>
                  <w:bookmarkStart w:id="0" w:name="_GoBack"/>
                  <w:bookmarkEnd w:id="0"/>
                  <w:r w:rsidRPr="00377393">
                    <w:t xml:space="preserve">            </w:t>
                  </w:r>
                </w:p>
              </w:tc>
              <w:tc>
                <w:tcPr>
                  <w:tcW w:w="2442" w:type="dxa"/>
                </w:tcPr>
                <w:p w:rsidR="00F93387" w:rsidRPr="00377393" w:rsidRDefault="00F93387" w:rsidP="00073ED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93387" w:rsidRPr="00377393" w:rsidTr="00F93387">
              <w:trPr>
                <w:cantSplit/>
              </w:trPr>
              <w:tc>
                <w:tcPr>
                  <w:tcW w:w="4287" w:type="dxa"/>
                </w:tcPr>
                <w:p w:rsidR="00F93387" w:rsidRPr="00377393" w:rsidRDefault="00F93387" w:rsidP="00073EDA"/>
              </w:tc>
              <w:tc>
                <w:tcPr>
                  <w:tcW w:w="2442" w:type="dxa"/>
                </w:tcPr>
                <w:p w:rsidR="00F93387" w:rsidRPr="00377393" w:rsidRDefault="00F93387" w:rsidP="00073ED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93387" w:rsidRDefault="00F93387"/>
        </w:tc>
        <w:tc>
          <w:tcPr>
            <w:tcW w:w="2027" w:type="dxa"/>
          </w:tcPr>
          <w:p w:rsidR="00F93387" w:rsidRPr="00F93387" w:rsidRDefault="00EF1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02</w:t>
            </w:r>
          </w:p>
        </w:tc>
      </w:tr>
      <w:tr w:rsidR="00AC4FE4" w:rsidTr="00AC4FE4"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FE4" w:rsidRDefault="00AC4FE4">
            <w:pPr>
              <w:snapToGrid w:val="0"/>
              <w:jc w:val="both"/>
            </w:pPr>
          </w:p>
        </w:tc>
        <w:tc>
          <w:tcPr>
            <w:tcW w:w="44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FE4" w:rsidRDefault="00AC4FE4">
            <w:pPr>
              <w:snapToGrid w:val="0"/>
            </w:pPr>
          </w:p>
        </w:tc>
      </w:tr>
      <w:tr w:rsidR="00AC4FE4" w:rsidTr="00AC4FE4"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4FE4" w:rsidRDefault="00AC4FE4" w:rsidP="00C5662C">
            <w:pPr>
              <w:pStyle w:val="constitle"/>
              <w:ind w:right="14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Отчет территориальной избирательной комиссии города Дальнереченска о расходовании средств местного бюджета (бюджет Дальнереченского городского округа) выделенных на подготовку и проведение</w:t>
            </w:r>
            <w:r w:rsidR="006A5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дополнительных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выборов депутатов Думы Дальнереченского городского округа седьмого созыва  по избирательному округу № 6</w:t>
            </w:r>
          </w:p>
        </w:tc>
        <w:tc>
          <w:tcPr>
            <w:tcW w:w="44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FE4" w:rsidRDefault="00AC4FE4" w:rsidP="00C5662C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C4FE4" w:rsidRDefault="00AC4FE4" w:rsidP="00C5662C">
      <w:pPr>
        <w:pStyle w:val="a3"/>
        <w:tabs>
          <w:tab w:val="left" w:pos="708"/>
        </w:tabs>
        <w:ind w:firstLine="720"/>
        <w:jc w:val="both"/>
        <w:rPr>
          <w:szCs w:val="28"/>
        </w:rPr>
      </w:pPr>
    </w:p>
    <w:p w:rsidR="00C5662C" w:rsidRDefault="00C5662C" w:rsidP="00C5662C">
      <w:pPr>
        <w:pStyle w:val="a3"/>
        <w:tabs>
          <w:tab w:val="left" w:pos="708"/>
        </w:tabs>
        <w:ind w:firstLine="720"/>
        <w:jc w:val="both"/>
        <w:rPr>
          <w:szCs w:val="28"/>
        </w:rPr>
      </w:pPr>
    </w:p>
    <w:p w:rsidR="00AC4FE4" w:rsidRDefault="00AC4FE4" w:rsidP="00C5662C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ст. 68 Избирательного кодекса П</w:t>
      </w:r>
      <w:r w:rsidR="0075387C">
        <w:rPr>
          <w:szCs w:val="28"/>
        </w:rPr>
        <w:t>риморского края, руководствуясь</w:t>
      </w:r>
      <w:r>
        <w:rPr>
          <w:szCs w:val="28"/>
        </w:rPr>
        <w:t xml:space="preserve"> Уставом Дал</w:t>
      </w:r>
      <w:r w:rsidR="0075387C">
        <w:rPr>
          <w:szCs w:val="28"/>
        </w:rPr>
        <w:t>ьнереченского городского округа</w:t>
      </w:r>
      <w:r>
        <w:rPr>
          <w:szCs w:val="28"/>
        </w:rPr>
        <w:t xml:space="preserve">, </w:t>
      </w:r>
      <w:r>
        <w:t>Дума Дальнереченского городского округа</w:t>
      </w:r>
    </w:p>
    <w:p w:rsidR="00AC4FE4" w:rsidRDefault="00AC4FE4" w:rsidP="00C5662C">
      <w:pPr>
        <w:pStyle w:val="31"/>
        <w:ind w:firstLine="720"/>
        <w:rPr>
          <w:sz w:val="36"/>
          <w:szCs w:val="36"/>
        </w:rPr>
      </w:pPr>
    </w:p>
    <w:p w:rsidR="00AC4FE4" w:rsidRDefault="00AC4FE4" w:rsidP="00C5662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C4FE4" w:rsidRDefault="00AC4FE4" w:rsidP="00C5662C">
      <w:pPr>
        <w:jc w:val="both"/>
        <w:rPr>
          <w:sz w:val="28"/>
          <w:szCs w:val="28"/>
        </w:rPr>
      </w:pPr>
    </w:p>
    <w:p w:rsidR="00AC4FE4" w:rsidRDefault="00AC4FE4" w:rsidP="00C566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Принять к сведению о</w:t>
      </w:r>
      <w:r>
        <w:rPr>
          <w:sz w:val="28"/>
          <w:szCs w:val="28"/>
        </w:rPr>
        <w:t xml:space="preserve">тчет территориальной избирательной комиссии города Дальнереченска о расходовании средств местного бюджета (бюджет Дальнереченского городского округа), выделенных на подготовку и проведение </w:t>
      </w:r>
      <w:r w:rsidR="006A5AE6">
        <w:rPr>
          <w:sz w:val="28"/>
          <w:szCs w:val="28"/>
        </w:rPr>
        <w:t xml:space="preserve">дополнительных </w:t>
      </w:r>
      <w:r>
        <w:rPr>
          <w:sz w:val="28"/>
          <w:szCs w:val="28"/>
        </w:rPr>
        <w:t>выборов депутатов Думы Дальнереченского городского округа седьмого созыва</w:t>
      </w:r>
      <w:r>
        <w:rPr>
          <w:color w:val="000000"/>
          <w:sz w:val="28"/>
          <w:szCs w:val="28"/>
        </w:rPr>
        <w:t xml:space="preserve"> </w:t>
      </w:r>
      <w:r w:rsidR="006A5AE6">
        <w:rPr>
          <w:color w:val="000000"/>
          <w:sz w:val="28"/>
          <w:szCs w:val="28"/>
        </w:rPr>
        <w:t xml:space="preserve">по избирательному округу № 6 </w:t>
      </w:r>
      <w:r>
        <w:rPr>
          <w:color w:val="000000"/>
          <w:sz w:val="28"/>
          <w:szCs w:val="28"/>
        </w:rPr>
        <w:t>(прилагается).</w:t>
      </w:r>
    </w:p>
    <w:p w:rsidR="00AC4FE4" w:rsidRDefault="00AC4FE4" w:rsidP="00C566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решение вступает в силу со дня его принятия.</w:t>
      </w:r>
    </w:p>
    <w:p w:rsidR="00AC4FE4" w:rsidRDefault="00AC4FE4" w:rsidP="00C5662C">
      <w:pPr>
        <w:pStyle w:val="a3"/>
        <w:tabs>
          <w:tab w:val="left" w:pos="708"/>
        </w:tabs>
        <w:rPr>
          <w:color w:val="000000"/>
          <w:szCs w:val="28"/>
        </w:rPr>
      </w:pPr>
    </w:p>
    <w:p w:rsidR="00AC4FE4" w:rsidRDefault="00AC4FE4" w:rsidP="00C5662C">
      <w:pPr>
        <w:pStyle w:val="a3"/>
        <w:tabs>
          <w:tab w:val="left" w:pos="708"/>
        </w:tabs>
      </w:pPr>
    </w:p>
    <w:p w:rsidR="00AC4FE4" w:rsidRDefault="00AC4FE4" w:rsidP="00C5662C">
      <w:pPr>
        <w:pStyle w:val="a3"/>
        <w:tabs>
          <w:tab w:val="left" w:pos="708"/>
        </w:tabs>
      </w:pPr>
      <w:r>
        <w:t>Председатель Думы</w:t>
      </w:r>
    </w:p>
    <w:p w:rsidR="00AC4FE4" w:rsidRDefault="00AC4FE4" w:rsidP="00C5662C">
      <w:pPr>
        <w:pStyle w:val="a3"/>
        <w:tabs>
          <w:tab w:val="left" w:pos="708"/>
        </w:tabs>
        <w:rPr>
          <w:szCs w:val="28"/>
        </w:rPr>
      </w:pPr>
      <w:r>
        <w:t>Дальнереченского городского округа</w:t>
      </w:r>
      <w:r>
        <w:tab/>
        <w:t xml:space="preserve">  </w:t>
      </w:r>
      <w:r w:rsidR="0075387C">
        <w:t xml:space="preserve">           </w:t>
      </w:r>
      <w:r w:rsidR="00C5662C">
        <w:t xml:space="preserve">                                     </w:t>
      </w:r>
      <w:r>
        <w:t>А.А. Павлов</w:t>
      </w:r>
    </w:p>
    <w:p w:rsidR="0073708B" w:rsidRDefault="0073708B" w:rsidP="00C5662C"/>
    <w:sectPr w:rsidR="0073708B" w:rsidSect="0075387C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27"/>
    <w:rsid w:val="006A5AE6"/>
    <w:rsid w:val="0073708B"/>
    <w:rsid w:val="0075387C"/>
    <w:rsid w:val="00850E00"/>
    <w:rsid w:val="00982527"/>
    <w:rsid w:val="00AC4FE4"/>
    <w:rsid w:val="00C5662C"/>
    <w:rsid w:val="00EF1FAE"/>
    <w:rsid w:val="00F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4FE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C4FE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AC4FE4"/>
    <w:pPr>
      <w:jc w:val="both"/>
    </w:pPr>
    <w:rPr>
      <w:sz w:val="28"/>
    </w:rPr>
  </w:style>
  <w:style w:type="paragraph" w:customStyle="1" w:styleId="constitle">
    <w:name w:val="constitle"/>
    <w:rsid w:val="00AC4FE4"/>
    <w:pPr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C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FE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FR1">
    <w:name w:val="FR1"/>
    <w:uiPriority w:val="99"/>
    <w:rsid w:val="0073708B"/>
    <w:pPr>
      <w:widowControl w:val="0"/>
      <w:autoSpaceDE w:val="0"/>
      <w:autoSpaceDN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4FE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C4FE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AC4FE4"/>
    <w:pPr>
      <w:jc w:val="both"/>
    </w:pPr>
    <w:rPr>
      <w:sz w:val="28"/>
    </w:rPr>
  </w:style>
  <w:style w:type="paragraph" w:customStyle="1" w:styleId="constitle">
    <w:name w:val="constitle"/>
    <w:rsid w:val="00AC4FE4"/>
    <w:pPr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C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FE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FR1">
    <w:name w:val="FR1"/>
    <w:uiPriority w:val="99"/>
    <w:rsid w:val="0073708B"/>
    <w:pPr>
      <w:widowControl w:val="0"/>
      <w:autoSpaceDE w:val="0"/>
      <w:autoSpaceDN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ТИ</dc:creator>
  <cp:keywords/>
  <dc:description/>
  <cp:lastModifiedBy>Савченко</cp:lastModifiedBy>
  <cp:revision>7</cp:revision>
  <cp:lastPrinted>2022-01-31T01:19:00Z</cp:lastPrinted>
  <dcterms:created xsi:type="dcterms:W3CDTF">2022-01-14T02:26:00Z</dcterms:created>
  <dcterms:modified xsi:type="dcterms:W3CDTF">2022-01-31T01:20:00Z</dcterms:modified>
</cp:coreProperties>
</file>