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61" w:rsidRPr="00F54C61" w:rsidRDefault="00545F22" w:rsidP="00F54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54C61" w:rsidRPr="00F54C61">
        <w:rPr>
          <w:rFonts w:ascii="Times New Roman" w:hAnsi="Times New Roman" w:cs="Times New Roman"/>
          <w:sz w:val="28"/>
          <w:szCs w:val="28"/>
        </w:rPr>
        <w:t>ОВЕСТКА</w:t>
      </w:r>
    </w:p>
    <w:p w:rsidR="00F54C61" w:rsidRPr="00F54C61" w:rsidRDefault="00F54C61" w:rsidP="00F54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C61">
        <w:rPr>
          <w:rFonts w:ascii="Times New Roman" w:hAnsi="Times New Roman" w:cs="Times New Roman"/>
          <w:sz w:val="28"/>
          <w:szCs w:val="28"/>
        </w:rPr>
        <w:t>заседания Думы Дальнереченского городского округа</w:t>
      </w:r>
    </w:p>
    <w:p w:rsidR="00F54C61" w:rsidRPr="00F54C61" w:rsidRDefault="00F54C61" w:rsidP="00F5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61" w:rsidRPr="00F54C61" w:rsidRDefault="00F54C61" w:rsidP="00F5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54C61">
        <w:rPr>
          <w:rFonts w:ascii="Times New Roman" w:hAnsi="Times New Roman" w:cs="Times New Roman"/>
          <w:sz w:val="28"/>
          <w:szCs w:val="28"/>
        </w:rPr>
        <w:t>31.05.202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54C61">
        <w:rPr>
          <w:rFonts w:ascii="Times New Roman" w:hAnsi="Times New Roman" w:cs="Times New Roman"/>
          <w:sz w:val="28"/>
          <w:szCs w:val="28"/>
        </w:rPr>
        <w:t xml:space="preserve"> г. </w:t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F54C61" w:rsidRPr="00F54C61" w:rsidRDefault="00F54C61" w:rsidP="00F5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176" w:type="dxa"/>
        <w:tblLook w:val="01E0" w:firstRow="1" w:lastRow="1" w:firstColumn="1" w:lastColumn="1" w:noHBand="0" w:noVBand="0"/>
      </w:tblPr>
      <w:tblGrid>
        <w:gridCol w:w="1620"/>
        <w:gridCol w:w="8729"/>
      </w:tblGrid>
      <w:tr w:rsidR="00F54C61" w:rsidRPr="00F54C61" w:rsidTr="00677664">
        <w:trPr>
          <w:trHeight w:val="184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729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1019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  <w:p w:rsidR="00F54C61" w:rsidRPr="00F54C61" w:rsidRDefault="00E3076F" w:rsidP="00E30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15.05-15.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9" w:type="dxa"/>
            <w:shd w:val="clear" w:color="auto" w:fill="auto"/>
          </w:tcPr>
          <w:p w:rsidR="00545F22" w:rsidRPr="00F54C61" w:rsidRDefault="00545F22" w:rsidP="00545F22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О проведении публичных слушаний по вопросу рассмотрения отчета об исполнении бюджета Дальнереченского городского округа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F54C61" w:rsidRPr="00F54C61" w:rsidRDefault="00545F22" w:rsidP="00F54C61">
            <w:pPr>
              <w:spacing w:after="0" w:line="240" w:lineRule="auto"/>
              <w:ind w:firstLine="6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 бюджета Дальнереченского городского округа за 202</w:t>
            </w:r>
            <w:r w:rsidR="00F54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F54C61" w:rsidRPr="00F54C61" w:rsidRDefault="00F54C61" w:rsidP="00F54C61">
            <w:pPr>
              <w:spacing w:after="0" w:line="240" w:lineRule="auto"/>
              <w:ind w:firstLine="6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 w:rsidR="00BD174D">
              <w:rPr>
                <w:rFonts w:ascii="Times New Roman" w:hAnsi="Times New Roman" w:cs="Times New Roman"/>
                <w:sz w:val="28"/>
                <w:szCs w:val="28"/>
              </w:rPr>
              <w:t>Гаврилова Светлана Викторовна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D174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BD17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Дальнереченского городского округа.</w:t>
            </w:r>
          </w:p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1019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  <w:p w:rsidR="00F54C61" w:rsidRPr="00F54C61" w:rsidRDefault="00677664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5-15.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9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ind w:right="-5" w:firstLine="5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 бюджета Дальнереченского городского округа за 1 квартал 202</w:t>
            </w:r>
            <w:r w:rsidR="00B77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F54C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54C61" w:rsidRPr="00F54C61" w:rsidRDefault="00F54C61" w:rsidP="00F54C61">
            <w:pPr>
              <w:spacing w:after="0" w:line="240" w:lineRule="auto"/>
              <w:ind w:right="-5" w:firstLine="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 w:rsidR="00BD174D">
              <w:rPr>
                <w:rFonts w:ascii="Times New Roman" w:hAnsi="Times New Roman" w:cs="Times New Roman"/>
                <w:sz w:val="28"/>
                <w:szCs w:val="28"/>
              </w:rPr>
              <w:t>Гаврилова Светлана Викторовна</w:t>
            </w:r>
            <w:bookmarkStart w:id="0" w:name="_GoBack"/>
            <w:bookmarkEnd w:id="0"/>
            <w:r w:rsidR="00BD174D"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D174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BD174D" w:rsidRPr="00F54C6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BD17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D174D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Дальнереченского городского округа.</w:t>
            </w:r>
          </w:p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1019"/>
        </w:trPr>
        <w:tc>
          <w:tcPr>
            <w:tcW w:w="1620" w:type="dxa"/>
            <w:shd w:val="clear" w:color="auto" w:fill="auto"/>
          </w:tcPr>
          <w:p w:rsidR="00F54C61" w:rsidRPr="000D441E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3 </w:t>
            </w:r>
          </w:p>
          <w:p w:rsidR="00F54C61" w:rsidRPr="000D441E" w:rsidRDefault="00677664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5-15.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9" w:type="dxa"/>
            <w:shd w:val="clear" w:color="auto" w:fill="auto"/>
          </w:tcPr>
          <w:p w:rsidR="00F54C61" w:rsidRPr="000D441E" w:rsidRDefault="000D441E" w:rsidP="000D441E">
            <w:pPr>
              <w:spacing w:after="0" w:line="240" w:lineRule="auto"/>
              <w:ind w:firstLine="54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41E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41E">
              <w:rPr>
                <w:rFonts w:ascii="Times New Roman" w:hAnsi="Times New Roman" w:cs="Times New Roman"/>
                <w:sz w:val="28"/>
                <w:szCs w:val="28"/>
              </w:rPr>
              <w:t>05.05.2012 г. № 37 «Об утверждении структуры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54C61" w:rsidRPr="000D44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4C61" w:rsidRPr="000D441E" w:rsidRDefault="00F54C61" w:rsidP="000D441E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 w:rsidR="000D44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Нестерова Анна Владимировна, начальник отдела муниципальной службы и кадров </w:t>
            </w:r>
            <w:r w:rsidRPr="000D441E">
              <w:rPr>
                <w:rFonts w:ascii="Times New Roman" w:hAnsi="Times New Roman" w:cs="Times New Roman"/>
                <w:sz w:val="28"/>
                <w:szCs w:val="28"/>
              </w:rPr>
              <w:t>администрации Дальнереченского городского округа.</w:t>
            </w:r>
          </w:p>
          <w:p w:rsidR="00F54C61" w:rsidRPr="000D441E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F54C61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4</w:t>
            </w:r>
          </w:p>
          <w:p w:rsidR="00F54C61" w:rsidRPr="00F54C61" w:rsidRDefault="00677664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5-15.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F54C61" w:rsidRPr="00ED5BBF" w:rsidRDefault="00ED5BBF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BB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Думы Дальнереченского городского округа от 02.02.2016 г. № 03 «Об утверждении положения «О трехсторонней комиссии по регулированию социально-трудовых отношений </w:t>
            </w:r>
            <w:proofErr w:type="gramStart"/>
            <w:r w:rsidRPr="00ED5B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D5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D5BBF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ED5BB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округе»</w:t>
            </w:r>
            <w:r w:rsidR="00F54C61" w:rsidRPr="00ED5B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 w:rsidR="00ED5BBF">
              <w:rPr>
                <w:rFonts w:ascii="Times New Roman" w:hAnsi="Times New Roman" w:cs="Times New Roman"/>
                <w:sz w:val="28"/>
                <w:szCs w:val="28"/>
              </w:rPr>
              <w:t>Мальцева Анна Александровна, главный специалист 1 разряда правового отдела администрации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5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округа.</w:t>
            </w:r>
          </w:p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5 </w:t>
            </w:r>
          </w:p>
          <w:p w:rsidR="00F54C61" w:rsidRPr="00F54C61" w:rsidRDefault="00677664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F54C61" w:rsidRPr="00BD174D" w:rsidRDefault="00941443" w:rsidP="00BD174D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1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Думы Дальнереченского городского округа от 25.11.2021 № 109 «Об утверждении прогнозного плана приватизации муниципального имущества на 2022 год</w:t>
            </w:r>
            <w:r w:rsidR="00BD1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41443" w:rsidRDefault="00BD174D" w:rsidP="00BD174D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Докладывает: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Газдик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округа.</w:t>
            </w:r>
          </w:p>
          <w:p w:rsidR="00677664" w:rsidRPr="00F54C61" w:rsidRDefault="00677664" w:rsidP="00BD174D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6 </w:t>
            </w:r>
          </w:p>
          <w:p w:rsidR="00F54C61" w:rsidRPr="00F54C61" w:rsidRDefault="00F54C61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0-16.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29" w:type="dxa"/>
            <w:shd w:val="clear" w:color="auto" w:fill="auto"/>
          </w:tcPr>
          <w:p w:rsidR="00F54C61" w:rsidRDefault="00CA1298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территориальном общественном самоуправлении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округе.</w:t>
            </w:r>
          </w:p>
          <w:p w:rsidR="00CA1298" w:rsidRDefault="00CA1298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Кузнецова Анна Владимировна, начальник отдела экономики и прогнозирования администрации Дальнереченского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округа.</w:t>
            </w:r>
          </w:p>
          <w:p w:rsidR="00CA1298" w:rsidRPr="00F54C61" w:rsidRDefault="00CA1298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Вопрос 7 </w:t>
            </w:r>
          </w:p>
          <w:p w:rsidR="00F54C61" w:rsidRPr="00F54C61" w:rsidRDefault="00F54C61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-16.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F54C61" w:rsidRDefault="00ED5BBF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D5BB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Pr="00ED5B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  от  24.06.05 г. № 101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D5BBF" w:rsidRDefault="00ED5BBF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8 </w:t>
            </w:r>
          </w:p>
          <w:p w:rsidR="00F54C61" w:rsidRPr="00F54C61" w:rsidRDefault="00677664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0-16.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545F22" w:rsidRDefault="00545F22" w:rsidP="00545F22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4F3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Думы Дальнереченского городского округа от 25 ноября 2021 г. № 116 «Об утверждении «Перечня наказов избирателей депутатам Думы Дальнереченского городского округа на 2022 г.»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F54C61" w:rsidRPr="00F54C61" w:rsidRDefault="00545F22" w:rsidP="00545F22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4C61" w:rsidRPr="00F54C61" w:rsidRDefault="00F54C61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664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677664" w:rsidRPr="00F54C61" w:rsidRDefault="00677664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16.30-16.45</w:t>
            </w:r>
          </w:p>
        </w:tc>
        <w:tc>
          <w:tcPr>
            <w:tcW w:w="8729" w:type="dxa"/>
            <w:shd w:val="clear" w:color="auto" w:fill="auto"/>
          </w:tcPr>
          <w:p w:rsidR="00677664" w:rsidRDefault="00677664" w:rsidP="00545F22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Перерыв.</w:t>
            </w:r>
          </w:p>
          <w:p w:rsidR="00677664" w:rsidRPr="009C4F31" w:rsidRDefault="00677664" w:rsidP="00545F22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B3449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7B3449" w:rsidRPr="00F54C61" w:rsidRDefault="007B3449" w:rsidP="000C7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9 </w:t>
            </w:r>
          </w:p>
          <w:p w:rsidR="007B3449" w:rsidRPr="00F54C61" w:rsidRDefault="00677664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307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729" w:type="dxa"/>
            <w:shd w:val="clear" w:color="auto" w:fill="auto"/>
          </w:tcPr>
          <w:p w:rsidR="007B3449" w:rsidRDefault="007B3449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присвоении почетного звания «Почетный житель Дальнереченского городского округа».</w:t>
            </w:r>
          </w:p>
          <w:p w:rsidR="007B3449" w:rsidRPr="00F54C61" w:rsidRDefault="007B3449" w:rsidP="007B3449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7B3449" w:rsidRPr="00F54C61" w:rsidRDefault="007B3449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449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7B3449" w:rsidRPr="00F54C61" w:rsidRDefault="007B3449" w:rsidP="000C7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10 </w:t>
            </w:r>
          </w:p>
          <w:p w:rsidR="007B3449" w:rsidRPr="00F54C61" w:rsidRDefault="00677664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B3449"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B3449" w:rsidRPr="00F54C61">
              <w:rPr>
                <w:rFonts w:ascii="Times New Roman" w:hAnsi="Times New Roman" w:cs="Times New Roman"/>
                <w:sz w:val="28"/>
                <w:szCs w:val="28"/>
              </w:rPr>
              <w:t>-17.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3449"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7B3449" w:rsidRPr="00F54C61" w:rsidRDefault="007B3449" w:rsidP="00545F22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7B3449" w:rsidRPr="00F54C61" w:rsidRDefault="007B3449" w:rsidP="00545F22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7B3449" w:rsidRPr="00F54C61" w:rsidRDefault="007B3449" w:rsidP="00F54C61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449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7B3449" w:rsidRPr="00F54C61" w:rsidRDefault="007B3449" w:rsidP="000C7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11 </w:t>
            </w:r>
          </w:p>
          <w:p w:rsidR="007B3449" w:rsidRPr="00F54C61" w:rsidRDefault="007B3449" w:rsidP="006776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-17.</w:t>
            </w:r>
            <w:r w:rsidR="006776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7B3449" w:rsidRPr="00F54C61" w:rsidRDefault="007B3449" w:rsidP="00545F22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7B3449" w:rsidRPr="00F54C61" w:rsidRDefault="007B3449" w:rsidP="00545F22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Pr="00F54C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B3449" w:rsidRPr="00F54C61" w:rsidRDefault="007B3449" w:rsidP="00F54C61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333"/>
        </w:trPr>
        <w:tc>
          <w:tcPr>
            <w:tcW w:w="1620" w:type="dxa"/>
          </w:tcPr>
          <w:p w:rsidR="00F54C61" w:rsidRDefault="007B3449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12</w:t>
            </w:r>
          </w:p>
          <w:p w:rsidR="00677664" w:rsidRPr="00677664" w:rsidRDefault="00677664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17.20-17.30</w:t>
            </w:r>
          </w:p>
        </w:tc>
        <w:tc>
          <w:tcPr>
            <w:tcW w:w="8729" w:type="dxa"/>
          </w:tcPr>
          <w:p w:rsidR="00F54C61" w:rsidRPr="00F54C61" w:rsidRDefault="007B3449" w:rsidP="00F54C61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применении к депутату Думы Дальнереченского городского округа меры ответственности</w:t>
            </w:r>
            <w:r w:rsidR="00F54C61"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4C61" w:rsidRPr="00F54C61" w:rsidRDefault="00F54C61" w:rsidP="00F54C61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 w:rsidR="00B332EF">
              <w:rPr>
                <w:rFonts w:ascii="Times New Roman" w:hAnsi="Times New Roman" w:cs="Times New Roman"/>
                <w:sz w:val="28"/>
                <w:szCs w:val="28"/>
              </w:rPr>
              <w:t>Алексеев Александр Викторович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332E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регламенту, депутатской этике и законности 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Думы Дальнереченского городского округа.</w:t>
            </w:r>
          </w:p>
          <w:p w:rsidR="00F54C61" w:rsidRPr="00F54C61" w:rsidRDefault="00F54C61" w:rsidP="00F54C61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C61" w:rsidRPr="00F54C61" w:rsidTr="00677664">
        <w:trPr>
          <w:trHeight w:val="333"/>
        </w:trPr>
        <w:tc>
          <w:tcPr>
            <w:tcW w:w="1620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9" w:type="dxa"/>
            <w:shd w:val="clear" w:color="auto" w:fill="auto"/>
          </w:tcPr>
          <w:p w:rsidR="00F54C61" w:rsidRPr="00F54C61" w:rsidRDefault="00F54C61" w:rsidP="00F54C61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</w:tc>
      </w:tr>
    </w:tbl>
    <w:p w:rsidR="00F54C61" w:rsidRPr="00F54C61" w:rsidRDefault="00F54C61" w:rsidP="006776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4C61" w:rsidRPr="00F54C61" w:rsidSect="00677664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C61"/>
    <w:rsid w:val="000D441E"/>
    <w:rsid w:val="005103C5"/>
    <w:rsid w:val="00545F22"/>
    <w:rsid w:val="00675845"/>
    <w:rsid w:val="00677664"/>
    <w:rsid w:val="007B3449"/>
    <w:rsid w:val="00941443"/>
    <w:rsid w:val="00967667"/>
    <w:rsid w:val="00B332EF"/>
    <w:rsid w:val="00B7703B"/>
    <w:rsid w:val="00BD174D"/>
    <w:rsid w:val="00CA1298"/>
    <w:rsid w:val="00E3076F"/>
    <w:rsid w:val="00E62E5F"/>
    <w:rsid w:val="00ED5BBF"/>
    <w:rsid w:val="00F5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5F2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5F2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</dc:creator>
  <cp:keywords/>
  <dc:description/>
  <cp:lastModifiedBy>Савченко</cp:lastModifiedBy>
  <cp:revision>6</cp:revision>
  <cp:lastPrinted>2022-05-19T03:29:00Z</cp:lastPrinted>
  <dcterms:created xsi:type="dcterms:W3CDTF">2022-05-17T02:42:00Z</dcterms:created>
  <dcterms:modified xsi:type="dcterms:W3CDTF">2022-05-19T04:49:00Z</dcterms:modified>
</cp:coreProperties>
</file>