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B2" w:rsidRDefault="005F73B2" w:rsidP="005F73B2">
      <w:pPr>
        <w:jc w:val="center"/>
        <w:rPr>
          <w:szCs w:val="28"/>
        </w:rPr>
      </w:pPr>
      <w:r w:rsidRPr="0041070E">
        <w:rPr>
          <w:szCs w:val="28"/>
        </w:rPr>
        <w:t>ПОВЕСТКА</w:t>
      </w:r>
    </w:p>
    <w:p w:rsidR="005F73B2" w:rsidRPr="00111D95" w:rsidRDefault="005F73B2" w:rsidP="005F73B2">
      <w:pPr>
        <w:jc w:val="center"/>
        <w:rPr>
          <w:szCs w:val="28"/>
        </w:rPr>
      </w:pPr>
      <w:r>
        <w:rPr>
          <w:szCs w:val="28"/>
        </w:rPr>
        <w:t xml:space="preserve">заседания </w:t>
      </w:r>
      <w:r w:rsidRPr="0041070E">
        <w:rPr>
          <w:szCs w:val="28"/>
        </w:rPr>
        <w:t>Думы Дальнереченского городского округа</w:t>
      </w:r>
    </w:p>
    <w:p w:rsidR="005F73B2" w:rsidRPr="00111D95" w:rsidRDefault="005F73B2" w:rsidP="005F73B2">
      <w:pPr>
        <w:jc w:val="center"/>
        <w:rPr>
          <w:szCs w:val="28"/>
        </w:rPr>
      </w:pPr>
    </w:p>
    <w:p w:rsidR="005F73B2" w:rsidRDefault="005F73B2" w:rsidP="005F73B2">
      <w:pPr>
        <w:rPr>
          <w:szCs w:val="28"/>
          <w:lang w:val="en-US"/>
        </w:rPr>
      </w:pPr>
      <w:r>
        <w:rPr>
          <w:szCs w:val="28"/>
        </w:rPr>
        <w:t>22.06.2021 г.</w:t>
      </w:r>
      <w:r w:rsidRPr="0041070E">
        <w:rPr>
          <w:szCs w:val="28"/>
        </w:rPr>
        <w:t xml:space="preserve"> </w:t>
      </w:r>
      <w:r w:rsidRPr="0041070E">
        <w:rPr>
          <w:szCs w:val="28"/>
        </w:rPr>
        <w:tab/>
      </w:r>
      <w:r>
        <w:rPr>
          <w:szCs w:val="28"/>
        </w:rPr>
        <w:tab/>
      </w:r>
      <w:r w:rsidRPr="0041070E">
        <w:rPr>
          <w:szCs w:val="28"/>
        </w:rPr>
        <w:tab/>
      </w:r>
      <w:r w:rsidRPr="0041070E">
        <w:rPr>
          <w:szCs w:val="28"/>
        </w:rPr>
        <w:tab/>
        <w:t xml:space="preserve">                           </w:t>
      </w:r>
      <w:r>
        <w:rPr>
          <w:szCs w:val="28"/>
        </w:rPr>
        <w:t xml:space="preserve">                            15.</w:t>
      </w:r>
      <w:r w:rsidRPr="0041070E">
        <w:rPr>
          <w:szCs w:val="28"/>
        </w:rPr>
        <w:t>00</w:t>
      </w:r>
    </w:p>
    <w:p w:rsidR="005F73B2" w:rsidRDefault="005F73B2" w:rsidP="005F73B2">
      <w:pPr>
        <w:rPr>
          <w:szCs w:val="28"/>
        </w:rPr>
      </w:pPr>
    </w:p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620"/>
        <w:gridCol w:w="9000"/>
      </w:tblGrid>
      <w:tr w:rsidR="005F73B2" w:rsidRPr="00E03DC8" w:rsidTr="00215E75">
        <w:trPr>
          <w:trHeight w:val="184"/>
        </w:trPr>
        <w:tc>
          <w:tcPr>
            <w:tcW w:w="1620" w:type="dxa"/>
            <w:shd w:val="clear" w:color="auto" w:fill="auto"/>
          </w:tcPr>
          <w:p w:rsidR="005F73B2" w:rsidRPr="00900C8A" w:rsidRDefault="005F73B2" w:rsidP="00215E75">
            <w:pPr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9000" w:type="dxa"/>
            <w:shd w:val="clear" w:color="auto" w:fill="auto"/>
          </w:tcPr>
          <w:p w:rsidR="005F73B2" w:rsidRPr="00C61B55" w:rsidRDefault="005F73B2" w:rsidP="00215E75">
            <w:pPr>
              <w:ind w:right="72"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Утверждение повестки.</w:t>
            </w:r>
          </w:p>
          <w:p w:rsidR="005F73B2" w:rsidRPr="00537F3B" w:rsidRDefault="005F73B2" w:rsidP="00215E75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5F73B2" w:rsidRPr="00A93EEB" w:rsidTr="00215E75">
        <w:trPr>
          <w:trHeight w:val="1019"/>
        </w:trPr>
        <w:tc>
          <w:tcPr>
            <w:tcW w:w="1620" w:type="dxa"/>
            <w:shd w:val="clear" w:color="auto" w:fill="auto"/>
          </w:tcPr>
          <w:p w:rsidR="005F73B2" w:rsidRDefault="005F73B2" w:rsidP="00215E7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</w:p>
          <w:p w:rsidR="005F73B2" w:rsidRPr="00793D49" w:rsidRDefault="005F73B2" w:rsidP="00215E75">
            <w:pPr>
              <w:rPr>
                <w:szCs w:val="28"/>
              </w:rPr>
            </w:pPr>
            <w:r>
              <w:rPr>
                <w:szCs w:val="28"/>
              </w:rPr>
              <w:t>15.05-15.20</w:t>
            </w:r>
          </w:p>
        </w:tc>
        <w:tc>
          <w:tcPr>
            <w:tcW w:w="9000" w:type="dxa"/>
            <w:shd w:val="clear" w:color="auto" w:fill="auto"/>
          </w:tcPr>
          <w:p w:rsidR="005F73B2" w:rsidRDefault="00336CB0" w:rsidP="00215E75">
            <w:pPr>
              <w:ind w:firstLine="693"/>
              <w:jc w:val="both"/>
              <w:rPr>
                <w:lang w:eastAsia="ru-RU"/>
              </w:rPr>
            </w:pPr>
            <w:r>
              <w:rPr>
                <w:lang w:eastAsia="ru-RU"/>
              </w:rPr>
              <w:t>О назначении дополнительных выборов депутата Думы Дальнереченского городского округа седьмого созыва по избирательному округу № 6.</w:t>
            </w:r>
          </w:p>
          <w:p w:rsidR="00336CB0" w:rsidRPr="005F73B2" w:rsidRDefault="00336CB0" w:rsidP="00336CB0">
            <w:pPr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5F73B2" w:rsidRPr="005F73B2" w:rsidRDefault="005F73B2" w:rsidP="00215E75">
            <w:pPr>
              <w:ind w:right="72" w:firstLine="612"/>
              <w:jc w:val="both"/>
              <w:rPr>
                <w:szCs w:val="28"/>
              </w:rPr>
            </w:pPr>
          </w:p>
        </w:tc>
      </w:tr>
      <w:tr w:rsidR="005F73B2" w:rsidRPr="00A93EEB" w:rsidTr="00215E75">
        <w:trPr>
          <w:trHeight w:val="1019"/>
        </w:trPr>
        <w:tc>
          <w:tcPr>
            <w:tcW w:w="1620" w:type="dxa"/>
            <w:shd w:val="clear" w:color="auto" w:fill="auto"/>
          </w:tcPr>
          <w:p w:rsidR="005F73B2" w:rsidRPr="00173FE9" w:rsidRDefault="005F73B2" w:rsidP="00215E7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2</w:t>
            </w:r>
          </w:p>
          <w:p w:rsidR="005F73B2" w:rsidRPr="00A93EEB" w:rsidRDefault="005F73B2" w:rsidP="00215E75">
            <w:pPr>
              <w:rPr>
                <w:szCs w:val="28"/>
              </w:rPr>
            </w:pPr>
            <w:r>
              <w:rPr>
                <w:szCs w:val="28"/>
              </w:rPr>
              <w:t>15.20-15.30</w:t>
            </w:r>
          </w:p>
        </w:tc>
        <w:tc>
          <w:tcPr>
            <w:tcW w:w="9000" w:type="dxa"/>
            <w:shd w:val="clear" w:color="auto" w:fill="auto"/>
          </w:tcPr>
          <w:p w:rsidR="00C423C5" w:rsidRDefault="00C423C5" w:rsidP="00C423C5">
            <w:pPr>
              <w:ind w:firstLine="693"/>
              <w:jc w:val="both"/>
              <w:rPr>
                <w:szCs w:val="28"/>
              </w:rPr>
            </w:pPr>
            <w:r w:rsidRPr="00BA455B">
              <w:rPr>
                <w:szCs w:val="28"/>
              </w:rPr>
              <w:t>О внесении изменений и дополнений в решение Думы Дальнере</w:t>
            </w:r>
            <w:r>
              <w:rPr>
                <w:szCs w:val="28"/>
              </w:rPr>
              <w:t>ченского городского округа от 24</w:t>
            </w:r>
            <w:r w:rsidRPr="00BA455B">
              <w:rPr>
                <w:szCs w:val="28"/>
              </w:rPr>
              <w:t>.1</w:t>
            </w:r>
            <w:r>
              <w:rPr>
                <w:szCs w:val="28"/>
              </w:rPr>
              <w:t>2.2020 года № 79</w:t>
            </w:r>
            <w:r w:rsidRPr="00BA455B">
              <w:rPr>
                <w:szCs w:val="28"/>
              </w:rPr>
              <w:t xml:space="preserve"> «О бюджете Дальнереченского городского округа на 20</w:t>
            </w:r>
            <w:r>
              <w:rPr>
                <w:szCs w:val="28"/>
              </w:rPr>
              <w:t>21</w:t>
            </w:r>
            <w:r w:rsidRPr="00BA455B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2022 - 2023 </w:t>
            </w:r>
            <w:proofErr w:type="spellStart"/>
            <w:r>
              <w:rPr>
                <w:szCs w:val="28"/>
              </w:rPr>
              <w:t>г.</w:t>
            </w:r>
            <w:proofErr w:type="gramStart"/>
            <w:r>
              <w:rPr>
                <w:szCs w:val="28"/>
              </w:rPr>
              <w:t>г</w:t>
            </w:r>
            <w:proofErr w:type="spellEnd"/>
            <w:proofErr w:type="gramEnd"/>
            <w:r>
              <w:rPr>
                <w:szCs w:val="28"/>
              </w:rPr>
              <w:t>.</w:t>
            </w:r>
            <w:r w:rsidRPr="00BA455B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  <w:p w:rsidR="00C423C5" w:rsidRDefault="00C423C5" w:rsidP="00C423C5">
            <w:pPr>
              <w:ind w:firstLine="693"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Ахметжанова</w:t>
            </w:r>
            <w:proofErr w:type="spellEnd"/>
            <w:r>
              <w:rPr>
                <w:szCs w:val="28"/>
              </w:rPr>
              <w:t xml:space="preserve"> Наталья Александровна, начальник финансового отдела администрации Дальнереченского городского округа.</w:t>
            </w:r>
          </w:p>
          <w:p w:rsidR="005F73B2" w:rsidRPr="005F73B2" w:rsidRDefault="005F73B2" w:rsidP="00C423C5">
            <w:pPr>
              <w:ind w:right="-5" w:firstLine="552"/>
              <w:jc w:val="both"/>
              <w:rPr>
                <w:szCs w:val="28"/>
              </w:rPr>
            </w:pPr>
          </w:p>
        </w:tc>
      </w:tr>
      <w:tr w:rsidR="005F73B2" w:rsidRPr="00A93EEB" w:rsidTr="00215E75">
        <w:trPr>
          <w:trHeight w:val="1019"/>
        </w:trPr>
        <w:tc>
          <w:tcPr>
            <w:tcW w:w="1620" w:type="dxa"/>
            <w:shd w:val="clear" w:color="auto" w:fill="auto"/>
          </w:tcPr>
          <w:p w:rsidR="005F73B2" w:rsidRPr="008159B6" w:rsidRDefault="005F73B2" w:rsidP="00215E75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3 </w:t>
            </w:r>
          </w:p>
          <w:p w:rsidR="005F73B2" w:rsidRPr="00793D49" w:rsidRDefault="005F73B2" w:rsidP="00215E75">
            <w:pPr>
              <w:rPr>
                <w:szCs w:val="28"/>
              </w:rPr>
            </w:pPr>
            <w:r>
              <w:rPr>
                <w:szCs w:val="28"/>
              </w:rPr>
              <w:t>15.30-15.40</w:t>
            </w:r>
          </w:p>
        </w:tc>
        <w:tc>
          <w:tcPr>
            <w:tcW w:w="9000" w:type="dxa"/>
            <w:shd w:val="clear" w:color="auto" w:fill="auto"/>
          </w:tcPr>
          <w:p w:rsidR="00C423C5" w:rsidRPr="005F73B2" w:rsidRDefault="00C423C5" w:rsidP="00C423C5">
            <w:pPr>
              <w:ind w:right="-5" w:firstLine="552"/>
              <w:jc w:val="both"/>
              <w:rPr>
                <w:color w:val="000000"/>
                <w:szCs w:val="28"/>
              </w:rPr>
            </w:pPr>
            <w:r w:rsidRPr="005F73B2">
              <w:rPr>
                <w:color w:val="000000"/>
                <w:szCs w:val="28"/>
              </w:rPr>
              <w:t>О внесении изменений в решение Думы Дальнереченского городского округа от 26.01.2021  № 02 «Об утверждении прогнозного плана приватизации муниципального имущества на 2021 год».</w:t>
            </w:r>
          </w:p>
          <w:p w:rsidR="00C423C5" w:rsidRPr="005F73B2" w:rsidRDefault="00C423C5" w:rsidP="00C423C5">
            <w:pPr>
              <w:ind w:right="-5" w:firstLine="552"/>
              <w:jc w:val="both"/>
              <w:rPr>
                <w:szCs w:val="28"/>
              </w:rPr>
            </w:pPr>
            <w:r w:rsidRPr="005F73B2">
              <w:rPr>
                <w:szCs w:val="28"/>
              </w:rPr>
              <w:t xml:space="preserve">Докладывает: </w:t>
            </w:r>
            <w:proofErr w:type="spellStart"/>
            <w:r w:rsidRPr="005F73B2">
              <w:rPr>
                <w:szCs w:val="28"/>
              </w:rPr>
              <w:t>Газдик</w:t>
            </w:r>
            <w:proofErr w:type="spellEnd"/>
            <w:r w:rsidRPr="005F73B2">
              <w:rPr>
                <w:szCs w:val="28"/>
              </w:rPr>
              <w:t xml:space="preserve"> Светлана Николаевна, начальник отдела муниципального имущества администрации Дальнереченского городского округа.</w:t>
            </w:r>
          </w:p>
          <w:p w:rsidR="00232AA2" w:rsidRPr="00C423C5" w:rsidRDefault="00232AA2" w:rsidP="00C423C5">
            <w:pPr>
              <w:ind w:right="72" w:firstLine="612"/>
              <w:jc w:val="both"/>
              <w:rPr>
                <w:color w:val="000000"/>
                <w:szCs w:val="28"/>
              </w:rPr>
            </w:pPr>
          </w:p>
        </w:tc>
      </w:tr>
      <w:tr w:rsidR="005F73B2" w:rsidRPr="00A93EEB" w:rsidTr="00215E75">
        <w:trPr>
          <w:trHeight w:val="333"/>
        </w:trPr>
        <w:tc>
          <w:tcPr>
            <w:tcW w:w="1620" w:type="dxa"/>
            <w:shd w:val="clear" w:color="auto" w:fill="auto"/>
          </w:tcPr>
          <w:p w:rsidR="005F73B2" w:rsidRPr="00173FE9" w:rsidRDefault="005F73B2" w:rsidP="00215E7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4</w:t>
            </w:r>
          </w:p>
          <w:p w:rsidR="005F73B2" w:rsidRPr="00A93EEB" w:rsidRDefault="005F73B2" w:rsidP="00215E75">
            <w:pPr>
              <w:rPr>
                <w:szCs w:val="28"/>
              </w:rPr>
            </w:pPr>
            <w:r>
              <w:rPr>
                <w:szCs w:val="28"/>
              </w:rPr>
              <w:t>15.40-15.50</w:t>
            </w:r>
          </w:p>
        </w:tc>
        <w:tc>
          <w:tcPr>
            <w:tcW w:w="9000" w:type="dxa"/>
            <w:shd w:val="clear" w:color="auto" w:fill="auto"/>
          </w:tcPr>
          <w:p w:rsidR="00C423C5" w:rsidRPr="005F73B2" w:rsidRDefault="00C423C5" w:rsidP="00C423C5">
            <w:pPr>
              <w:ind w:firstLine="693"/>
              <w:jc w:val="both"/>
              <w:rPr>
                <w:szCs w:val="28"/>
              </w:rPr>
            </w:pPr>
            <w:r w:rsidRPr="005F73B2">
              <w:rPr>
                <w:color w:val="000000"/>
                <w:szCs w:val="28"/>
              </w:rPr>
              <w:t>О согласовании списания муниципального имущества</w:t>
            </w:r>
            <w:r w:rsidRPr="005F73B2">
              <w:rPr>
                <w:szCs w:val="28"/>
              </w:rPr>
              <w:t>.</w:t>
            </w:r>
          </w:p>
          <w:p w:rsidR="00C423C5" w:rsidRDefault="00C423C5" w:rsidP="00C423C5">
            <w:pPr>
              <w:ind w:right="72" w:firstLine="612"/>
              <w:jc w:val="both"/>
              <w:rPr>
                <w:szCs w:val="28"/>
              </w:rPr>
            </w:pPr>
            <w:r w:rsidRPr="005F73B2">
              <w:rPr>
                <w:szCs w:val="28"/>
              </w:rPr>
              <w:t xml:space="preserve">Докладывает: </w:t>
            </w:r>
            <w:proofErr w:type="spellStart"/>
            <w:r w:rsidRPr="005F73B2">
              <w:rPr>
                <w:szCs w:val="28"/>
              </w:rPr>
              <w:t>Газдик</w:t>
            </w:r>
            <w:proofErr w:type="spellEnd"/>
            <w:r w:rsidRPr="005F73B2">
              <w:rPr>
                <w:szCs w:val="28"/>
              </w:rPr>
              <w:t xml:space="preserve"> Светлана Николаевна, начальник отдела муниципального имущества администрации Дальнереченского городского округа</w:t>
            </w:r>
            <w:r>
              <w:rPr>
                <w:szCs w:val="28"/>
              </w:rPr>
              <w:t>.</w:t>
            </w:r>
          </w:p>
          <w:p w:rsidR="00232AA2" w:rsidRPr="00F02C15" w:rsidRDefault="00232AA2" w:rsidP="00F02C15">
            <w:pPr>
              <w:ind w:right="72"/>
              <w:jc w:val="both"/>
              <w:rPr>
                <w:color w:val="000000"/>
                <w:szCs w:val="28"/>
              </w:rPr>
            </w:pPr>
          </w:p>
        </w:tc>
      </w:tr>
      <w:tr w:rsidR="005F73B2" w:rsidRPr="00A93EEB" w:rsidTr="00215E75">
        <w:trPr>
          <w:trHeight w:val="333"/>
        </w:trPr>
        <w:tc>
          <w:tcPr>
            <w:tcW w:w="1620" w:type="dxa"/>
            <w:shd w:val="clear" w:color="auto" w:fill="auto"/>
          </w:tcPr>
          <w:p w:rsidR="005F73B2" w:rsidRPr="008159B6" w:rsidRDefault="005F73B2" w:rsidP="00215E75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5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5F73B2" w:rsidRDefault="005F73B2" w:rsidP="00215E75">
            <w:pPr>
              <w:rPr>
                <w:b/>
                <w:szCs w:val="28"/>
              </w:rPr>
            </w:pPr>
            <w:r>
              <w:rPr>
                <w:szCs w:val="28"/>
              </w:rPr>
              <w:t>15.50-16.00</w:t>
            </w:r>
          </w:p>
        </w:tc>
        <w:tc>
          <w:tcPr>
            <w:tcW w:w="9000" w:type="dxa"/>
            <w:shd w:val="clear" w:color="auto" w:fill="auto"/>
          </w:tcPr>
          <w:p w:rsidR="00C423C5" w:rsidRDefault="00C423C5" w:rsidP="00C423C5">
            <w:pPr>
              <w:ind w:right="11" w:firstLine="552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решение Думы Дальнереченского городского округа от 28.06.2016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г. № 54 «Об утверждении ставки платы за размещение нестационарных торговых объектов на территории Дальнереченского городского округа в соответствии с видом разрешенного использования без проведения торгов»</w:t>
            </w:r>
            <w:r>
              <w:rPr>
                <w:szCs w:val="28"/>
              </w:rPr>
              <w:t>.</w:t>
            </w:r>
          </w:p>
          <w:p w:rsidR="00C423C5" w:rsidRDefault="00C423C5" w:rsidP="00C423C5">
            <w:pPr>
              <w:ind w:right="11" w:firstLine="55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Матюшкина Валентина Николаевна, начальник отдела </w:t>
            </w:r>
            <w:r w:rsidR="00126203">
              <w:rPr>
                <w:szCs w:val="28"/>
              </w:rPr>
              <w:t>торговли администрации Дальнереченского городского округа.</w:t>
            </w:r>
          </w:p>
          <w:p w:rsidR="005F73B2" w:rsidRPr="00F02C15" w:rsidRDefault="005F73B2" w:rsidP="00215E75">
            <w:pPr>
              <w:ind w:firstLine="612"/>
              <w:jc w:val="both"/>
              <w:rPr>
                <w:szCs w:val="28"/>
              </w:rPr>
            </w:pPr>
          </w:p>
        </w:tc>
      </w:tr>
      <w:tr w:rsidR="005F73B2" w:rsidRPr="00A93EEB" w:rsidTr="00215E75">
        <w:trPr>
          <w:trHeight w:val="333"/>
        </w:trPr>
        <w:tc>
          <w:tcPr>
            <w:tcW w:w="1620" w:type="dxa"/>
            <w:shd w:val="clear" w:color="auto" w:fill="auto"/>
          </w:tcPr>
          <w:p w:rsidR="005F73B2" w:rsidRPr="008159B6" w:rsidRDefault="005F73B2" w:rsidP="00215E75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6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5F73B2" w:rsidRPr="008159B6" w:rsidRDefault="005F73B2" w:rsidP="00215E75">
            <w:pPr>
              <w:rPr>
                <w:b/>
                <w:szCs w:val="28"/>
              </w:rPr>
            </w:pPr>
            <w:r>
              <w:rPr>
                <w:szCs w:val="28"/>
              </w:rPr>
              <w:t>16.00-16.10</w:t>
            </w:r>
          </w:p>
        </w:tc>
        <w:tc>
          <w:tcPr>
            <w:tcW w:w="9000" w:type="dxa"/>
            <w:shd w:val="clear" w:color="auto" w:fill="auto"/>
          </w:tcPr>
          <w:p w:rsidR="00126203" w:rsidRDefault="00126203" w:rsidP="00126203">
            <w:pPr>
              <w:ind w:right="72" w:firstLine="612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Об утверждении Порядка осуществления анализа сведений о доходах, об имуществе и обязательствах имущественного характера, представляемых гражданами, претендующими на замещение </w:t>
            </w:r>
            <w:r>
              <w:rPr>
                <w:szCs w:val="28"/>
              </w:rPr>
              <w:lastRenderedPageBreak/>
              <w:t>должностей муниципальной службы в органах местного самоуправления Дальнереченского городского округа,  муниципальными служащими органов местного самоуправления Дальнереченского городского округа, сведений о соблюдении муниципальными служащими Дальнереченского городского округа требований к служебному поведению, о предотвращении или урегулировании конфликта интересов и соблюдении установленных для них</w:t>
            </w:r>
            <w:proofErr w:type="gramEnd"/>
            <w:r>
              <w:rPr>
                <w:szCs w:val="28"/>
              </w:rPr>
              <w:t xml:space="preserve"> запретов, ограничений и обязанностей, сведений о соблюдении гражданами, замещавшими должности муниципальной службы в органах местного самоуправления Дальнереченского городского округа,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законами.</w:t>
            </w:r>
          </w:p>
          <w:p w:rsidR="00126203" w:rsidRDefault="00126203" w:rsidP="00126203">
            <w:pPr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126203" w:rsidRPr="00126203" w:rsidRDefault="00126203" w:rsidP="00126203">
            <w:pPr>
              <w:ind w:right="11"/>
              <w:jc w:val="both"/>
              <w:rPr>
                <w:szCs w:val="28"/>
              </w:rPr>
            </w:pPr>
          </w:p>
        </w:tc>
      </w:tr>
      <w:tr w:rsidR="00C423C5" w:rsidRPr="00A93EEB" w:rsidTr="00215E75">
        <w:trPr>
          <w:trHeight w:val="333"/>
        </w:trPr>
        <w:tc>
          <w:tcPr>
            <w:tcW w:w="1620" w:type="dxa"/>
            <w:shd w:val="clear" w:color="auto" w:fill="auto"/>
          </w:tcPr>
          <w:p w:rsidR="00C423C5" w:rsidRDefault="00126203" w:rsidP="00215E7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Вопрос 7 </w:t>
            </w:r>
          </w:p>
          <w:p w:rsidR="00126203" w:rsidRPr="00126203" w:rsidRDefault="00126203" w:rsidP="00215E75">
            <w:pPr>
              <w:rPr>
                <w:szCs w:val="28"/>
              </w:rPr>
            </w:pPr>
            <w:r>
              <w:rPr>
                <w:szCs w:val="28"/>
              </w:rPr>
              <w:t>16.10-16.20</w:t>
            </w:r>
          </w:p>
        </w:tc>
        <w:tc>
          <w:tcPr>
            <w:tcW w:w="9000" w:type="dxa"/>
            <w:shd w:val="clear" w:color="auto" w:fill="auto"/>
          </w:tcPr>
          <w:p w:rsidR="00126203" w:rsidRDefault="00126203" w:rsidP="00126203">
            <w:pPr>
              <w:ind w:right="11" w:firstLine="552"/>
              <w:jc w:val="both"/>
              <w:rPr>
                <w:szCs w:val="28"/>
              </w:rPr>
            </w:pPr>
            <w:r>
              <w:rPr>
                <w:szCs w:val="28"/>
              </w:rPr>
              <w:t>Об избрании жителей Дальнереченского городского округа в состав Общественной палаты Дальнереченского городского округа третьего созыва.</w:t>
            </w:r>
          </w:p>
          <w:p w:rsidR="00126203" w:rsidRDefault="00126203" w:rsidP="00126203">
            <w:pPr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</w:tc>
      </w:tr>
    </w:tbl>
    <w:p w:rsidR="009439FB" w:rsidRDefault="009439FB">
      <w:bookmarkStart w:id="0" w:name="_GoBack"/>
      <w:bookmarkEnd w:id="0"/>
    </w:p>
    <w:sectPr w:rsidR="00943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3B2"/>
    <w:rsid w:val="00126203"/>
    <w:rsid w:val="00232AA2"/>
    <w:rsid w:val="00336CB0"/>
    <w:rsid w:val="005F73B2"/>
    <w:rsid w:val="009439FB"/>
    <w:rsid w:val="00C423C5"/>
    <w:rsid w:val="00F0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B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B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5</cp:revision>
  <dcterms:created xsi:type="dcterms:W3CDTF">2021-06-10T06:11:00Z</dcterms:created>
  <dcterms:modified xsi:type="dcterms:W3CDTF">2021-06-15T01:39:00Z</dcterms:modified>
</cp:coreProperties>
</file>