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E0" w:rsidRPr="0072599B" w:rsidRDefault="004812E0" w:rsidP="00621153">
      <w:pPr>
        <w:spacing w:after="0" w:line="240" w:lineRule="auto"/>
        <w:contextualSpacing/>
        <w:rPr>
          <w:rFonts w:ascii="Times New Roman" w:hAnsi="Times New Roman" w:cs="Times New Roman"/>
          <w:b/>
          <w:sz w:val="28"/>
          <w:szCs w:val="28"/>
        </w:rPr>
      </w:pPr>
    </w:p>
    <w:p w:rsidR="00157E98" w:rsidRPr="00157E98" w:rsidRDefault="00C76268" w:rsidP="00157E98">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О</w:t>
      </w:r>
      <w:r w:rsidR="00157E98" w:rsidRPr="00157E98">
        <w:rPr>
          <w:rFonts w:ascii="Times New Roman" w:hAnsi="Times New Roman" w:cs="Times New Roman"/>
          <w:b/>
          <w:sz w:val="28"/>
          <w:szCs w:val="28"/>
        </w:rPr>
        <w:t xml:space="preserve"> внесении изменений в Федеральный закон </w:t>
      </w:r>
      <w:r w:rsidR="00157E98" w:rsidRPr="00157E98">
        <w:rPr>
          <w:rFonts w:ascii="Times New Roman" w:eastAsia="Times New Roman" w:hAnsi="Times New Roman" w:cs="Times New Roman"/>
          <w:b/>
          <w:sz w:val="28"/>
          <w:szCs w:val="28"/>
          <w:lang w:eastAsia="ru-RU"/>
        </w:rPr>
        <w:t>от 25.12.2008 № 273-ФЗ «О противодействии коррупции»</w:t>
      </w:r>
    </w:p>
    <w:p w:rsidR="00157E98" w:rsidRDefault="00157E98" w:rsidP="00157E98">
      <w:pPr>
        <w:spacing w:after="0" w:line="240" w:lineRule="auto"/>
        <w:contextualSpacing/>
        <w:jc w:val="center"/>
        <w:rPr>
          <w:rFonts w:ascii="Times New Roman" w:hAnsi="Times New Roman" w:cs="Times New Roman"/>
          <w:b/>
          <w:sz w:val="28"/>
          <w:szCs w:val="28"/>
        </w:rPr>
      </w:pPr>
    </w:p>
    <w:p w:rsidR="00157E98" w:rsidRPr="00157E98" w:rsidRDefault="00157E98" w:rsidP="00157E98">
      <w:pPr>
        <w:spacing w:after="0" w:line="240" w:lineRule="auto"/>
        <w:ind w:firstLine="708"/>
        <w:contextualSpacing/>
        <w:jc w:val="both"/>
        <w:rPr>
          <w:rFonts w:ascii="Times New Roman" w:eastAsia="Times New Roman" w:hAnsi="Times New Roman" w:cs="Times New Roman"/>
          <w:sz w:val="28"/>
          <w:szCs w:val="28"/>
          <w:lang w:eastAsia="ru-RU"/>
        </w:rPr>
      </w:pPr>
      <w:r w:rsidRPr="00157E98">
        <w:rPr>
          <w:rFonts w:ascii="Times New Roman" w:eastAsia="Times New Roman" w:hAnsi="Times New Roman" w:cs="Times New Roman"/>
          <w:sz w:val="28"/>
          <w:szCs w:val="28"/>
          <w:lang w:eastAsia="ru-RU"/>
        </w:rPr>
        <w:t xml:space="preserve">10.07.2023 </w:t>
      </w:r>
      <w:r w:rsidR="004812E0" w:rsidRPr="00157E98">
        <w:rPr>
          <w:rFonts w:ascii="Times New Roman" w:eastAsia="Times New Roman" w:hAnsi="Times New Roman" w:cs="Times New Roman"/>
          <w:sz w:val="28"/>
          <w:szCs w:val="28"/>
          <w:lang w:eastAsia="ru-RU"/>
        </w:rPr>
        <w:t xml:space="preserve">вступили </w:t>
      </w:r>
      <w:r w:rsidR="0041209D" w:rsidRPr="00157E98">
        <w:rPr>
          <w:rFonts w:ascii="Times New Roman" w:eastAsia="Times New Roman" w:hAnsi="Times New Roman" w:cs="Times New Roman"/>
          <w:sz w:val="28"/>
          <w:szCs w:val="28"/>
          <w:lang w:eastAsia="ru-RU"/>
        </w:rPr>
        <w:t>в</w:t>
      </w:r>
      <w:r w:rsidR="004812E0" w:rsidRPr="00157E98">
        <w:rPr>
          <w:rFonts w:ascii="Times New Roman" w:eastAsia="Times New Roman" w:hAnsi="Times New Roman" w:cs="Times New Roman"/>
          <w:sz w:val="28"/>
          <w:szCs w:val="28"/>
          <w:lang w:eastAsia="ru-RU"/>
        </w:rPr>
        <w:t xml:space="preserve"> силу изменения </w:t>
      </w:r>
      <w:r w:rsidR="0041209D" w:rsidRPr="00157E98">
        <w:rPr>
          <w:rFonts w:ascii="Times New Roman" w:eastAsia="Times New Roman" w:hAnsi="Times New Roman" w:cs="Times New Roman"/>
          <w:sz w:val="28"/>
          <w:szCs w:val="28"/>
          <w:lang w:eastAsia="ru-RU"/>
        </w:rPr>
        <w:t xml:space="preserve">в </w:t>
      </w:r>
      <w:r w:rsidR="00621153" w:rsidRPr="00157E98">
        <w:rPr>
          <w:rFonts w:ascii="Times New Roman" w:hAnsi="Times New Roman" w:cs="Times New Roman"/>
          <w:sz w:val="28"/>
          <w:szCs w:val="28"/>
        </w:rPr>
        <w:t xml:space="preserve">Федеральный закон </w:t>
      </w:r>
      <w:r w:rsidR="00621153" w:rsidRPr="00157E98">
        <w:rPr>
          <w:rFonts w:ascii="Times New Roman" w:eastAsia="Times New Roman" w:hAnsi="Times New Roman" w:cs="Times New Roman"/>
          <w:sz w:val="28"/>
          <w:szCs w:val="28"/>
          <w:lang w:eastAsia="ru-RU"/>
        </w:rPr>
        <w:t xml:space="preserve">от </w:t>
      </w:r>
      <w:r w:rsidRPr="00157E98">
        <w:rPr>
          <w:rFonts w:ascii="Times New Roman" w:eastAsia="Times New Roman" w:hAnsi="Times New Roman" w:cs="Times New Roman"/>
          <w:sz w:val="28"/>
          <w:szCs w:val="28"/>
          <w:lang w:eastAsia="ru-RU"/>
        </w:rPr>
        <w:t>25.12.2008 № 273-ФЗ «О противодействии коррупции» (</w:t>
      </w:r>
      <w:r w:rsidR="00621153" w:rsidRPr="00157E98">
        <w:rPr>
          <w:rFonts w:ascii="Times New Roman" w:eastAsia="Times New Roman" w:hAnsi="Times New Roman" w:cs="Times New Roman"/>
          <w:sz w:val="28"/>
          <w:szCs w:val="28"/>
          <w:lang w:eastAsia="ru-RU"/>
        </w:rPr>
        <w:t xml:space="preserve">далее – Закон № </w:t>
      </w:r>
      <w:r w:rsidRPr="00157E98">
        <w:rPr>
          <w:rFonts w:ascii="Times New Roman" w:eastAsia="Times New Roman" w:hAnsi="Times New Roman" w:cs="Times New Roman"/>
          <w:sz w:val="28"/>
          <w:szCs w:val="28"/>
          <w:lang w:eastAsia="ru-RU"/>
        </w:rPr>
        <w:t>273</w:t>
      </w:r>
      <w:r w:rsidR="00621153" w:rsidRPr="00157E98">
        <w:rPr>
          <w:rFonts w:ascii="Times New Roman" w:eastAsia="Times New Roman" w:hAnsi="Times New Roman" w:cs="Times New Roman"/>
          <w:sz w:val="28"/>
          <w:szCs w:val="28"/>
          <w:lang w:eastAsia="ru-RU"/>
        </w:rPr>
        <w:t>-ФЗ).</w:t>
      </w:r>
    </w:p>
    <w:p w:rsidR="00157E98" w:rsidRPr="00157E98" w:rsidRDefault="00157E98" w:rsidP="00157E98">
      <w:pPr>
        <w:spacing w:line="240" w:lineRule="auto"/>
        <w:ind w:firstLine="540"/>
        <w:contextualSpacing/>
        <w:jc w:val="both"/>
        <w:rPr>
          <w:rFonts w:ascii="Times New Roman" w:eastAsia="Times New Roman" w:hAnsi="Times New Roman" w:cs="Times New Roman"/>
          <w:sz w:val="28"/>
          <w:szCs w:val="28"/>
          <w:lang w:eastAsia="ru-RU"/>
        </w:rPr>
      </w:pPr>
      <w:r w:rsidRPr="00157E98">
        <w:rPr>
          <w:rFonts w:ascii="Times New Roman" w:eastAsia="Times New Roman" w:hAnsi="Times New Roman" w:cs="Times New Roman"/>
          <w:sz w:val="28"/>
          <w:szCs w:val="28"/>
          <w:lang w:eastAsia="ru-RU"/>
        </w:rPr>
        <w:t>Статья 13 Закона № 273-ФЗ (</w:t>
      </w:r>
      <w:r w:rsidRPr="00157E98">
        <w:rPr>
          <w:rFonts w:ascii="Times New Roman" w:eastAsia="Times New Roman" w:hAnsi="Times New Roman" w:cs="Times New Roman"/>
          <w:bCs/>
          <w:sz w:val="28"/>
          <w:szCs w:val="28"/>
          <w:lang w:eastAsia="ru-RU"/>
        </w:rPr>
        <w:t>Ответственность физических лиц за коррупционные правонарушения</w:t>
      </w:r>
      <w:r w:rsidRPr="00157E98">
        <w:rPr>
          <w:rFonts w:ascii="Times New Roman" w:eastAsia="Times New Roman" w:hAnsi="Times New Roman" w:cs="Times New Roman"/>
          <w:sz w:val="28"/>
          <w:szCs w:val="28"/>
          <w:lang w:eastAsia="ru-RU"/>
        </w:rPr>
        <w:t>) дополнена частями 3 - 6 следующего содержания:</w:t>
      </w:r>
    </w:p>
    <w:p w:rsidR="00157E98" w:rsidRDefault="00157E98" w:rsidP="00157E98">
      <w:pPr>
        <w:spacing w:after="0" w:line="240" w:lineRule="auto"/>
        <w:ind w:firstLine="540"/>
        <w:contextualSpacing/>
        <w:jc w:val="both"/>
        <w:rPr>
          <w:rFonts w:ascii="Times New Roman" w:eastAsia="Times New Roman" w:hAnsi="Times New Roman" w:cs="Times New Roman"/>
          <w:sz w:val="28"/>
          <w:szCs w:val="28"/>
          <w:lang w:eastAsia="ru-RU"/>
        </w:rPr>
      </w:pPr>
      <w:r w:rsidRPr="00157E98">
        <w:rPr>
          <w:rFonts w:ascii="Times New Roman" w:eastAsia="Times New Roman" w:hAnsi="Times New Roman" w:cs="Times New Roman"/>
          <w:sz w:val="28"/>
          <w:szCs w:val="28"/>
          <w:lang w:eastAsia="ru-RU"/>
        </w:rPr>
        <w:t>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Pr>
          <w:rFonts w:ascii="Times New Roman" w:eastAsia="Times New Roman" w:hAnsi="Times New Roman" w:cs="Times New Roman"/>
          <w:sz w:val="28"/>
          <w:szCs w:val="28"/>
          <w:lang w:eastAsia="ru-RU"/>
        </w:rPr>
        <w:tab/>
      </w:r>
    </w:p>
    <w:p w:rsidR="00157E98" w:rsidRDefault="00157E98" w:rsidP="00157E98">
      <w:pPr>
        <w:spacing w:after="0" w:line="240" w:lineRule="auto"/>
        <w:ind w:firstLine="540"/>
        <w:contextualSpacing/>
        <w:jc w:val="both"/>
        <w:rPr>
          <w:rFonts w:ascii="Times New Roman" w:eastAsia="Times New Roman" w:hAnsi="Times New Roman" w:cs="Times New Roman"/>
          <w:sz w:val="28"/>
          <w:szCs w:val="28"/>
          <w:lang w:eastAsia="ru-RU"/>
        </w:rPr>
      </w:pPr>
      <w:r w:rsidRPr="00157E98">
        <w:rPr>
          <w:rFonts w:ascii="Times New Roman" w:eastAsia="Times New Roman" w:hAnsi="Times New Roman" w:cs="Times New Roman"/>
          <w:sz w:val="28"/>
          <w:szCs w:val="28"/>
          <w:lang w:eastAsia="ru-RU"/>
        </w:rP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157E98" w:rsidRDefault="00157E98" w:rsidP="00157E98">
      <w:pPr>
        <w:spacing w:after="0" w:line="240" w:lineRule="auto"/>
        <w:ind w:firstLine="540"/>
        <w:contextualSpacing/>
        <w:jc w:val="both"/>
        <w:rPr>
          <w:rFonts w:ascii="Times New Roman" w:eastAsia="Times New Roman" w:hAnsi="Times New Roman" w:cs="Times New Roman"/>
          <w:sz w:val="28"/>
          <w:szCs w:val="28"/>
          <w:lang w:eastAsia="ru-RU"/>
        </w:rPr>
      </w:pPr>
      <w:r w:rsidRPr="00157E98">
        <w:rPr>
          <w:rFonts w:ascii="Times New Roman" w:eastAsia="Times New Roman" w:hAnsi="Times New Roman" w:cs="Times New Roman"/>
          <w:sz w:val="28"/>
          <w:szCs w:val="28"/>
          <w:lang w:eastAsia="ru-RU"/>
        </w:rPr>
        <w:lastRenderedPageBreak/>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157E98" w:rsidRPr="00157E98" w:rsidRDefault="00157E98" w:rsidP="00157E98">
      <w:pPr>
        <w:spacing w:after="0" w:line="240" w:lineRule="auto"/>
        <w:ind w:firstLine="540"/>
        <w:contextualSpacing/>
        <w:jc w:val="both"/>
        <w:rPr>
          <w:rFonts w:ascii="Times New Roman" w:eastAsia="Times New Roman" w:hAnsi="Times New Roman" w:cs="Times New Roman"/>
          <w:sz w:val="28"/>
          <w:szCs w:val="28"/>
          <w:lang w:eastAsia="ru-RU"/>
        </w:rPr>
      </w:pPr>
      <w:bookmarkStart w:id="0" w:name="_GoBack"/>
      <w:bookmarkEnd w:id="0"/>
      <w:r w:rsidRPr="00157E98">
        <w:rPr>
          <w:rFonts w:ascii="Times New Roman" w:eastAsia="Times New Roman" w:hAnsi="Times New Roman" w:cs="Times New Roman"/>
          <w:sz w:val="28"/>
          <w:szCs w:val="28"/>
          <w:lang w:eastAsia="ru-RU"/>
        </w:rPr>
        <w:t>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157E98" w:rsidRDefault="00157E98" w:rsidP="00621153">
      <w:pPr>
        <w:spacing w:after="0" w:line="240" w:lineRule="auto"/>
        <w:ind w:firstLine="540"/>
        <w:contextualSpacing/>
        <w:jc w:val="both"/>
        <w:rPr>
          <w:rFonts w:ascii="Times New Roman" w:eastAsia="Times New Roman" w:hAnsi="Times New Roman" w:cs="Times New Roman"/>
          <w:sz w:val="28"/>
          <w:szCs w:val="28"/>
          <w:lang w:eastAsia="ru-RU"/>
        </w:rPr>
      </w:pPr>
    </w:p>
    <w:p w:rsidR="00D75C60" w:rsidRPr="00621153" w:rsidRDefault="00D75C60" w:rsidP="00621153">
      <w:pPr>
        <w:spacing w:after="0" w:line="240" w:lineRule="auto"/>
        <w:ind w:firstLine="539"/>
        <w:contextualSpacing/>
        <w:jc w:val="both"/>
        <w:rPr>
          <w:rFonts w:ascii="Times New Roman" w:eastAsia="Times New Roman" w:hAnsi="Times New Roman" w:cs="Times New Roman"/>
          <w:sz w:val="28"/>
          <w:szCs w:val="28"/>
          <w:lang w:eastAsia="ru-RU"/>
        </w:rPr>
      </w:pPr>
    </w:p>
    <w:p w:rsidR="00D75C60" w:rsidRPr="00621153" w:rsidRDefault="00D75C60" w:rsidP="00621153">
      <w:pPr>
        <w:spacing w:after="0" w:line="240" w:lineRule="auto"/>
        <w:ind w:firstLine="539"/>
        <w:contextualSpacing/>
        <w:jc w:val="both"/>
        <w:rPr>
          <w:rFonts w:ascii="Times New Roman" w:eastAsia="Times New Roman" w:hAnsi="Times New Roman" w:cs="Times New Roman"/>
          <w:sz w:val="28"/>
          <w:szCs w:val="28"/>
          <w:lang w:eastAsia="ru-RU"/>
        </w:rPr>
      </w:pPr>
    </w:p>
    <w:p w:rsidR="00D75C60" w:rsidRDefault="00D75C60" w:rsidP="00D75C60">
      <w:pPr>
        <w:spacing w:after="0" w:line="240" w:lineRule="auto"/>
        <w:ind w:firstLine="539"/>
        <w:contextualSpacing/>
        <w:jc w:val="both"/>
        <w:rPr>
          <w:rFonts w:ascii="Times New Roman" w:eastAsia="Times New Roman" w:hAnsi="Times New Roman" w:cs="Times New Roman"/>
          <w:color w:val="000000"/>
          <w:sz w:val="28"/>
          <w:szCs w:val="28"/>
          <w:lang w:eastAsia="ru-RU"/>
        </w:rPr>
      </w:pPr>
    </w:p>
    <w:p w:rsidR="00D75C60" w:rsidRDefault="00D75C60" w:rsidP="00D75C60">
      <w:pPr>
        <w:spacing w:after="0" w:line="240" w:lineRule="auto"/>
        <w:ind w:firstLine="539"/>
        <w:contextualSpacing/>
        <w:jc w:val="both"/>
        <w:rPr>
          <w:rFonts w:ascii="Times New Roman" w:eastAsia="Times New Roman" w:hAnsi="Times New Roman" w:cs="Times New Roman"/>
          <w:color w:val="000000"/>
          <w:sz w:val="28"/>
          <w:szCs w:val="28"/>
          <w:lang w:eastAsia="ru-RU"/>
        </w:rPr>
      </w:pPr>
    </w:p>
    <w:p w:rsidR="00D75C60" w:rsidRDefault="00D75C60" w:rsidP="00D75C60">
      <w:pPr>
        <w:spacing w:after="0" w:line="240" w:lineRule="auto"/>
        <w:ind w:firstLine="539"/>
        <w:contextualSpacing/>
        <w:jc w:val="both"/>
        <w:rPr>
          <w:rFonts w:ascii="Times New Roman" w:eastAsia="Times New Roman" w:hAnsi="Times New Roman" w:cs="Times New Roman"/>
          <w:color w:val="000000"/>
          <w:sz w:val="28"/>
          <w:szCs w:val="28"/>
          <w:lang w:eastAsia="ru-RU"/>
        </w:rPr>
      </w:pPr>
    </w:p>
    <w:p w:rsidR="00D75C60" w:rsidRDefault="00D75C60" w:rsidP="00D75C60">
      <w:pPr>
        <w:spacing w:after="0" w:line="240" w:lineRule="auto"/>
        <w:ind w:firstLine="539"/>
        <w:contextualSpacing/>
        <w:jc w:val="both"/>
        <w:rPr>
          <w:rFonts w:ascii="Times New Roman" w:eastAsia="Times New Roman" w:hAnsi="Times New Roman" w:cs="Times New Roman"/>
          <w:color w:val="000000"/>
          <w:sz w:val="28"/>
          <w:szCs w:val="28"/>
          <w:lang w:eastAsia="ru-RU"/>
        </w:rPr>
      </w:pPr>
    </w:p>
    <w:sectPr w:rsidR="00D75C60" w:rsidSect="007D21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2625"/>
    <w:rsid w:val="00157E98"/>
    <w:rsid w:val="00332BEE"/>
    <w:rsid w:val="003A369A"/>
    <w:rsid w:val="0041209D"/>
    <w:rsid w:val="004812E0"/>
    <w:rsid w:val="004C228E"/>
    <w:rsid w:val="00552E8B"/>
    <w:rsid w:val="00621153"/>
    <w:rsid w:val="0072599B"/>
    <w:rsid w:val="007D2178"/>
    <w:rsid w:val="00927B10"/>
    <w:rsid w:val="009B72D4"/>
    <w:rsid w:val="00A75FC3"/>
    <w:rsid w:val="00AC2908"/>
    <w:rsid w:val="00AD100D"/>
    <w:rsid w:val="00C76268"/>
    <w:rsid w:val="00D64FD4"/>
    <w:rsid w:val="00D67C0A"/>
    <w:rsid w:val="00D75C60"/>
    <w:rsid w:val="00DB657D"/>
    <w:rsid w:val="00E7046F"/>
    <w:rsid w:val="00E75A0B"/>
    <w:rsid w:val="00F32625"/>
    <w:rsid w:val="00F610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1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3501864">
      <w:bodyDiv w:val="1"/>
      <w:marLeft w:val="0"/>
      <w:marRight w:val="0"/>
      <w:marTop w:val="0"/>
      <w:marBottom w:val="0"/>
      <w:divBdr>
        <w:top w:val="none" w:sz="0" w:space="0" w:color="auto"/>
        <w:left w:val="none" w:sz="0" w:space="0" w:color="auto"/>
        <w:bottom w:val="none" w:sz="0" w:space="0" w:color="auto"/>
        <w:right w:val="none" w:sz="0" w:space="0" w:color="auto"/>
      </w:divBdr>
    </w:div>
    <w:div w:id="516190551">
      <w:bodyDiv w:val="1"/>
      <w:marLeft w:val="0"/>
      <w:marRight w:val="0"/>
      <w:marTop w:val="0"/>
      <w:marBottom w:val="0"/>
      <w:divBdr>
        <w:top w:val="none" w:sz="0" w:space="0" w:color="auto"/>
        <w:left w:val="none" w:sz="0" w:space="0" w:color="auto"/>
        <w:bottom w:val="none" w:sz="0" w:space="0" w:color="auto"/>
        <w:right w:val="none" w:sz="0" w:space="0" w:color="auto"/>
      </w:divBdr>
    </w:div>
    <w:div w:id="551120890">
      <w:bodyDiv w:val="1"/>
      <w:marLeft w:val="0"/>
      <w:marRight w:val="0"/>
      <w:marTop w:val="0"/>
      <w:marBottom w:val="0"/>
      <w:divBdr>
        <w:top w:val="none" w:sz="0" w:space="0" w:color="auto"/>
        <w:left w:val="none" w:sz="0" w:space="0" w:color="auto"/>
        <w:bottom w:val="none" w:sz="0" w:space="0" w:color="auto"/>
        <w:right w:val="none" w:sz="0" w:space="0" w:color="auto"/>
      </w:divBdr>
    </w:div>
    <w:div w:id="585696492">
      <w:bodyDiv w:val="1"/>
      <w:marLeft w:val="0"/>
      <w:marRight w:val="0"/>
      <w:marTop w:val="0"/>
      <w:marBottom w:val="0"/>
      <w:divBdr>
        <w:top w:val="none" w:sz="0" w:space="0" w:color="auto"/>
        <w:left w:val="none" w:sz="0" w:space="0" w:color="auto"/>
        <w:bottom w:val="none" w:sz="0" w:space="0" w:color="auto"/>
        <w:right w:val="none" w:sz="0" w:space="0" w:color="auto"/>
      </w:divBdr>
    </w:div>
    <w:div w:id="678849831">
      <w:bodyDiv w:val="1"/>
      <w:marLeft w:val="0"/>
      <w:marRight w:val="0"/>
      <w:marTop w:val="0"/>
      <w:marBottom w:val="0"/>
      <w:divBdr>
        <w:top w:val="none" w:sz="0" w:space="0" w:color="auto"/>
        <w:left w:val="none" w:sz="0" w:space="0" w:color="auto"/>
        <w:bottom w:val="none" w:sz="0" w:space="0" w:color="auto"/>
        <w:right w:val="none" w:sz="0" w:space="0" w:color="auto"/>
      </w:divBdr>
    </w:div>
    <w:div w:id="780613793">
      <w:bodyDiv w:val="1"/>
      <w:marLeft w:val="0"/>
      <w:marRight w:val="0"/>
      <w:marTop w:val="0"/>
      <w:marBottom w:val="0"/>
      <w:divBdr>
        <w:top w:val="none" w:sz="0" w:space="0" w:color="auto"/>
        <w:left w:val="none" w:sz="0" w:space="0" w:color="auto"/>
        <w:bottom w:val="none" w:sz="0" w:space="0" w:color="auto"/>
        <w:right w:val="none" w:sz="0" w:space="0" w:color="auto"/>
      </w:divBdr>
    </w:div>
    <w:div w:id="818159382">
      <w:bodyDiv w:val="1"/>
      <w:marLeft w:val="0"/>
      <w:marRight w:val="0"/>
      <w:marTop w:val="0"/>
      <w:marBottom w:val="0"/>
      <w:divBdr>
        <w:top w:val="none" w:sz="0" w:space="0" w:color="auto"/>
        <w:left w:val="none" w:sz="0" w:space="0" w:color="auto"/>
        <w:bottom w:val="none" w:sz="0" w:space="0" w:color="auto"/>
        <w:right w:val="none" w:sz="0" w:space="0" w:color="auto"/>
      </w:divBdr>
    </w:div>
    <w:div w:id="947742135">
      <w:bodyDiv w:val="1"/>
      <w:marLeft w:val="0"/>
      <w:marRight w:val="0"/>
      <w:marTop w:val="0"/>
      <w:marBottom w:val="0"/>
      <w:divBdr>
        <w:top w:val="none" w:sz="0" w:space="0" w:color="auto"/>
        <w:left w:val="none" w:sz="0" w:space="0" w:color="auto"/>
        <w:bottom w:val="none" w:sz="0" w:space="0" w:color="auto"/>
        <w:right w:val="none" w:sz="0" w:space="0" w:color="auto"/>
      </w:divBdr>
    </w:div>
    <w:div w:id="1509783000">
      <w:bodyDiv w:val="1"/>
      <w:marLeft w:val="0"/>
      <w:marRight w:val="0"/>
      <w:marTop w:val="0"/>
      <w:marBottom w:val="0"/>
      <w:divBdr>
        <w:top w:val="none" w:sz="0" w:space="0" w:color="auto"/>
        <w:left w:val="none" w:sz="0" w:space="0" w:color="auto"/>
        <w:bottom w:val="none" w:sz="0" w:space="0" w:color="auto"/>
        <w:right w:val="none" w:sz="0" w:space="0" w:color="auto"/>
      </w:divBdr>
    </w:div>
    <w:div w:id="1525749767">
      <w:bodyDiv w:val="1"/>
      <w:marLeft w:val="0"/>
      <w:marRight w:val="0"/>
      <w:marTop w:val="0"/>
      <w:marBottom w:val="0"/>
      <w:divBdr>
        <w:top w:val="none" w:sz="0" w:space="0" w:color="auto"/>
        <w:left w:val="none" w:sz="0" w:space="0" w:color="auto"/>
        <w:bottom w:val="none" w:sz="0" w:space="0" w:color="auto"/>
        <w:right w:val="none" w:sz="0" w:space="0" w:color="auto"/>
      </w:divBdr>
    </w:div>
    <w:div w:id="1560551850">
      <w:bodyDiv w:val="1"/>
      <w:marLeft w:val="0"/>
      <w:marRight w:val="0"/>
      <w:marTop w:val="0"/>
      <w:marBottom w:val="0"/>
      <w:divBdr>
        <w:top w:val="none" w:sz="0" w:space="0" w:color="auto"/>
        <w:left w:val="none" w:sz="0" w:space="0" w:color="auto"/>
        <w:bottom w:val="none" w:sz="0" w:space="0" w:color="auto"/>
        <w:right w:val="none" w:sz="0" w:space="0" w:color="auto"/>
      </w:divBdr>
    </w:div>
    <w:div w:id="1563131119">
      <w:bodyDiv w:val="1"/>
      <w:marLeft w:val="0"/>
      <w:marRight w:val="0"/>
      <w:marTop w:val="0"/>
      <w:marBottom w:val="0"/>
      <w:divBdr>
        <w:top w:val="none" w:sz="0" w:space="0" w:color="auto"/>
        <w:left w:val="none" w:sz="0" w:space="0" w:color="auto"/>
        <w:bottom w:val="none" w:sz="0" w:space="0" w:color="auto"/>
        <w:right w:val="none" w:sz="0" w:space="0" w:color="auto"/>
      </w:divBdr>
    </w:div>
    <w:div w:id="1639187422">
      <w:bodyDiv w:val="1"/>
      <w:marLeft w:val="0"/>
      <w:marRight w:val="0"/>
      <w:marTop w:val="0"/>
      <w:marBottom w:val="0"/>
      <w:divBdr>
        <w:top w:val="none" w:sz="0" w:space="0" w:color="auto"/>
        <w:left w:val="none" w:sz="0" w:space="0" w:color="auto"/>
        <w:bottom w:val="none" w:sz="0" w:space="0" w:color="auto"/>
        <w:right w:val="none" w:sz="0" w:space="0" w:color="auto"/>
      </w:divBdr>
    </w:div>
    <w:div w:id="210672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670</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Путилина Нина Анатольевна</dc:creator>
  <cp:keywords/>
  <dc:description/>
  <cp:lastModifiedBy>Кураева </cp:lastModifiedBy>
  <cp:revision>7</cp:revision>
  <cp:lastPrinted>2023-08-08T09:40:00Z</cp:lastPrinted>
  <dcterms:created xsi:type="dcterms:W3CDTF">2023-08-08T09:51:00Z</dcterms:created>
  <dcterms:modified xsi:type="dcterms:W3CDTF">2023-08-18T04:24:00Z</dcterms:modified>
</cp:coreProperties>
</file>