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Утверждена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 Президента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июня 2014 г. N 460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Указов Президента РФ от 19.09.2017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431</w:t>
        </w:r>
      </w:hyperlink>
      <w:r>
        <w:rPr>
          <w:rFonts w:ascii="Arial" w:hAnsi="Arial" w:cs="Arial"/>
          <w:sz w:val="20"/>
          <w:szCs w:val="20"/>
        </w:rPr>
        <w:t>,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09.10.2017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472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 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наименование кадрового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подразделения федерального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государственного органа, иного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органа или организации)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СПРАВКА </w:t>
      </w:r>
      <w:hyperlink w:anchor="Par5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доходах, расходах, об имуществе и обязательствах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имущественного характера </w:t>
      </w:r>
      <w:hyperlink w:anchor="Par5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дата выдачи и орган, выдавший паспорт)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на </w:t>
      </w:r>
      <w:proofErr w:type="gramStart"/>
      <w:r>
        <w:rPr>
          <w:rFonts w:ascii="Courier New" w:hAnsi="Courier New" w:cs="Courier New"/>
          <w:sz w:val="20"/>
          <w:szCs w:val="20"/>
        </w:rPr>
        <w:t>замещение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которой претендует гражданин (если применимо))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____________________________________________,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(адрес места регистрации)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  сведения   о   доходах,   расходах   своих,  супруги   (супруга),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 ребенка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отчество, дата рождения, серия и номер паспорта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или свидетельства о рождении (для несовершеннолетнего ребенка,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не имеющего паспорта), дата выдачи и орган, выдавший документ)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(замещаемая) должность)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  отчетный   период   с  1  января  20__ г.   по   31  декабря  20__ г.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                        имуществе,                         принадлежащем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  праве   собственности,   о   вкладах  в  банках,  ценных  бумагах, 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имущественного характера по состоянию на "__" ______ 20__ г.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51"/>
      <w:bookmarkEnd w:id="1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  З</w:t>
      </w:r>
      <w:proofErr w:type="gramEnd"/>
      <w:r>
        <w:rPr>
          <w:rFonts w:ascii="Courier New" w:hAnsi="Courier New" w:cs="Courier New"/>
          <w:sz w:val="20"/>
          <w:szCs w:val="20"/>
        </w:rPr>
        <w:t>аполняется     собственноручно     или     с    использованием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специализированного   программного  обеспечения  в  порядке,  установленном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нормативными правовыми актами Российской Федерации.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54"/>
      <w:bookmarkEnd w:id="2"/>
      <w:r>
        <w:rPr>
          <w:rFonts w:ascii="Courier New" w:hAnsi="Courier New" w:cs="Courier New"/>
          <w:sz w:val="20"/>
          <w:szCs w:val="20"/>
        </w:rPr>
        <w:t xml:space="preserve">    &lt;2&gt;  Сведения представляются лицом, замещающим должность, осуществление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полномочий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  которой  влечет  за  собой  обязанность  представлять такие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(гражданином, претендующим на замещение такой должности), отдельно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себя, на супругу (супруга) и на каждого несовершеннолетнего ребенка.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w:anchor="Par96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DE65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Величина дохода </w:t>
            </w:r>
            <w:hyperlink w:anchor="Par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DE65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65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96"/>
      <w:bookmarkEnd w:id="3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доходы  (включая  пенсии,  пособия,  иные выплаты) за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отчетный период.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98"/>
      <w:bookmarkEnd w:id="4"/>
      <w:r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по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2. Сведения о расходах </w:t>
      </w:r>
      <w:hyperlink w:anchor="Par18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DE654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18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DE654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E654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183"/>
      <w:bookmarkEnd w:id="5"/>
      <w:r>
        <w:rPr>
          <w:rFonts w:ascii="Courier New" w:hAnsi="Courier New" w:cs="Courier New"/>
          <w:sz w:val="20"/>
          <w:szCs w:val="20"/>
        </w:rPr>
        <w:t xml:space="preserve">    &lt;1&gt; Сведения   о   расходах  представляются  в  случаях,  установленных</w:t>
      </w:r>
    </w:p>
    <w:p w:rsidR="00DE6547" w:rsidRDefault="006609F1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7" w:history="1">
        <w:r w:rsidR="00DE6547">
          <w:rPr>
            <w:rFonts w:ascii="Courier New" w:hAnsi="Courier New" w:cs="Courier New"/>
            <w:color w:val="0000FF"/>
            <w:sz w:val="20"/>
            <w:szCs w:val="20"/>
          </w:rPr>
          <w:t>статьей 3</w:t>
        </w:r>
      </w:hyperlink>
      <w:r w:rsidR="00DE6547">
        <w:rPr>
          <w:rFonts w:ascii="Courier New" w:hAnsi="Courier New" w:cs="Courier New"/>
          <w:sz w:val="20"/>
          <w:szCs w:val="20"/>
        </w:rPr>
        <w:t xml:space="preserve"> Федерального закона от 3 декабря 2012 г.  N  230-ФЗ  "О  контроле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соответствием расходов лиц,  замещающих  государственные  должности,  и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иных  лиц  их доходам". Если правовые основания для представления </w:t>
      </w:r>
      <w:proofErr w:type="gramStart"/>
      <w:r>
        <w:rPr>
          <w:rFonts w:ascii="Courier New" w:hAnsi="Courier New" w:cs="Courier New"/>
          <w:sz w:val="20"/>
          <w:szCs w:val="20"/>
        </w:rPr>
        <w:t>указанных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сведений отсутствуют, данный раздел не заполняется.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188"/>
      <w:bookmarkEnd w:id="6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наименование  и  реквизиты  документа,  являющегося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законным  основанием для возникновения права собственности. Копия документа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прилагается к настоящей справке.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3. Сведения об имуществе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Недвижимое имущество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DE654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29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29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DE654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30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290"/>
      <w:bookmarkEnd w:id="7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вид собственности (индивидуальная, долевая, общая); для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собственности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которых  находится  имущество;  для  долевой  собственности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указывается доля лица, </w:t>
      </w:r>
      <w:proofErr w:type="gramStart"/>
      <w:r>
        <w:rPr>
          <w:rFonts w:ascii="Courier New" w:hAnsi="Courier New" w:cs="Courier New"/>
          <w:sz w:val="20"/>
          <w:szCs w:val="20"/>
        </w:rPr>
        <w:t>сведения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 имуществе которого представляются.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Par294"/>
      <w:bookmarkEnd w:id="8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наименование   и   реквизиты  документа,  являющегося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законным основанием  для  возникновения  права  собственности,  а  также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случаях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предусмотренных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1 статьи 4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 закона  от  7  мая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2013 г. N 79-ФЗ "О запрете  отдельным  категориям  лиц  открывать  и  иметь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счета (вклады), хранить наличные денежные средства и ценности в 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иностранных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банках</w:t>
      </w:r>
      <w:proofErr w:type="gramEnd"/>
      <w:r>
        <w:rPr>
          <w:rFonts w:ascii="Courier New" w:hAnsi="Courier New" w:cs="Courier New"/>
          <w:sz w:val="20"/>
          <w:szCs w:val="20"/>
        </w:rPr>
        <w:t>, расположенных за пределами территории Российской Федерации, владеть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 пользоваться  иностранными  финансовыми  инструментами",  источник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средств, за счет которых приобретено имущество.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302"/>
      <w:bookmarkEnd w:id="9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вид земельного участка (пая, доли): под индивидуальное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другие.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Транспортные средства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DE654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37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DE654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379"/>
      <w:bookmarkEnd w:id="10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 вид   собственности  (индивидуальная,  общая);  для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собственности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которых  находится  имущество;  для  долевой  собственности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указывается доля лица, </w:t>
      </w:r>
      <w:proofErr w:type="gramStart"/>
      <w:r>
        <w:rPr>
          <w:rFonts w:ascii="Courier New" w:hAnsi="Courier New" w:cs="Courier New"/>
          <w:sz w:val="20"/>
          <w:szCs w:val="20"/>
        </w:rPr>
        <w:t>сведения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 имуществе которого представляются.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DE654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4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  <w:hyperlink w:anchor="Par4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4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DE654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E654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418"/>
      <w:bookmarkEnd w:id="11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вид счета (депозитный, текущий, расчетный, ссудный  и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валюта счета.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Par420"/>
      <w:bookmarkEnd w:id="12"/>
      <w:r>
        <w:rPr>
          <w:rFonts w:ascii="Courier New" w:hAnsi="Courier New" w:cs="Courier New"/>
          <w:sz w:val="20"/>
          <w:szCs w:val="20"/>
        </w:rPr>
        <w:t xml:space="preserve">    &lt;2&gt;  Остаток  на  счете указывается по состоянию на отчетную дату.  Для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Par423"/>
      <w:bookmarkEnd w:id="13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общая сумма денежных поступлений на счет за  отчетный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  в  случаях,  если  указанная сумма превышает общий доход лица и его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супруга  (супруги) за отчетный период и два предшествующих ему года. В этом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случае к справке прилагается выписка о движении денежных средств по </w:t>
      </w:r>
      <w:proofErr w:type="gramStart"/>
      <w:r>
        <w:rPr>
          <w:rFonts w:ascii="Courier New" w:hAnsi="Courier New" w:cs="Courier New"/>
          <w:sz w:val="20"/>
          <w:szCs w:val="20"/>
        </w:rPr>
        <w:t>данному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счету за отчетный период. Для счетов в иностранной валюте сумма указывается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рублях по курсу Банка России на отчетную дату.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Par430"/>
      <w:bookmarkEnd w:id="14"/>
      <w:r>
        <w:rPr>
          <w:rFonts w:ascii="Courier New" w:hAnsi="Courier New" w:cs="Courier New"/>
          <w:sz w:val="20"/>
          <w:szCs w:val="20"/>
        </w:rPr>
        <w:t xml:space="preserve">    Раздел 5. Сведения о ценных бумагах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5" w:name="Par432"/>
      <w:bookmarkEnd w:id="15"/>
      <w:r>
        <w:rPr>
          <w:rFonts w:ascii="Courier New" w:hAnsi="Courier New" w:cs="Courier New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DE65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47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w:anchor="Par48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участия </w:t>
            </w:r>
            <w:hyperlink w:anchor="Par48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участия </w:t>
            </w:r>
            <w:hyperlink w:anchor="Par48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DE65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E65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Par478"/>
      <w:bookmarkEnd w:id="16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полное  или  сокращенное  официальное   наименование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общество  с  ограниченной  ответственностью, товарищество, </w:t>
      </w:r>
      <w:proofErr w:type="gramStart"/>
      <w:r>
        <w:rPr>
          <w:rFonts w:ascii="Courier New" w:hAnsi="Courier New" w:cs="Courier New"/>
          <w:sz w:val="20"/>
          <w:szCs w:val="20"/>
        </w:rPr>
        <w:t>производственный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кооператив, фонд и другие).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7" w:name="Par482"/>
      <w:bookmarkEnd w:id="17"/>
      <w:r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учредительным  документам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выраженных  в  иностранной валюте, уставный капитал указывается в рублях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8" w:name="Par486"/>
      <w:bookmarkEnd w:id="18"/>
      <w:r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процентах от уставного капитала.  Для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акций.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Par489"/>
      <w:bookmarkEnd w:id="19"/>
      <w:r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основание  приобретения  доли участия  (учредительный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договор,  приватизация,  покупка,  мена, дарение, наследование и другие), а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реквизиты (дата, номер) соответствующего договора или акта.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5.2. Иные ценные бумаги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5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5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Итого   по   </w:t>
      </w:r>
      <w:hyperlink w:anchor="Par430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разделу   5</w:t>
        </w:r>
      </w:hyperlink>
      <w:r>
        <w:rPr>
          <w:rFonts w:ascii="Courier New" w:hAnsi="Courier New" w:cs="Courier New"/>
          <w:sz w:val="20"/>
          <w:szCs w:val="20"/>
        </w:rPr>
        <w:t xml:space="preserve">   "Сведения   о   ценных   бумагах"  </w:t>
      </w:r>
      <w:proofErr w:type="gramStart"/>
      <w:r>
        <w:rPr>
          <w:rFonts w:ascii="Courier New" w:hAnsi="Courier New" w:cs="Courier New"/>
          <w:sz w:val="20"/>
          <w:szCs w:val="20"/>
        </w:rPr>
        <w:t>суммарная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декларированная стоимость ценных бумаг, включая доли участия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коммерческих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(руб.), ______________________________________________________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550"/>
      <w:bookmarkEnd w:id="20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все  ценные  бумаги  по  видам  (облигации,  векселя  и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другие), за исключением акций, указанных в </w:t>
      </w:r>
      <w:hyperlink w:anchor="Par432" w:history="1">
        <w:r>
          <w:rPr>
            <w:rFonts w:ascii="Courier New" w:hAnsi="Courier New" w:cs="Courier New"/>
            <w:color w:val="0000FF"/>
            <w:sz w:val="20"/>
            <w:szCs w:val="20"/>
          </w:rPr>
          <w:t>подразделе  5.1</w:t>
        </w:r>
      </w:hyperlink>
      <w:r>
        <w:rPr>
          <w:rFonts w:ascii="Courier New" w:hAnsi="Courier New" w:cs="Courier New"/>
          <w:sz w:val="20"/>
          <w:szCs w:val="20"/>
        </w:rPr>
        <w:t xml:space="preserve">  "Акции  и  иное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коммерческих организациях и фондах".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1" w:name="Par553"/>
      <w:bookmarkEnd w:id="21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общая  стоимость ценных бумаг данного вида исходя  из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стоимости  их  приобретения (если ее нельзя определить - исходя из рыночной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стоимости  или  номинальной  стоимости).  Для  обязательств,  выраженных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иностранной валюте, стоимость указывается в рублях по курсу Банка России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отчетную дату.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6.1. Объекты недвижимого имущества, находящиеся в пользовании </w:t>
      </w:r>
      <w:hyperlink w:anchor="Par59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имущества </w:t>
            </w:r>
            <w:hyperlink w:anchor="Par59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сроки пользования </w:t>
            </w:r>
            <w:hyperlink w:anchor="Par5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пользования </w:t>
            </w:r>
            <w:hyperlink w:anchor="Par6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</w:tr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2" w:name="Par595"/>
      <w:bookmarkEnd w:id="22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по состоянию на отчетную дату.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Par596"/>
      <w:bookmarkEnd w:id="23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вид  недвижимого имущества (земельный участок,  жилой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дом, дача и другие).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4" w:name="Par598"/>
      <w:bookmarkEnd w:id="24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вид пользования (аренда, безвозмездное пользование  и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сроки пользования.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Par600"/>
      <w:bookmarkEnd w:id="25"/>
      <w:r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  <w:szCs w:val="20"/>
        </w:rPr>
        <w:t>&gt; 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основание    пользования   (договор,   фактическое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предоставление  и другие), а также реквизиты (дата, номер)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соответствующего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или акта.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6.2. Срочные обязательства финансового характера </w:t>
      </w:r>
      <w:hyperlink w:anchor="Par63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DE65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обязательства </w:t>
            </w:r>
            <w:hyperlink w:anchor="Par6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Кредитор (должник) </w:t>
            </w:r>
            <w:hyperlink w:anchor="Par6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возникновения </w:t>
            </w:r>
            <w:hyperlink w:anchor="Par6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6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Условия обязательства </w:t>
            </w:r>
            <w:hyperlink w:anchor="Par6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DE65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E65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6" w:name="Par638"/>
      <w:bookmarkEnd w:id="26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 У</w:t>
      </w:r>
      <w:proofErr w:type="gramEnd"/>
      <w:r>
        <w:rPr>
          <w:rFonts w:ascii="Arial" w:hAnsi="Arial" w:cs="Arial"/>
          <w:sz w:val="20"/>
          <w:szCs w:val="20"/>
        </w:rPr>
        <w:t>казываются  имеющиеся  на  отчетную  дату  срочные  обязательства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финансового  характера  на  сумму,  равную  или  превышающую  500 000 руб.,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кредитором   или   </w:t>
      </w:r>
      <w:proofErr w:type="gramStart"/>
      <w:r>
        <w:rPr>
          <w:rFonts w:ascii="Arial" w:hAnsi="Arial" w:cs="Arial"/>
          <w:sz w:val="20"/>
          <w:szCs w:val="20"/>
        </w:rPr>
        <w:t>должником</w:t>
      </w:r>
      <w:proofErr w:type="gramEnd"/>
      <w:r>
        <w:rPr>
          <w:rFonts w:ascii="Arial" w:hAnsi="Arial" w:cs="Arial"/>
          <w:sz w:val="20"/>
          <w:szCs w:val="20"/>
        </w:rPr>
        <w:t xml:space="preserve">   по   которым   является  лицо,  сведения  об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обязательствах</w:t>
      </w:r>
      <w:proofErr w:type="gramEnd"/>
      <w:r>
        <w:rPr>
          <w:rFonts w:ascii="Arial" w:hAnsi="Arial" w:cs="Arial"/>
          <w:sz w:val="20"/>
          <w:szCs w:val="20"/>
        </w:rPr>
        <w:t xml:space="preserve"> которого представляются.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7" w:name="Par642"/>
      <w:bookmarkEnd w:id="27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казывается существо обязательства (заем, кредит и другие).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8" w:name="Par643"/>
      <w:bookmarkEnd w:id="28"/>
      <w:r>
        <w:rPr>
          <w:rFonts w:ascii="Arial" w:hAnsi="Arial" w:cs="Arial"/>
          <w:sz w:val="20"/>
          <w:szCs w:val="20"/>
        </w:rPr>
        <w:t>&lt;3</w:t>
      </w:r>
      <w:proofErr w:type="gramStart"/>
      <w:r>
        <w:rPr>
          <w:rFonts w:ascii="Arial" w:hAnsi="Arial" w:cs="Arial"/>
          <w:sz w:val="20"/>
          <w:szCs w:val="20"/>
        </w:rPr>
        <w:t>&gt;  У</w:t>
      </w:r>
      <w:proofErr w:type="gramEnd"/>
      <w:r>
        <w:rPr>
          <w:rFonts w:ascii="Arial" w:hAnsi="Arial" w:cs="Arial"/>
          <w:sz w:val="20"/>
          <w:szCs w:val="20"/>
        </w:rPr>
        <w:t>казывается  вторая  сторона обязательства: кредитор или  должник,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его фамилия, имя и отчество (наименование юридического лица), адрес.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9" w:name="Par645"/>
      <w:bookmarkEnd w:id="29"/>
      <w:r>
        <w:rPr>
          <w:rFonts w:ascii="Arial" w:hAnsi="Arial" w:cs="Arial"/>
          <w:sz w:val="20"/>
          <w:szCs w:val="20"/>
        </w:rPr>
        <w:t>&lt;4</w:t>
      </w:r>
      <w:proofErr w:type="gramStart"/>
      <w:r>
        <w:rPr>
          <w:rFonts w:ascii="Arial" w:hAnsi="Arial" w:cs="Arial"/>
          <w:sz w:val="20"/>
          <w:szCs w:val="20"/>
        </w:rPr>
        <w:t>&gt;   У</w:t>
      </w:r>
      <w:proofErr w:type="gramEnd"/>
      <w:r>
        <w:rPr>
          <w:rFonts w:ascii="Arial" w:hAnsi="Arial" w:cs="Arial"/>
          <w:sz w:val="20"/>
          <w:szCs w:val="20"/>
        </w:rPr>
        <w:t>казываются   основание   возникновения  обязательства,  а  также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реквизиты (дата, номер) соответствующего договора или акта.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0" w:name="Par647"/>
      <w:bookmarkEnd w:id="30"/>
      <w:r>
        <w:rPr>
          <w:rFonts w:ascii="Arial" w:hAnsi="Arial" w:cs="Arial"/>
          <w:sz w:val="20"/>
          <w:szCs w:val="20"/>
        </w:rPr>
        <w:t>&lt;5</w:t>
      </w:r>
      <w:proofErr w:type="gramStart"/>
      <w:r>
        <w:rPr>
          <w:rFonts w:ascii="Arial" w:hAnsi="Arial" w:cs="Arial"/>
          <w:sz w:val="20"/>
          <w:szCs w:val="20"/>
        </w:rPr>
        <w:t>&gt;  У</w:t>
      </w:r>
      <w:proofErr w:type="gramEnd"/>
      <w:r>
        <w:rPr>
          <w:rFonts w:ascii="Arial" w:hAnsi="Arial" w:cs="Arial"/>
          <w:sz w:val="20"/>
          <w:szCs w:val="20"/>
        </w:rPr>
        <w:t>казываются сумма основного обязательства (без суммы процентов)  и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размер  обязательства  по  состоянию  на  отчетную  дату. Для обязательств,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выраженных  в иностранной валюте, сумма указывается в рублях по курсу Банка</w:t>
      </w:r>
      <w:proofErr w:type="gramEnd"/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России на отчетную дату.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1" w:name="Par651"/>
      <w:bookmarkEnd w:id="31"/>
      <w:r>
        <w:rPr>
          <w:rFonts w:ascii="Arial" w:hAnsi="Arial" w:cs="Arial"/>
          <w:sz w:val="20"/>
          <w:szCs w:val="20"/>
        </w:rPr>
        <w:t>&lt;6</w:t>
      </w:r>
      <w:proofErr w:type="gramStart"/>
      <w:r>
        <w:rPr>
          <w:rFonts w:ascii="Arial" w:hAnsi="Arial" w:cs="Arial"/>
          <w:sz w:val="20"/>
          <w:szCs w:val="20"/>
        </w:rPr>
        <w:t>&gt;  У</w:t>
      </w:r>
      <w:proofErr w:type="gramEnd"/>
      <w:r>
        <w:rPr>
          <w:rFonts w:ascii="Arial" w:hAnsi="Arial" w:cs="Arial"/>
          <w:sz w:val="20"/>
          <w:szCs w:val="20"/>
        </w:rPr>
        <w:t>казываются годовая процентная ставка обязательства, заложенное  в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 обязательства  имущество, выданные в обеспечение обязательства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гарантии и поручительства.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DE65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Приобретатель имущества по сделке </w:t>
            </w:r>
            <w:hyperlink w:anchor="Par69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отчуждения имущества </w:t>
            </w:r>
            <w:hyperlink w:anchor="Par69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DE65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E65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7" w:rsidRDefault="00D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2" w:name="Par691"/>
      <w:bookmarkEnd w:id="32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E6547" w:rsidRDefault="00DE6547" w:rsidP="00DE65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692"/>
      <w:bookmarkEnd w:id="33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 20__ г. 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 лица, представляющего сведения)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E6547" w:rsidRDefault="00DE6547" w:rsidP="00DE65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6912DC" w:rsidRDefault="006912DC"/>
    <w:sectPr w:rsidR="006912DC" w:rsidSect="007B12E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47"/>
    <w:rsid w:val="006609F1"/>
    <w:rsid w:val="006912DC"/>
    <w:rsid w:val="00D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89436F3E31C34290B14E525757D4980E1C275F6E94115A072FC32C0710758C6DA266FF4801C6CtDzB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789436F3E31C34290B14E525757D4983E8CA76F5EB4115A072FC32C0710758C6DA266FF4801C6DtDzC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789436F3E31C34290B14E525757D4980E7CB72F6ED4115A072FC32C0710758C6DA266FF4801C6CtDz2B" TargetMode="External"/><Relationship Id="rId5" Type="http://schemas.openxmlformats.org/officeDocument/2006/relationships/hyperlink" Target="consultantplus://offline/ref=7E789436F3E31C34290B14E525757D4980E7CA74FBE94115A072FC32C0710758C6DA266FF4801C69tDzB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 Кравченко</dc:creator>
  <cp:lastModifiedBy>Фесюк</cp:lastModifiedBy>
  <cp:revision>2</cp:revision>
  <dcterms:created xsi:type="dcterms:W3CDTF">2021-03-29T10:17:00Z</dcterms:created>
  <dcterms:modified xsi:type="dcterms:W3CDTF">2021-03-29T10:17:00Z</dcterms:modified>
</cp:coreProperties>
</file>