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0C2" w:rsidRPr="004E24FB" w:rsidRDefault="002000C2" w:rsidP="002000C2">
      <w:pPr>
        <w:pStyle w:val="a5"/>
        <w:jc w:val="center"/>
        <w:rPr>
          <w:b/>
          <w:sz w:val="36"/>
          <w:szCs w:val="36"/>
        </w:rPr>
      </w:pPr>
    </w:p>
    <w:p w:rsidR="002000C2" w:rsidRPr="004E24FB" w:rsidRDefault="002000C2" w:rsidP="002000C2">
      <w:pPr>
        <w:suppressAutoHyphens w:val="0"/>
        <w:ind w:right="-1" w:firstLine="567"/>
        <w:jc w:val="center"/>
        <w:rPr>
          <w:b/>
          <w:sz w:val="36"/>
          <w:szCs w:val="36"/>
          <w:lang w:eastAsia="ar-SA"/>
        </w:rPr>
      </w:pPr>
      <w:r>
        <w:rPr>
          <w:b/>
          <w:noProof/>
          <w:sz w:val="58"/>
          <w:lang w:eastAsia="ru-RU"/>
        </w:rPr>
        <w:drawing>
          <wp:inline distT="0" distB="0" distL="0" distR="0">
            <wp:extent cx="1524000" cy="202882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1524000" cy="2028825"/>
                    </a:xfrm>
                    <a:prstGeom prst="rect">
                      <a:avLst/>
                    </a:prstGeom>
                    <a:noFill/>
                    <a:ln w="9525">
                      <a:noFill/>
                      <a:miter lim="800000"/>
                      <a:headEnd/>
                      <a:tailEnd/>
                    </a:ln>
                  </pic:spPr>
                </pic:pic>
              </a:graphicData>
            </a:graphic>
          </wp:inline>
        </w:drawing>
      </w:r>
    </w:p>
    <w:p w:rsidR="002000C2" w:rsidRDefault="002000C2" w:rsidP="002000C2">
      <w:pPr>
        <w:suppressAutoHyphens w:val="0"/>
        <w:ind w:right="-1" w:firstLine="567"/>
        <w:jc w:val="center"/>
        <w:rPr>
          <w:b/>
          <w:sz w:val="44"/>
          <w:szCs w:val="44"/>
          <w:lang w:eastAsia="ar-SA"/>
        </w:rPr>
      </w:pPr>
    </w:p>
    <w:p w:rsidR="002000C2" w:rsidRDefault="002000C2" w:rsidP="002000C2">
      <w:pPr>
        <w:suppressAutoHyphens w:val="0"/>
        <w:ind w:right="-1" w:firstLine="567"/>
        <w:jc w:val="center"/>
        <w:rPr>
          <w:b/>
          <w:sz w:val="44"/>
          <w:szCs w:val="44"/>
          <w:lang w:eastAsia="ar-SA"/>
        </w:rPr>
      </w:pPr>
    </w:p>
    <w:p w:rsidR="002000C2" w:rsidRDefault="002000C2" w:rsidP="002000C2">
      <w:pPr>
        <w:suppressAutoHyphens w:val="0"/>
        <w:ind w:right="-1" w:firstLine="567"/>
        <w:jc w:val="center"/>
        <w:rPr>
          <w:b/>
          <w:sz w:val="44"/>
          <w:szCs w:val="44"/>
          <w:lang w:eastAsia="ar-SA"/>
        </w:rPr>
      </w:pPr>
    </w:p>
    <w:p w:rsidR="002000C2" w:rsidRPr="00992E5B" w:rsidRDefault="002000C2" w:rsidP="009438FE">
      <w:pPr>
        <w:suppressAutoHyphens w:val="0"/>
        <w:ind w:right="-1" w:firstLine="567"/>
        <w:jc w:val="center"/>
        <w:rPr>
          <w:sz w:val="44"/>
          <w:szCs w:val="44"/>
          <w:lang w:eastAsia="ar-SA"/>
        </w:rPr>
      </w:pPr>
      <w:r w:rsidRPr="00992E5B">
        <w:rPr>
          <w:sz w:val="44"/>
          <w:szCs w:val="44"/>
          <w:lang w:eastAsia="ar-SA"/>
        </w:rPr>
        <w:t>Внесение изменений в Правила землепользования и застройки Дальнереченского городского округа</w:t>
      </w:r>
    </w:p>
    <w:p w:rsidR="002000C2" w:rsidRDefault="002000C2" w:rsidP="002000C2">
      <w:pPr>
        <w:ind w:right="-3"/>
        <w:jc w:val="center"/>
        <w:rPr>
          <w:sz w:val="32"/>
          <w:szCs w:val="32"/>
        </w:rPr>
      </w:pPr>
    </w:p>
    <w:p w:rsidR="00992E5B" w:rsidRPr="004E24FB" w:rsidRDefault="00992E5B" w:rsidP="002000C2">
      <w:pPr>
        <w:ind w:right="-3"/>
        <w:jc w:val="center"/>
        <w:rPr>
          <w:sz w:val="32"/>
          <w:szCs w:val="32"/>
        </w:rPr>
      </w:pPr>
    </w:p>
    <w:p w:rsidR="00992E5B" w:rsidRDefault="002000C2" w:rsidP="002000C2">
      <w:pPr>
        <w:overflowPunct w:val="0"/>
        <w:autoSpaceDE w:val="0"/>
        <w:ind w:right="-3"/>
        <w:jc w:val="center"/>
        <w:textAlignment w:val="baseline"/>
        <w:rPr>
          <w:b/>
          <w:sz w:val="32"/>
          <w:szCs w:val="32"/>
        </w:rPr>
      </w:pPr>
      <w:r w:rsidRPr="00992E5B">
        <w:rPr>
          <w:b/>
          <w:sz w:val="32"/>
          <w:szCs w:val="32"/>
        </w:rPr>
        <w:t xml:space="preserve">ПРАВИЛА ЗЕМЛЕПОЛЬЗОВАНИЯ И ЗАСТРОЙКИ </w:t>
      </w:r>
    </w:p>
    <w:p w:rsidR="00992E5B" w:rsidRDefault="00992E5B" w:rsidP="002000C2">
      <w:pPr>
        <w:overflowPunct w:val="0"/>
        <w:autoSpaceDE w:val="0"/>
        <w:ind w:right="-3"/>
        <w:jc w:val="center"/>
        <w:textAlignment w:val="baseline"/>
        <w:rPr>
          <w:b/>
          <w:sz w:val="32"/>
          <w:szCs w:val="32"/>
        </w:rPr>
      </w:pPr>
    </w:p>
    <w:p w:rsidR="002000C2" w:rsidRPr="00992E5B" w:rsidRDefault="00992E5B" w:rsidP="002000C2">
      <w:pPr>
        <w:overflowPunct w:val="0"/>
        <w:autoSpaceDE w:val="0"/>
        <w:ind w:right="-3"/>
        <w:jc w:val="center"/>
        <w:textAlignment w:val="baseline"/>
        <w:rPr>
          <w:sz w:val="26"/>
          <w:szCs w:val="26"/>
        </w:rPr>
      </w:pPr>
      <w:r w:rsidRPr="00992E5B">
        <w:rPr>
          <w:sz w:val="26"/>
          <w:szCs w:val="26"/>
        </w:rPr>
        <w:t>(в актуальной редакции, с учетом постановления администрации Дальнереченского городского округа, от 26.12.2022 № 2204-па)</w:t>
      </w:r>
      <w:r w:rsidR="002000C2" w:rsidRPr="00992E5B">
        <w:rPr>
          <w:sz w:val="26"/>
          <w:szCs w:val="26"/>
        </w:rPr>
        <w:t xml:space="preserve"> </w:t>
      </w:r>
    </w:p>
    <w:p w:rsidR="002000C2" w:rsidRDefault="002000C2" w:rsidP="002000C2">
      <w:pPr>
        <w:overflowPunct w:val="0"/>
        <w:autoSpaceDE w:val="0"/>
        <w:ind w:right="-3"/>
        <w:jc w:val="center"/>
        <w:textAlignment w:val="baseline"/>
        <w:rPr>
          <w:i/>
          <w:sz w:val="32"/>
          <w:szCs w:val="32"/>
        </w:rPr>
      </w:pPr>
    </w:p>
    <w:p w:rsidR="00992E5B" w:rsidRDefault="00992E5B" w:rsidP="002000C2">
      <w:pPr>
        <w:overflowPunct w:val="0"/>
        <w:autoSpaceDE w:val="0"/>
        <w:ind w:right="-3"/>
        <w:jc w:val="center"/>
        <w:textAlignment w:val="baseline"/>
        <w:rPr>
          <w:i/>
          <w:sz w:val="32"/>
          <w:szCs w:val="32"/>
        </w:rPr>
      </w:pPr>
    </w:p>
    <w:p w:rsidR="00992E5B" w:rsidRPr="004E24FB" w:rsidRDefault="00992E5B" w:rsidP="002000C2">
      <w:pPr>
        <w:overflowPunct w:val="0"/>
        <w:autoSpaceDE w:val="0"/>
        <w:ind w:right="-3"/>
        <w:jc w:val="center"/>
        <w:textAlignment w:val="baseline"/>
        <w:rPr>
          <w:i/>
          <w:sz w:val="32"/>
          <w:szCs w:val="32"/>
        </w:rPr>
      </w:pPr>
    </w:p>
    <w:p w:rsidR="002000C2" w:rsidRPr="004E24FB" w:rsidRDefault="002000C2" w:rsidP="002000C2">
      <w:pPr>
        <w:ind w:right="-3"/>
        <w:jc w:val="center"/>
        <w:rPr>
          <w:i/>
          <w:sz w:val="32"/>
          <w:szCs w:val="32"/>
          <w:lang w:eastAsia="ar-SA"/>
        </w:rPr>
      </w:pPr>
      <w:r w:rsidRPr="004E24FB">
        <w:rPr>
          <w:sz w:val="32"/>
          <w:szCs w:val="32"/>
          <w:lang w:eastAsia="ar-SA"/>
        </w:rPr>
        <w:t>Том I</w:t>
      </w:r>
    </w:p>
    <w:p w:rsidR="002000C2" w:rsidRPr="004E24FB" w:rsidRDefault="002000C2" w:rsidP="002000C2">
      <w:pPr>
        <w:widowControl w:val="0"/>
        <w:overflowPunct w:val="0"/>
        <w:autoSpaceDE w:val="0"/>
        <w:autoSpaceDN w:val="0"/>
        <w:adjustRightInd w:val="0"/>
        <w:ind w:right="-3"/>
        <w:jc w:val="center"/>
        <w:textAlignment w:val="baseline"/>
        <w:rPr>
          <w:i/>
          <w:sz w:val="32"/>
          <w:szCs w:val="32"/>
          <w:lang w:eastAsia="ar-SA"/>
        </w:rPr>
      </w:pPr>
      <w:r w:rsidRPr="004E24FB">
        <w:rPr>
          <w:sz w:val="32"/>
          <w:szCs w:val="32"/>
          <w:lang w:eastAsia="ar-SA"/>
        </w:rPr>
        <w:t>Пояснительная записка</w:t>
      </w:r>
    </w:p>
    <w:p w:rsidR="002000C2" w:rsidRPr="004E24FB" w:rsidRDefault="002000C2" w:rsidP="002000C2">
      <w:pPr>
        <w:rPr>
          <w:rFonts w:eastAsia="Lucida Sans Unicode"/>
          <w:i/>
          <w:sz w:val="24"/>
        </w:rPr>
      </w:pPr>
    </w:p>
    <w:p w:rsidR="002000C2" w:rsidRDefault="002000C2" w:rsidP="002000C2">
      <w:pPr>
        <w:jc w:val="center"/>
        <w:rPr>
          <w:iCs/>
        </w:rPr>
      </w:pPr>
      <w:bookmarkStart w:id="0" w:name="_Hlk519864619"/>
    </w:p>
    <w:p w:rsidR="002000C2" w:rsidRDefault="002000C2" w:rsidP="002000C2">
      <w:pPr>
        <w:jc w:val="center"/>
        <w:rPr>
          <w:iCs/>
        </w:rPr>
      </w:pPr>
    </w:p>
    <w:p w:rsidR="002000C2" w:rsidRDefault="002000C2" w:rsidP="002000C2">
      <w:pPr>
        <w:jc w:val="center"/>
        <w:rPr>
          <w:iCs/>
        </w:rPr>
      </w:pPr>
    </w:p>
    <w:p w:rsidR="002000C2" w:rsidRDefault="002000C2" w:rsidP="002000C2">
      <w:pPr>
        <w:jc w:val="center"/>
        <w:rPr>
          <w:iCs/>
        </w:rPr>
      </w:pPr>
    </w:p>
    <w:p w:rsidR="002000C2" w:rsidRDefault="002000C2" w:rsidP="002000C2">
      <w:pPr>
        <w:jc w:val="center"/>
        <w:rPr>
          <w:iCs/>
        </w:rPr>
      </w:pPr>
    </w:p>
    <w:p w:rsidR="002000C2" w:rsidRDefault="002000C2" w:rsidP="002000C2">
      <w:pPr>
        <w:jc w:val="center"/>
        <w:rPr>
          <w:iCs/>
        </w:rPr>
      </w:pPr>
    </w:p>
    <w:p w:rsidR="002000C2" w:rsidRDefault="002000C2" w:rsidP="002000C2">
      <w:pPr>
        <w:jc w:val="center"/>
        <w:rPr>
          <w:iCs/>
        </w:rPr>
      </w:pPr>
    </w:p>
    <w:p w:rsidR="002000C2" w:rsidRDefault="002000C2" w:rsidP="002000C2">
      <w:pPr>
        <w:jc w:val="center"/>
        <w:rPr>
          <w:iCs/>
        </w:rPr>
      </w:pPr>
    </w:p>
    <w:p w:rsidR="002000C2" w:rsidRDefault="002000C2" w:rsidP="002000C2">
      <w:pPr>
        <w:jc w:val="center"/>
        <w:rPr>
          <w:iCs/>
        </w:rPr>
      </w:pPr>
    </w:p>
    <w:p w:rsidR="002000C2" w:rsidRDefault="002000C2" w:rsidP="002000C2">
      <w:pPr>
        <w:jc w:val="center"/>
        <w:rPr>
          <w:iCs/>
        </w:rPr>
      </w:pPr>
    </w:p>
    <w:p w:rsidR="002000C2" w:rsidRDefault="002000C2" w:rsidP="002000C2">
      <w:pPr>
        <w:jc w:val="center"/>
        <w:rPr>
          <w:iCs/>
        </w:rPr>
      </w:pPr>
    </w:p>
    <w:p w:rsidR="002000C2" w:rsidRDefault="002000C2" w:rsidP="002000C2">
      <w:pPr>
        <w:jc w:val="center"/>
        <w:rPr>
          <w:iCs/>
        </w:rPr>
      </w:pPr>
    </w:p>
    <w:p w:rsidR="00992E5B" w:rsidRDefault="00992E5B" w:rsidP="002000C2">
      <w:pPr>
        <w:jc w:val="center"/>
        <w:rPr>
          <w:b/>
          <w:iCs/>
          <w:sz w:val="32"/>
          <w:szCs w:val="32"/>
        </w:rPr>
      </w:pPr>
    </w:p>
    <w:p w:rsidR="002000C2" w:rsidRPr="004E24FB" w:rsidRDefault="002000C2" w:rsidP="002000C2">
      <w:pPr>
        <w:jc w:val="center"/>
        <w:rPr>
          <w:b/>
          <w:iCs/>
          <w:sz w:val="24"/>
          <w:szCs w:val="24"/>
          <w:lang w:eastAsia="ar-SA"/>
        </w:rPr>
      </w:pPr>
      <w:r w:rsidRPr="009438FE">
        <w:rPr>
          <w:b/>
          <w:iCs/>
          <w:sz w:val="32"/>
          <w:szCs w:val="32"/>
        </w:rPr>
        <w:t>2022</w:t>
      </w:r>
      <w:r w:rsidRPr="009438FE">
        <w:rPr>
          <w:b/>
          <w:sz w:val="32"/>
          <w:szCs w:val="32"/>
        </w:rPr>
        <w:t xml:space="preserve"> г.</w:t>
      </w:r>
      <w:bookmarkEnd w:id="0"/>
      <w:r w:rsidRPr="004E24FB">
        <w:t xml:space="preserve"> </w:t>
      </w:r>
      <w:r w:rsidRPr="004E24FB">
        <w:br w:type="page"/>
      </w:r>
      <w:r w:rsidRPr="004E24FB">
        <w:rPr>
          <w:b/>
          <w:iCs/>
          <w:sz w:val="24"/>
          <w:szCs w:val="24"/>
          <w:lang w:eastAsia="ar-SA"/>
        </w:rPr>
        <w:lastRenderedPageBreak/>
        <w:t>СОСТАВ ПРОЕКТА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801"/>
        <w:gridCol w:w="1843"/>
        <w:gridCol w:w="1446"/>
      </w:tblGrid>
      <w:tr w:rsidR="002000C2" w:rsidRPr="004E24FB" w:rsidTr="00182945">
        <w:trPr>
          <w:trHeight w:val="20"/>
          <w:jc w:val="center"/>
        </w:trPr>
        <w:tc>
          <w:tcPr>
            <w:tcW w:w="828" w:type="dxa"/>
            <w:vAlign w:val="center"/>
          </w:tcPr>
          <w:p w:rsidR="002000C2" w:rsidRPr="004E24FB" w:rsidRDefault="002000C2" w:rsidP="00182945">
            <w:pPr>
              <w:ind w:right="-1"/>
              <w:jc w:val="center"/>
              <w:rPr>
                <w:b/>
                <w:sz w:val="24"/>
                <w:szCs w:val="24"/>
                <w:lang w:eastAsia="ar-SA"/>
              </w:rPr>
            </w:pPr>
            <w:bookmarkStart w:id="1" w:name="_Hlk44665861"/>
            <w:r w:rsidRPr="004E24FB">
              <w:rPr>
                <w:b/>
                <w:sz w:val="24"/>
                <w:szCs w:val="24"/>
                <w:lang w:eastAsia="ar-SA"/>
              </w:rPr>
              <w:t>№ п/п</w:t>
            </w:r>
          </w:p>
        </w:tc>
        <w:tc>
          <w:tcPr>
            <w:tcW w:w="5801" w:type="dxa"/>
            <w:vAlign w:val="center"/>
          </w:tcPr>
          <w:p w:rsidR="002000C2" w:rsidRPr="004E24FB" w:rsidRDefault="002000C2" w:rsidP="00182945">
            <w:pPr>
              <w:ind w:right="-1" w:firstLine="567"/>
              <w:jc w:val="center"/>
              <w:rPr>
                <w:b/>
                <w:sz w:val="24"/>
                <w:szCs w:val="24"/>
                <w:lang w:eastAsia="ar-SA"/>
              </w:rPr>
            </w:pPr>
            <w:r w:rsidRPr="004E24FB">
              <w:rPr>
                <w:b/>
                <w:sz w:val="24"/>
                <w:szCs w:val="24"/>
                <w:lang w:eastAsia="ar-SA"/>
              </w:rPr>
              <w:t>Наименование</w:t>
            </w:r>
          </w:p>
        </w:tc>
        <w:tc>
          <w:tcPr>
            <w:tcW w:w="1843" w:type="dxa"/>
            <w:vAlign w:val="center"/>
          </w:tcPr>
          <w:p w:rsidR="002000C2" w:rsidRPr="004E24FB" w:rsidRDefault="002000C2" w:rsidP="00182945">
            <w:pPr>
              <w:ind w:right="-1"/>
              <w:jc w:val="center"/>
              <w:rPr>
                <w:b/>
                <w:sz w:val="24"/>
                <w:szCs w:val="24"/>
                <w:lang w:eastAsia="ar-SA"/>
              </w:rPr>
            </w:pPr>
            <w:r w:rsidRPr="004E24FB">
              <w:rPr>
                <w:b/>
                <w:sz w:val="24"/>
                <w:szCs w:val="24"/>
                <w:lang w:eastAsia="ar-SA"/>
              </w:rPr>
              <w:t>Лист</w:t>
            </w:r>
          </w:p>
        </w:tc>
        <w:tc>
          <w:tcPr>
            <w:tcW w:w="1446" w:type="dxa"/>
            <w:vAlign w:val="center"/>
          </w:tcPr>
          <w:p w:rsidR="002000C2" w:rsidRPr="004E24FB" w:rsidRDefault="002000C2" w:rsidP="00182945">
            <w:pPr>
              <w:ind w:right="-1"/>
              <w:jc w:val="center"/>
              <w:rPr>
                <w:b/>
                <w:sz w:val="24"/>
                <w:szCs w:val="24"/>
                <w:lang w:eastAsia="ar-SA"/>
              </w:rPr>
            </w:pPr>
            <w:r w:rsidRPr="004E24FB">
              <w:rPr>
                <w:b/>
                <w:sz w:val="24"/>
                <w:szCs w:val="24"/>
                <w:lang w:eastAsia="ar-SA"/>
              </w:rPr>
              <w:t>Масштаб</w:t>
            </w:r>
          </w:p>
        </w:tc>
      </w:tr>
      <w:tr w:rsidR="002000C2" w:rsidRPr="004E24FB" w:rsidTr="00182945">
        <w:trPr>
          <w:trHeight w:val="20"/>
          <w:jc w:val="center"/>
        </w:trPr>
        <w:tc>
          <w:tcPr>
            <w:tcW w:w="828" w:type="dxa"/>
            <w:vAlign w:val="center"/>
          </w:tcPr>
          <w:p w:rsidR="002000C2" w:rsidRPr="004E24FB" w:rsidRDefault="002000C2" w:rsidP="00182945">
            <w:pPr>
              <w:ind w:right="-1"/>
              <w:jc w:val="center"/>
              <w:rPr>
                <w:b/>
                <w:i/>
                <w:sz w:val="24"/>
                <w:szCs w:val="24"/>
                <w:lang w:eastAsia="ar-SA"/>
              </w:rPr>
            </w:pPr>
          </w:p>
        </w:tc>
        <w:tc>
          <w:tcPr>
            <w:tcW w:w="5801" w:type="dxa"/>
            <w:vAlign w:val="center"/>
          </w:tcPr>
          <w:p w:rsidR="002000C2" w:rsidRPr="004E24FB" w:rsidRDefault="002000C2" w:rsidP="00182945">
            <w:pPr>
              <w:suppressAutoHyphens w:val="0"/>
              <w:ind w:right="-1"/>
              <w:rPr>
                <w:i/>
                <w:sz w:val="24"/>
                <w:szCs w:val="24"/>
                <w:lang w:eastAsia="ru-RU"/>
              </w:rPr>
            </w:pPr>
            <w:r w:rsidRPr="004E24FB">
              <w:rPr>
                <w:b/>
                <w:sz w:val="24"/>
                <w:szCs w:val="24"/>
                <w:lang w:eastAsia="ar-SA"/>
              </w:rPr>
              <w:t>Правила землепользования и застройки</w:t>
            </w:r>
          </w:p>
        </w:tc>
        <w:tc>
          <w:tcPr>
            <w:tcW w:w="1843" w:type="dxa"/>
            <w:vAlign w:val="center"/>
          </w:tcPr>
          <w:p w:rsidR="002000C2" w:rsidRPr="004E24FB" w:rsidRDefault="002000C2" w:rsidP="00182945">
            <w:pPr>
              <w:ind w:right="-1"/>
              <w:jc w:val="center"/>
              <w:rPr>
                <w:i/>
                <w:sz w:val="24"/>
                <w:szCs w:val="24"/>
                <w:lang w:eastAsia="ar-SA"/>
              </w:rPr>
            </w:pPr>
          </w:p>
        </w:tc>
        <w:tc>
          <w:tcPr>
            <w:tcW w:w="1446" w:type="dxa"/>
            <w:vAlign w:val="center"/>
          </w:tcPr>
          <w:p w:rsidR="002000C2" w:rsidRPr="004E24FB" w:rsidRDefault="002000C2" w:rsidP="00182945">
            <w:pPr>
              <w:suppressAutoHyphens w:val="0"/>
              <w:ind w:right="-1"/>
              <w:jc w:val="center"/>
              <w:rPr>
                <w:i/>
                <w:sz w:val="24"/>
                <w:szCs w:val="24"/>
                <w:lang w:eastAsia="ar-SA"/>
              </w:rPr>
            </w:pPr>
          </w:p>
        </w:tc>
      </w:tr>
      <w:tr w:rsidR="002000C2" w:rsidRPr="004E24FB" w:rsidTr="00182945">
        <w:trPr>
          <w:trHeight w:val="20"/>
          <w:jc w:val="center"/>
        </w:trPr>
        <w:tc>
          <w:tcPr>
            <w:tcW w:w="828" w:type="dxa"/>
            <w:vAlign w:val="center"/>
          </w:tcPr>
          <w:p w:rsidR="002000C2" w:rsidRPr="004E24FB" w:rsidRDefault="002000C2" w:rsidP="00182945">
            <w:pPr>
              <w:ind w:right="-1"/>
              <w:jc w:val="center"/>
              <w:rPr>
                <w:b/>
                <w:i/>
                <w:sz w:val="24"/>
                <w:szCs w:val="24"/>
                <w:lang w:eastAsia="ar-SA"/>
              </w:rPr>
            </w:pPr>
          </w:p>
        </w:tc>
        <w:tc>
          <w:tcPr>
            <w:tcW w:w="5801" w:type="dxa"/>
            <w:vAlign w:val="center"/>
          </w:tcPr>
          <w:p w:rsidR="002000C2" w:rsidRPr="004E24FB" w:rsidRDefault="002000C2" w:rsidP="00182945">
            <w:pPr>
              <w:suppressAutoHyphens w:val="0"/>
              <w:ind w:right="-1"/>
              <w:rPr>
                <w:i/>
                <w:sz w:val="24"/>
                <w:szCs w:val="24"/>
                <w:lang w:eastAsia="ru-RU"/>
              </w:rPr>
            </w:pPr>
            <w:r w:rsidRPr="004E24FB">
              <w:rPr>
                <w:i/>
                <w:sz w:val="24"/>
                <w:szCs w:val="24"/>
                <w:lang w:eastAsia="ar-SA"/>
              </w:rPr>
              <w:t>Текстовые материалы</w:t>
            </w:r>
          </w:p>
        </w:tc>
        <w:tc>
          <w:tcPr>
            <w:tcW w:w="1843" w:type="dxa"/>
            <w:vAlign w:val="center"/>
          </w:tcPr>
          <w:p w:rsidR="002000C2" w:rsidRPr="004E24FB" w:rsidRDefault="002000C2" w:rsidP="00182945">
            <w:pPr>
              <w:ind w:right="-1"/>
              <w:jc w:val="center"/>
              <w:rPr>
                <w:i/>
                <w:sz w:val="24"/>
                <w:szCs w:val="24"/>
                <w:lang w:eastAsia="ar-SA"/>
              </w:rPr>
            </w:pPr>
          </w:p>
        </w:tc>
        <w:tc>
          <w:tcPr>
            <w:tcW w:w="1446" w:type="dxa"/>
            <w:vAlign w:val="center"/>
          </w:tcPr>
          <w:p w:rsidR="002000C2" w:rsidRPr="004E24FB" w:rsidRDefault="002000C2" w:rsidP="00182945">
            <w:pPr>
              <w:suppressAutoHyphens w:val="0"/>
              <w:ind w:right="-1"/>
              <w:jc w:val="center"/>
              <w:rPr>
                <w:i/>
                <w:sz w:val="24"/>
                <w:szCs w:val="24"/>
                <w:lang w:eastAsia="ar-SA"/>
              </w:rPr>
            </w:pPr>
          </w:p>
        </w:tc>
      </w:tr>
      <w:tr w:rsidR="002000C2" w:rsidRPr="004E24FB" w:rsidTr="00182945">
        <w:trPr>
          <w:trHeight w:val="20"/>
          <w:jc w:val="center"/>
        </w:trPr>
        <w:tc>
          <w:tcPr>
            <w:tcW w:w="828" w:type="dxa"/>
            <w:vAlign w:val="center"/>
          </w:tcPr>
          <w:p w:rsidR="002000C2" w:rsidRPr="004E24FB" w:rsidRDefault="002000C2" w:rsidP="00182945">
            <w:pPr>
              <w:ind w:right="-1"/>
              <w:jc w:val="center"/>
              <w:rPr>
                <w:b/>
                <w:i/>
                <w:sz w:val="24"/>
                <w:szCs w:val="24"/>
                <w:lang w:eastAsia="ar-SA"/>
              </w:rPr>
            </w:pPr>
            <w:r w:rsidRPr="004E24FB">
              <w:rPr>
                <w:b/>
                <w:sz w:val="24"/>
                <w:szCs w:val="24"/>
                <w:lang w:eastAsia="ar-SA"/>
              </w:rPr>
              <w:t>1</w:t>
            </w:r>
          </w:p>
        </w:tc>
        <w:tc>
          <w:tcPr>
            <w:tcW w:w="5801" w:type="dxa"/>
            <w:vAlign w:val="center"/>
          </w:tcPr>
          <w:p w:rsidR="002000C2" w:rsidRPr="004E24FB" w:rsidRDefault="002000C2" w:rsidP="00182945">
            <w:pPr>
              <w:suppressAutoHyphens w:val="0"/>
              <w:ind w:right="-1"/>
              <w:rPr>
                <w:i/>
                <w:sz w:val="24"/>
                <w:szCs w:val="24"/>
                <w:lang w:eastAsia="ru-RU"/>
              </w:rPr>
            </w:pPr>
            <w:r w:rsidRPr="004E24FB">
              <w:rPr>
                <w:sz w:val="24"/>
                <w:szCs w:val="24"/>
                <w:lang w:eastAsia="ru-RU"/>
              </w:rPr>
              <w:t>Пояснительная записка. Том I</w:t>
            </w:r>
          </w:p>
        </w:tc>
        <w:tc>
          <w:tcPr>
            <w:tcW w:w="1843" w:type="dxa"/>
            <w:vAlign w:val="center"/>
          </w:tcPr>
          <w:p w:rsidR="002000C2" w:rsidRPr="004E24FB" w:rsidRDefault="002000C2" w:rsidP="00182945">
            <w:pPr>
              <w:ind w:right="-1"/>
              <w:jc w:val="center"/>
              <w:rPr>
                <w:i/>
                <w:sz w:val="24"/>
                <w:szCs w:val="24"/>
                <w:lang w:eastAsia="ar-SA"/>
              </w:rPr>
            </w:pPr>
          </w:p>
        </w:tc>
        <w:tc>
          <w:tcPr>
            <w:tcW w:w="1446" w:type="dxa"/>
            <w:vAlign w:val="center"/>
          </w:tcPr>
          <w:p w:rsidR="002000C2" w:rsidRPr="004E24FB" w:rsidRDefault="002000C2" w:rsidP="00182945">
            <w:pPr>
              <w:suppressAutoHyphens w:val="0"/>
              <w:ind w:right="-1"/>
              <w:jc w:val="center"/>
              <w:rPr>
                <w:i/>
                <w:sz w:val="24"/>
                <w:szCs w:val="24"/>
                <w:lang w:eastAsia="ar-SA"/>
              </w:rPr>
            </w:pPr>
          </w:p>
        </w:tc>
      </w:tr>
      <w:tr w:rsidR="002000C2" w:rsidRPr="004E24FB" w:rsidTr="00182945">
        <w:trPr>
          <w:trHeight w:val="20"/>
          <w:jc w:val="center"/>
        </w:trPr>
        <w:tc>
          <w:tcPr>
            <w:tcW w:w="828" w:type="dxa"/>
            <w:vAlign w:val="center"/>
          </w:tcPr>
          <w:p w:rsidR="002000C2" w:rsidRPr="004E24FB" w:rsidRDefault="002000C2" w:rsidP="00182945">
            <w:pPr>
              <w:ind w:right="-1"/>
              <w:jc w:val="center"/>
              <w:rPr>
                <w:b/>
                <w:i/>
                <w:sz w:val="24"/>
                <w:szCs w:val="24"/>
                <w:lang w:eastAsia="ar-SA"/>
              </w:rPr>
            </w:pPr>
          </w:p>
        </w:tc>
        <w:tc>
          <w:tcPr>
            <w:tcW w:w="5801" w:type="dxa"/>
            <w:vAlign w:val="center"/>
          </w:tcPr>
          <w:p w:rsidR="002000C2" w:rsidRPr="004E24FB" w:rsidRDefault="002000C2" w:rsidP="00182945">
            <w:pPr>
              <w:suppressAutoHyphens w:val="0"/>
              <w:rPr>
                <w:i/>
                <w:sz w:val="24"/>
                <w:szCs w:val="24"/>
                <w:lang w:eastAsia="ru-RU"/>
              </w:rPr>
            </w:pPr>
            <w:r w:rsidRPr="004E24FB">
              <w:rPr>
                <w:i/>
                <w:sz w:val="24"/>
                <w:szCs w:val="24"/>
                <w:lang w:eastAsia="ar-SA"/>
              </w:rPr>
              <w:t>Графические материалы</w:t>
            </w:r>
          </w:p>
        </w:tc>
        <w:tc>
          <w:tcPr>
            <w:tcW w:w="1843" w:type="dxa"/>
            <w:vAlign w:val="center"/>
          </w:tcPr>
          <w:p w:rsidR="002000C2" w:rsidRPr="004E24FB" w:rsidRDefault="002000C2" w:rsidP="00182945">
            <w:pPr>
              <w:ind w:right="-1"/>
              <w:jc w:val="center"/>
              <w:rPr>
                <w:i/>
                <w:sz w:val="24"/>
                <w:szCs w:val="24"/>
                <w:lang w:eastAsia="ar-SA"/>
              </w:rPr>
            </w:pPr>
          </w:p>
        </w:tc>
        <w:tc>
          <w:tcPr>
            <w:tcW w:w="1446" w:type="dxa"/>
            <w:vAlign w:val="center"/>
          </w:tcPr>
          <w:p w:rsidR="002000C2" w:rsidRPr="004E24FB" w:rsidRDefault="002000C2" w:rsidP="00182945">
            <w:pPr>
              <w:suppressAutoHyphens w:val="0"/>
              <w:ind w:right="-1"/>
              <w:jc w:val="center"/>
              <w:rPr>
                <w:i/>
                <w:sz w:val="24"/>
                <w:szCs w:val="24"/>
                <w:lang w:eastAsia="ar-SA"/>
              </w:rPr>
            </w:pPr>
          </w:p>
        </w:tc>
      </w:tr>
      <w:tr w:rsidR="002000C2" w:rsidRPr="004E24FB" w:rsidTr="00182945">
        <w:trPr>
          <w:trHeight w:val="20"/>
          <w:jc w:val="center"/>
        </w:trPr>
        <w:tc>
          <w:tcPr>
            <w:tcW w:w="828" w:type="dxa"/>
            <w:vAlign w:val="center"/>
          </w:tcPr>
          <w:p w:rsidR="002000C2" w:rsidRPr="004E24FB" w:rsidRDefault="002000C2" w:rsidP="00182945">
            <w:pPr>
              <w:ind w:right="-1"/>
              <w:jc w:val="center"/>
              <w:rPr>
                <w:b/>
                <w:iCs/>
                <w:sz w:val="24"/>
                <w:szCs w:val="24"/>
                <w:lang w:eastAsia="ar-SA"/>
              </w:rPr>
            </w:pPr>
            <w:r w:rsidRPr="004E24FB">
              <w:rPr>
                <w:b/>
                <w:iCs/>
                <w:sz w:val="24"/>
                <w:szCs w:val="24"/>
                <w:lang w:eastAsia="ar-SA"/>
              </w:rPr>
              <w:t>2</w:t>
            </w:r>
          </w:p>
        </w:tc>
        <w:tc>
          <w:tcPr>
            <w:tcW w:w="5801" w:type="dxa"/>
            <w:vAlign w:val="center"/>
          </w:tcPr>
          <w:p w:rsidR="002000C2" w:rsidRPr="004E24FB" w:rsidRDefault="002000C2" w:rsidP="00182945">
            <w:pPr>
              <w:suppressAutoHyphens w:val="0"/>
              <w:rPr>
                <w:i/>
                <w:sz w:val="24"/>
                <w:szCs w:val="24"/>
                <w:lang w:eastAsia="ru-RU"/>
              </w:rPr>
            </w:pPr>
            <w:r w:rsidRPr="004E24FB">
              <w:rPr>
                <w:sz w:val="24"/>
                <w:szCs w:val="24"/>
                <w:lang w:eastAsia="ru-RU"/>
              </w:rPr>
              <w:t>Карта градостроительного зонирования территории.</w:t>
            </w:r>
          </w:p>
        </w:tc>
        <w:tc>
          <w:tcPr>
            <w:tcW w:w="1843" w:type="dxa"/>
            <w:vAlign w:val="center"/>
          </w:tcPr>
          <w:p w:rsidR="002000C2" w:rsidRPr="004E24FB" w:rsidRDefault="002000C2" w:rsidP="00182945">
            <w:pPr>
              <w:ind w:right="-1"/>
              <w:jc w:val="center"/>
              <w:rPr>
                <w:i/>
                <w:sz w:val="24"/>
                <w:szCs w:val="24"/>
                <w:lang w:eastAsia="ar-SA"/>
              </w:rPr>
            </w:pPr>
            <w:r w:rsidRPr="004E24FB">
              <w:rPr>
                <w:sz w:val="24"/>
                <w:szCs w:val="24"/>
                <w:lang w:eastAsia="ar-SA"/>
              </w:rPr>
              <w:t>1</w:t>
            </w:r>
          </w:p>
        </w:tc>
        <w:tc>
          <w:tcPr>
            <w:tcW w:w="1446" w:type="dxa"/>
            <w:vAlign w:val="center"/>
          </w:tcPr>
          <w:p w:rsidR="002000C2" w:rsidRPr="004E24FB" w:rsidRDefault="002000C2" w:rsidP="00182945">
            <w:pPr>
              <w:suppressAutoHyphens w:val="0"/>
              <w:ind w:right="-1"/>
              <w:jc w:val="center"/>
              <w:rPr>
                <w:i/>
                <w:sz w:val="24"/>
                <w:szCs w:val="24"/>
                <w:lang w:eastAsia="ar-SA"/>
              </w:rPr>
            </w:pPr>
            <w:r w:rsidRPr="004E24FB">
              <w:rPr>
                <w:sz w:val="24"/>
                <w:szCs w:val="24"/>
                <w:lang w:eastAsia="ar-SA"/>
              </w:rPr>
              <w:t>1:25000</w:t>
            </w:r>
          </w:p>
        </w:tc>
      </w:tr>
      <w:tr w:rsidR="002000C2" w:rsidRPr="004E24FB" w:rsidTr="00182945">
        <w:trPr>
          <w:trHeight w:val="20"/>
          <w:jc w:val="center"/>
        </w:trPr>
        <w:tc>
          <w:tcPr>
            <w:tcW w:w="828" w:type="dxa"/>
            <w:vAlign w:val="center"/>
          </w:tcPr>
          <w:p w:rsidR="002000C2" w:rsidRPr="004E24FB" w:rsidRDefault="002000C2" w:rsidP="00182945">
            <w:pPr>
              <w:ind w:right="-1"/>
              <w:jc w:val="center"/>
              <w:rPr>
                <w:b/>
                <w:sz w:val="24"/>
                <w:szCs w:val="24"/>
                <w:lang w:eastAsia="ar-SA"/>
              </w:rPr>
            </w:pPr>
            <w:r w:rsidRPr="004E24FB">
              <w:rPr>
                <w:b/>
                <w:sz w:val="24"/>
                <w:szCs w:val="24"/>
                <w:lang w:eastAsia="ar-SA"/>
              </w:rPr>
              <w:t>3</w:t>
            </w:r>
          </w:p>
        </w:tc>
        <w:tc>
          <w:tcPr>
            <w:tcW w:w="5801" w:type="dxa"/>
            <w:vAlign w:val="center"/>
          </w:tcPr>
          <w:p w:rsidR="002000C2" w:rsidRPr="004E24FB" w:rsidRDefault="002000C2" w:rsidP="00182945">
            <w:pPr>
              <w:suppressAutoHyphens w:val="0"/>
              <w:rPr>
                <w:sz w:val="24"/>
                <w:szCs w:val="24"/>
                <w:lang w:eastAsia="ru-RU"/>
              </w:rPr>
            </w:pPr>
            <w:r w:rsidRPr="004E24FB">
              <w:rPr>
                <w:sz w:val="24"/>
                <w:szCs w:val="24"/>
                <w:lang w:eastAsia="ru-RU"/>
              </w:rPr>
              <w:t>Карта границ зон с особыми условиями использования территории.</w:t>
            </w:r>
          </w:p>
        </w:tc>
        <w:tc>
          <w:tcPr>
            <w:tcW w:w="1843" w:type="dxa"/>
            <w:vAlign w:val="center"/>
          </w:tcPr>
          <w:p w:rsidR="002000C2" w:rsidRPr="004E24FB" w:rsidRDefault="002000C2" w:rsidP="00182945">
            <w:pPr>
              <w:ind w:right="-1"/>
              <w:jc w:val="center"/>
              <w:rPr>
                <w:sz w:val="24"/>
                <w:szCs w:val="24"/>
                <w:lang w:eastAsia="ar-SA"/>
              </w:rPr>
            </w:pPr>
            <w:r w:rsidRPr="004E24FB">
              <w:rPr>
                <w:sz w:val="24"/>
                <w:szCs w:val="24"/>
                <w:lang w:eastAsia="ar-SA"/>
              </w:rPr>
              <w:t>2</w:t>
            </w:r>
          </w:p>
        </w:tc>
        <w:tc>
          <w:tcPr>
            <w:tcW w:w="1446" w:type="dxa"/>
            <w:vAlign w:val="center"/>
          </w:tcPr>
          <w:p w:rsidR="002000C2" w:rsidRPr="004E24FB" w:rsidRDefault="002000C2" w:rsidP="00182945">
            <w:pPr>
              <w:suppressAutoHyphens w:val="0"/>
              <w:ind w:right="-1"/>
              <w:jc w:val="center"/>
              <w:rPr>
                <w:sz w:val="24"/>
                <w:szCs w:val="24"/>
                <w:lang w:eastAsia="ar-SA"/>
              </w:rPr>
            </w:pPr>
            <w:r w:rsidRPr="004E24FB">
              <w:rPr>
                <w:sz w:val="24"/>
                <w:szCs w:val="24"/>
                <w:lang w:eastAsia="ar-SA"/>
              </w:rPr>
              <w:t>1:25000</w:t>
            </w:r>
          </w:p>
        </w:tc>
      </w:tr>
      <w:tr w:rsidR="002000C2" w:rsidRPr="004E24FB" w:rsidTr="00182945">
        <w:trPr>
          <w:trHeight w:val="20"/>
          <w:jc w:val="center"/>
        </w:trPr>
        <w:tc>
          <w:tcPr>
            <w:tcW w:w="828" w:type="dxa"/>
            <w:vAlign w:val="center"/>
          </w:tcPr>
          <w:p w:rsidR="002000C2" w:rsidRPr="004E24FB" w:rsidRDefault="002000C2" w:rsidP="00182945">
            <w:pPr>
              <w:ind w:right="-1"/>
              <w:jc w:val="center"/>
              <w:rPr>
                <w:b/>
                <w:sz w:val="24"/>
                <w:szCs w:val="24"/>
                <w:lang w:eastAsia="ar-SA"/>
              </w:rPr>
            </w:pPr>
            <w:r w:rsidRPr="004E24FB">
              <w:rPr>
                <w:b/>
                <w:sz w:val="24"/>
                <w:szCs w:val="24"/>
                <w:lang w:eastAsia="ar-SA"/>
              </w:rPr>
              <w:t>4</w:t>
            </w:r>
          </w:p>
        </w:tc>
        <w:tc>
          <w:tcPr>
            <w:tcW w:w="5801" w:type="dxa"/>
            <w:vAlign w:val="center"/>
          </w:tcPr>
          <w:p w:rsidR="002000C2" w:rsidRPr="004E24FB" w:rsidRDefault="002000C2" w:rsidP="00182945">
            <w:pPr>
              <w:suppressAutoHyphens w:val="0"/>
              <w:rPr>
                <w:i/>
                <w:sz w:val="24"/>
                <w:szCs w:val="24"/>
                <w:lang w:eastAsia="ru-RU"/>
              </w:rPr>
            </w:pPr>
            <w:r w:rsidRPr="004E24FB">
              <w:rPr>
                <w:sz w:val="24"/>
                <w:szCs w:val="24"/>
                <w:lang w:eastAsia="ru-RU"/>
              </w:rPr>
              <w:t>Карта градостроительного зонирования территории.</w:t>
            </w:r>
          </w:p>
          <w:p w:rsidR="002000C2" w:rsidRPr="004E24FB" w:rsidRDefault="002000C2" w:rsidP="00182945">
            <w:pPr>
              <w:suppressAutoHyphens w:val="0"/>
              <w:rPr>
                <w:sz w:val="24"/>
                <w:szCs w:val="24"/>
                <w:lang w:eastAsia="ru-RU"/>
              </w:rPr>
            </w:pPr>
            <w:r w:rsidRPr="004E24FB">
              <w:rPr>
                <w:sz w:val="24"/>
                <w:szCs w:val="24"/>
                <w:lang w:eastAsia="ru-RU"/>
              </w:rPr>
              <w:t xml:space="preserve">Карта границ зон с особыми условиями использования территории. </w:t>
            </w:r>
            <w:r w:rsidRPr="004E24FB">
              <w:rPr>
                <w:sz w:val="24"/>
                <w:szCs w:val="24"/>
              </w:rPr>
              <w:t>г. Дальнереченск</w:t>
            </w:r>
          </w:p>
        </w:tc>
        <w:tc>
          <w:tcPr>
            <w:tcW w:w="1843" w:type="dxa"/>
            <w:vAlign w:val="center"/>
          </w:tcPr>
          <w:p w:rsidR="002000C2" w:rsidRPr="004E24FB" w:rsidRDefault="002000C2" w:rsidP="00182945">
            <w:pPr>
              <w:ind w:right="-1"/>
              <w:jc w:val="center"/>
              <w:rPr>
                <w:sz w:val="24"/>
                <w:szCs w:val="24"/>
                <w:lang w:eastAsia="ar-SA"/>
              </w:rPr>
            </w:pPr>
            <w:r w:rsidRPr="004E24FB">
              <w:rPr>
                <w:sz w:val="24"/>
                <w:szCs w:val="24"/>
                <w:lang w:eastAsia="ar-SA"/>
              </w:rPr>
              <w:t>3</w:t>
            </w:r>
          </w:p>
        </w:tc>
        <w:tc>
          <w:tcPr>
            <w:tcW w:w="1446" w:type="dxa"/>
            <w:vAlign w:val="center"/>
          </w:tcPr>
          <w:p w:rsidR="002000C2" w:rsidRPr="004E24FB" w:rsidRDefault="002000C2" w:rsidP="00182945">
            <w:pPr>
              <w:suppressAutoHyphens w:val="0"/>
              <w:ind w:right="-1"/>
              <w:jc w:val="center"/>
              <w:rPr>
                <w:sz w:val="24"/>
                <w:szCs w:val="24"/>
                <w:lang w:eastAsia="ar-SA"/>
              </w:rPr>
            </w:pPr>
            <w:r w:rsidRPr="004E24FB">
              <w:rPr>
                <w:sz w:val="24"/>
                <w:szCs w:val="24"/>
                <w:lang w:eastAsia="ar-SA"/>
              </w:rPr>
              <w:t>1:10000</w:t>
            </w:r>
          </w:p>
        </w:tc>
      </w:tr>
      <w:tr w:rsidR="002000C2" w:rsidRPr="004E24FB" w:rsidTr="00182945">
        <w:trPr>
          <w:trHeight w:val="20"/>
          <w:jc w:val="center"/>
        </w:trPr>
        <w:tc>
          <w:tcPr>
            <w:tcW w:w="828" w:type="dxa"/>
            <w:vAlign w:val="center"/>
          </w:tcPr>
          <w:p w:rsidR="002000C2" w:rsidRPr="004E24FB" w:rsidRDefault="002000C2" w:rsidP="00182945">
            <w:pPr>
              <w:ind w:right="-1"/>
              <w:jc w:val="center"/>
              <w:rPr>
                <w:b/>
                <w:sz w:val="24"/>
                <w:szCs w:val="24"/>
                <w:lang w:eastAsia="ar-SA"/>
              </w:rPr>
            </w:pPr>
            <w:r w:rsidRPr="004E24FB">
              <w:rPr>
                <w:b/>
                <w:sz w:val="24"/>
                <w:szCs w:val="24"/>
                <w:lang w:eastAsia="ar-SA"/>
              </w:rPr>
              <w:t>5</w:t>
            </w:r>
          </w:p>
        </w:tc>
        <w:tc>
          <w:tcPr>
            <w:tcW w:w="5801" w:type="dxa"/>
            <w:vAlign w:val="center"/>
          </w:tcPr>
          <w:p w:rsidR="002000C2" w:rsidRPr="004E24FB" w:rsidRDefault="002000C2" w:rsidP="00182945">
            <w:pPr>
              <w:suppressAutoHyphens w:val="0"/>
              <w:rPr>
                <w:i/>
                <w:sz w:val="24"/>
                <w:szCs w:val="24"/>
                <w:lang w:eastAsia="ru-RU"/>
              </w:rPr>
            </w:pPr>
            <w:r w:rsidRPr="004E24FB">
              <w:rPr>
                <w:sz w:val="24"/>
                <w:szCs w:val="24"/>
                <w:lang w:eastAsia="ru-RU"/>
              </w:rPr>
              <w:t>Карта градостроительного зонирования территории.</w:t>
            </w:r>
          </w:p>
          <w:p w:rsidR="002000C2" w:rsidRPr="004E24FB" w:rsidRDefault="002000C2" w:rsidP="00182945">
            <w:pPr>
              <w:suppressAutoHyphens w:val="0"/>
              <w:rPr>
                <w:sz w:val="24"/>
                <w:szCs w:val="24"/>
                <w:lang w:eastAsia="ru-RU"/>
              </w:rPr>
            </w:pPr>
            <w:r w:rsidRPr="004E24FB">
              <w:rPr>
                <w:sz w:val="24"/>
                <w:szCs w:val="24"/>
                <w:lang w:eastAsia="ru-RU"/>
              </w:rPr>
              <w:t xml:space="preserve">Карта границ зон с особыми условиями использования территории. </w:t>
            </w:r>
            <w:r w:rsidRPr="004E24FB">
              <w:rPr>
                <w:sz w:val="24"/>
                <w:szCs w:val="24"/>
              </w:rPr>
              <w:t>с. Лазо</w:t>
            </w:r>
          </w:p>
        </w:tc>
        <w:tc>
          <w:tcPr>
            <w:tcW w:w="1843" w:type="dxa"/>
            <w:vAlign w:val="center"/>
          </w:tcPr>
          <w:p w:rsidR="002000C2" w:rsidRPr="004E24FB" w:rsidRDefault="002000C2" w:rsidP="00182945">
            <w:pPr>
              <w:ind w:right="-1"/>
              <w:jc w:val="center"/>
              <w:rPr>
                <w:sz w:val="24"/>
                <w:szCs w:val="24"/>
                <w:lang w:eastAsia="ar-SA"/>
              </w:rPr>
            </w:pPr>
            <w:r w:rsidRPr="004E24FB">
              <w:rPr>
                <w:sz w:val="24"/>
                <w:szCs w:val="24"/>
                <w:lang w:eastAsia="ar-SA"/>
              </w:rPr>
              <w:t>4</w:t>
            </w:r>
          </w:p>
        </w:tc>
        <w:tc>
          <w:tcPr>
            <w:tcW w:w="1446" w:type="dxa"/>
            <w:vAlign w:val="center"/>
          </w:tcPr>
          <w:p w:rsidR="002000C2" w:rsidRPr="004E24FB" w:rsidRDefault="002000C2" w:rsidP="00182945">
            <w:pPr>
              <w:suppressAutoHyphens w:val="0"/>
              <w:ind w:right="-1"/>
              <w:jc w:val="center"/>
              <w:rPr>
                <w:sz w:val="24"/>
                <w:szCs w:val="24"/>
                <w:lang w:eastAsia="ar-SA"/>
              </w:rPr>
            </w:pPr>
            <w:r w:rsidRPr="004E24FB">
              <w:rPr>
                <w:sz w:val="24"/>
                <w:szCs w:val="24"/>
                <w:lang w:eastAsia="ar-SA"/>
              </w:rPr>
              <w:t>1:5000</w:t>
            </w:r>
          </w:p>
        </w:tc>
      </w:tr>
      <w:tr w:rsidR="002000C2" w:rsidRPr="004E24FB" w:rsidTr="00182945">
        <w:trPr>
          <w:trHeight w:val="20"/>
          <w:jc w:val="center"/>
        </w:trPr>
        <w:tc>
          <w:tcPr>
            <w:tcW w:w="828" w:type="dxa"/>
            <w:vAlign w:val="center"/>
          </w:tcPr>
          <w:p w:rsidR="002000C2" w:rsidRPr="004E24FB" w:rsidRDefault="002000C2" w:rsidP="00182945">
            <w:pPr>
              <w:ind w:right="-1"/>
              <w:jc w:val="center"/>
              <w:rPr>
                <w:b/>
                <w:sz w:val="24"/>
                <w:szCs w:val="24"/>
                <w:lang w:eastAsia="ar-SA"/>
              </w:rPr>
            </w:pPr>
            <w:r w:rsidRPr="004E24FB">
              <w:rPr>
                <w:b/>
                <w:sz w:val="24"/>
                <w:szCs w:val="24"/>
                <w:lang w:eastAsia="ar-SA"/>
              </w:rPr>
              <w:t>6</w:t>
            </w:r>
          </w:p>
        </w:tc>
        <w:tc>
          <w:tcPr>
            <w:tcW w:w="5801" w:type="dxa"/>
            <w:vAlign w:val="center"/>
          </w:tcPr>
          <w:p w:rsidR="002000C2" w:rsidRPr="004E24FB" w:rsidRDefault="002000C2" w:rsidP="00182945">
            <w:pPr>
              <w:suppressAutoHyphens w:val="0"/>
              <w:rPr>
                <w:i/>
                <w:sz w:val="24"/>
                <w:szCs w:val="24"/>
                <w:lang w:eastAsia="ru-RU"/>
              </w:rPr>
            </w:pPr>
            <w:r w:rsidRPr="004E24FB">
              <w:rPr>
                <w:sz w:val="24"/>
                <w:szCs w:val="24"/>
                <w:lang w:eastAsia="ru-RU"/>
              </w:rPr>
              <w:t>Карта градостроительного зонирования территории.</w:t>
            </w:r>
          </w:p>
          <w:p w:rsidR="002000C2" w:rsidRPr="004E24FB" w:rsidRDefault="002000C2" w:rsidP="00182945">
            <w:pPr>
              <w:suppressAutoHyphens w:val="0"/>
              <w:rPr>
                <w:sz w:val="24"/>
                <w:szCs w:val="24"/>
                <w:lang w:eastAsia="ru-RU"/>
              </w:rPr>
            </w:pPr>
            <w:r w:rsidRPr="004E24FB">
              <w:rPr>
                <w:sz w:val="24"/>
                <w:szCs w:val="24"/>
                <w:lang w:eastAsia="ru-RU"/>
              </w:rPr>
              <w:t xml:space="preserve">Карта границ зон с особыми условиями использования территории. </w:t>
            </w:r>
            <w:r w:rsidRPr="004E24FB">
              <w:rPr>
                <w:sz w:val="24"/>
                <w:szCs w:val="24"/>
              </w:rPr>
              <w:t>с. Грушевое</w:t>
            </w:r>
          </w:p>
        </w:tc>
        <w:tc>
          <w:tcPr>
            <w:tcW w:w="1843" w:type="dxa"/>
            <w:vAlign w:val="center"/>
          </w:tcPr>
          <w:p w:rsidR="002000C2" w:rsidRPr="004E24FB" w:rsidRDefault="002000C2" w:rsidP="00182945">
            <w:pPr>
              <w:ind w:right="-1"/>
              <w:jc w:val="center"/>
              <w:rPr>
                <w:sz w:val="24"/>
                <w:szCs w:val="24"/>
                <w:lang w:eastAsia="ar-SA"/>
              </w:rPr>
            </w:pPr>
            <w:r w:rsidRPr="004E24FB">
              <w:rPr>
                <w:sz w:val="24"/>
                <w:szCs w:val="24"/>
                <w:lang w:eastAsia="ar-SA"/>
              </w:rPr>
              <w:t>5</w:t>
            </w:r>
          </w:p>
        </w:tc>
        <w:tc>
          <w:tcPr>
            <w:tcW w:w="1446" w:type="dxa"/>
            <w:vAlign w:val="center"/>
          </w:tcPr>
          <w:p w:rsidR="002000C2" w:rsidRPr="004E24FB" w:rsidRDefault="002000C2" w:rsidP="00182945">
            <w:pPr>
              <w:suppressAutoHyphens w:val="0"/>
              <w:ind w:right="-1"/>
              <w:jc w:val="center"/>
              <w:rPr>
                <w:sz w:val="24"/>
                <w:szCs w:val="24"/>
                <w:lang w:eastAsia="ar-SA"/>
              </w:rPr>
            </w:pPr>
            <w:r w:rsidRPr="004E24FB">
              <w:rPr>
                <w:sz w:val="24"/>
                <w:szCs w:val="24"/>
                <w:lang w:eastAsia="ar-SA"/>
              </w:rPr>
              <w:t>1:5000</w:t>
            </w:r>
          </w:p>
        </w:tc>
      </w:tr>
      <w:tr w:rsidR="002000C2" w:rsidRPr="004E24FB" w:rsidTr="00182945">
        <w:trPr>
          <w:trHeight w:val="20"/>
          <w:jc w:val="center"/>
        </w:trPr>
        <w:tc>
          <w:tcPr>
            <w:tcW w:w="828" w:type="dxa"/>
            <w:vAlign w:val="center"/>
          </w:tcPr>
          <w:p w:rsidR="002000C2" w:rsidRPr="004E24FB" w:rsidRDefault="002000C2" w:rsidP="00182945">
            <w:pPr>
              <w:ind w:right="-1"/>
              <w:jc w:val="center"/>
              <w:rPr>
                <w:b/>
                <w:sz w:val="24"/>
                <w:szCs w:val="24"/>
                <w:lang w:eastAsia="ar-SA"/>
              </w:rPr>
            </w:pPr>
            <w:r w:rsidRPr="004E24FB">
              <w:rPr>
                <w:b/>
                <w:sz w:val="24"/>
                <w:szCs w:val="24"/>
                <w:lang w:eastAsia="ar-SA"/>
              </w:rPr>
              <w:t>7</w:t>
            </w:r>
          </w:p>
        </w:tc>
        <w:tc>
          <w:tcPr>
            <w:tcW w:w="5801" w:type="dxa"/>
            <w:vAlign w:val="center"/>
          </w:tcPr>
          <w:p w:rsidR="002000C2" w:rsidRPr="004E24FB" w:rsidRDefault="002000C2" w:rsidP="00182945">
            <w:pPr>
              <w:suppressAutoHyphens w:val="0"/>
              <w:rPr>
                <w:i/>
                <w:sz w:val="24"/>
                <w:szCs w:val="24"/>
                <w:lang w:eastAsia="ru-RU"/>
              </w:rPr>
            </w:pPr>
            <w:r w:rsidRPr="004E24FB">
              <w:rPr>
                <w:sz w:val="24"/>
                <w:szCs w:val="24"/>
                <w:lang w:eastAsia="ru-RU"/>
              </w:rPr>
              <w:t>Карта градостроительного зонирования территории.</w:t>
            </w:r>
          </w:p>
          <w:p w:rsidR="002000C2" w:rsidRPr="004E24FB" w:rsidRDefault="002000C2" w:rsidP="00182945">
            <w:pPr>
              <w:suppressAutoHyphens w:val="0"/>
              <w:rPr>
                <w:sz w:val="24"/>
                <w:szCs w:val="24"/>
                <w:lang w:eastAsia="ru-RU"/>
              </w:rPr>
            </w:pPr>
            <w:r w:rsidRPr="004E24FB">
              <w:rPr>
                <w:sz w:val="24"/>
                <w:szCs w:val="24"/>
                <w:lang w:eastAsia="ru-RU"/>
              </w:rPr>
              <w:t xml:space="preserve">Карта границ зон с особыми условиями использования территории. </w:t>
            </w:r>
            <w:r w:rsidRPr="004E24FB">
              <w:rPr>
                <w:sz w:val="24"/>
                <w:szCs w:val="24"/>
              </w:rPr>
              <w:t>пос. Кольцевое</w:t>
            </w:r>
          </w:p>
        </w:tc>
        <w:tc>
          <w:tcPr>
            <w:tcW w:w="1843" w:type="dxa"/>
            <w:vAlign w:val="center"/>
          </w:tcPr>
          <w:p w:rsidR="002000C2" w:rsidRPr="004E24FB" w:rsidRDefault="002000C2" w:rsidP="00182945">
            <w:pPr>
              <w:ind w:right="-1"/>
              <w:jc w:val="center"/>
              <w:rPr>
                <w:sz w:val="24"/>
                <w:szCs w:val="24"/>
                <w:lang w:eastAsia="ar-SA"/>
              </w:rPr>
            </w:pPr>
            <w:r w:rsidRPr="004E24FB">
              <w:rPr>
                <w:sz w:val="24"/>
                <w:szCs w:val="24"/>
                <w:lang w:eastAsia="ar-SA"/>
              </w:rPr>
              <w:t>6</w:t>
            </w:r>
          </w:p>
        </w:tc>
        <w:tc>
          <w:tcPr>
            <w:tcW w:w="1446" w:type="dxa"/>
            <w:vAlign w:val="center"/>
          </w:tcPr>
          <w:p w:rsidR="002000C2" w:rsidRPr="004E24FB" w:rsidRDefault="002000C2" w:rsidP="00182945">
            <w:pPr>
              <w:suppressAutoHyphens w:val="0"/>
              <w:ind w:right="-1"/>
              <w:jc w:val="center"/>
              <w:rPr>
                <w:sz w:val="24"/>
                <w:szCs w:val="24"/>
                <w:lang w:eastAsia="ar-SA"/>
              </w:rPr>
            </w:pPr>
            <w:r w:rsidRPr="004E24FB">
              <w:rPr>
                <w:sz w:val="24"/>
                <w:szCs w:val="24"/>
                <w:lang w:eastAsia="ar-SA"/>
              </w:rPr>
              <w:t>1:5000</w:t>
            </w:r>
          </w:p>
        </w:tc>
      </w:tr>
      <w:bookmarkEnd w:id="1"/>
    </w:tbl>
    <w:p w:rsidR="002000C2" w:rsidRPr="004E24FB" w:rsidRDefault="002000C2" w:rsidP="00E52B25">
      <w:pPr>
        <w:jc w:val="center"/>
        <w:rPr>
          <w:b/>
          <w:sz w:val="24"/>
          <w:szCs w:val="24"/>
          <w:lang w:eastAsia="ar-SA"/>
        </w:rPr>
        <w:sectPr w:rsidR="002000C2" w:rsidRPr="004E24FB" w:rsidSect="002000C2">
          <w:headerReference w:type="default" r:id="rId8"/>
          <w:footerReference w:type="default" r:id="rId9"/>
          <w:footerReference w:type="first" r:id="rId10"/>
          <w:pgSz w:w="11905" w:h="16837"/>
          <w:pgMar w:top="851" w:right="851" w:bottom="851" w:left="1418" w:header="571" w:footer="369" w:gutter="0"/>
          <w:cols w:space="720"/>
          <w:titlePg/>
          <w:docGrid w:linePitch="381"/>
        </w:sectPr>
      </w:pPr>
      <w:r w:rsidRPr="004E24FB">
        <w:rPr>
          <w:b/>
          <w:iCs/>
          <w:sz w:val="24"/>
          <w:szCs w:val="24"/>
          <w:lang w:eastAsia="ar-SA"/>
        </w:rPr>
        <w:br w:type="page"/>
      </w:r>
    </w:p>
    <w:p w:rsidR="002000C2" w:rsidRPr="004E24FB" w:rsidRDefault="002000C2" w:rsidP="002000C2">
      <w:pPr>
        <w:shd w:val="clear" w:color="auto" w:fill="FFFFFF"/>
        <w:tabs>
          <w:tab w:val="left" w:pos="8174"/>
        </w:tabs>
        <w:suppressAutoHyphens w:val="0"/>
        <w:ind w:firstLine="567"/>
        <w:jc w:val="center"/>
        <w:rPr>
          <w:bCs/>
          <w:iCs/>
          <w:sz w:val="24"/>
          <w:szCs w:val="24"/>
          <w:lang w:eastAsia="ru-RU"/>
        </w:rPr>
      </w:pPr>
      <w:r w:rsidRPr="004E24FB">
        <w:rPr>
          <w:bCs/>
          <w:iCs/>
          <w:sz w:val="24"/>
          <w:szCs w:val="24"/>
          <w:lang w:eastAsia="ru-RU"/>
        </w:rPr>
        <w:lastRenderedPageBreak/>
        <w:t>СОДЕРЖАНИЕ</w:t>
      </w:r>
    </w:p>
    <w:p w:rsidR="002000C2" w:rsidRPr="004E24FB" w:rsidRDefault="002000C2" w:rsidP="002000C2">
      <w:pPr>
        <w:tabs>
          <w:tab w:val="left" w:pos="9214"/>
          <w:tab w:val="left" w:pos="11199"/>
        </w:tabs>
        <w:autoSpaceDE w:val="0"/>
        <w:ind w:right="138"/>
        <w:jc w:val="both"/>
        <w:rPr>
          <w:rFonts w:eastAsia="GOST Type AU"/>
          <w:sz w:val="24"/>
          <w:szCs w:val="24"/>
          <w:lang w:eastAsia="ar-SA"/>
        </w:rPr>
      </w:pPr>
    </w:p>
    <w:p w:rsidR="002000C2" w:rsidRPr="004E24FB" w:rsidRDefault="00DE0A84" w:rsidP="002000C2">
      <w:pPr>
        <w:pStyle w:val="18"/>
        <w:tabs>
          <w:tab w:val="right" w:leader="dot" w:pos="9629"/>
        </w:tabs>
        <w:spacing w:after="0"/>
        <w:rPr>
          <w:rFonts w:ascii="Times New Roman" w:eastAsia="Times New Roman" w:hAnsi="Times New Roman"/>
          <w:noProof/>
          <w:sz w:val="24"/>
          <w:szCs w:val="24"/>
          <w:lang w:eastAsia="ru-RU"/>
        </w:rPr>
      </w:pPr>
      <w:r w:rsidRPr="004E24FB">
        <w:rPr>
          <w:rStyle w:val="af6"/>
          <w:rFonts w:ascii="Times New Roman" w:hAnsi="Times New Roman"/>
          <w:noProof/>
          <w:sz w:val="24"/>
          <w:szCs w:val="24"/>
          <w:lang w:eastAsia="ru-RU"/>
        </w:rPr>
        <w:fldChar w:fldCharType="begin"/>
      </w:r>
      <w:r w:rsidR="002000C2" w:rsidRPr="004E24FB">
        <w:rPr>
          <w:rStyle w:val="af6"/>
          <w:rFonts w:ascii="Times New Roman" w:hAnsi="Times New Roman"/>
          <w:noProof/>
          <w:sz w:val="24"/>
          <w:szCs w:val="24"/>
          <w:lang w:eastAsia="ru-RU"/>
        </w:rPr>
        <w:instrText xml:space="preserve"> TOC \o "1-3" \h \z \u </w:instrText>
      </w:r>
      <w:r w:rsidRPr="004E24FB">
        <w:rPr>
          <w:rStyle w:val="af6"/>
          <w:rFonts w:ascii="Times New Roman" w:hAnsi="Times New Roman"/>
          <w:noProof/>
          <w:sz w:val="24"/>
          <w:szCs w:val="24"/>
          <w:lang w:eastAsia="ru-RU"/>
        </w:rPr>
        <w:fldChar w:fldCharType="separate"/>
      </w:r>
      <w:hyperlink w:anchor="_Toc79748961" w:history="1">
        <w:r w:rsidR="002000C2" w:rsidRPr="004E24FB">
          <w:rPr>
            <w:rStyle w:val="af6"/>
            <w:rFonts w:ascii="Times New Roman" w:hAnsi="Times New Roman"/>
            <w:noProof/>
            <w:sz w:val="24"/>
            <w:szCs w:val="24"/>
            <w:lang w:eastAsia="ru-RU"/>
          </w:rPr>
          <w:t>Введение</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_Toc79748961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6</w:t>
        </w:r>
        <w:r w:rsidRPr="004E24FB">
          <w:rPr>
            <w:rFonts w:ascii="Times New Roman" w:hAnsi="Times New Roman"/>
            <w:noProof/>
            <w:webHidden/>
            <w:sz w:val="24"/>
            <w:szCs w:val="24"/>
          </w:rPr>
          <w:fldChar w:fldCharType="end"/>
        </w:r>
      </w:hyperlink>
    </w:p>
    <w:p w:rsidR="002000C2" w:rsidRPr="004E24FB" w:rsidRDefault="00DE0A84" w:rsidP="002000C2">
      <w:pPr>
        <w:pStyle w:val="18"/>
        <w:tabs>
          <w:tab w:val="right" w:leader="dot" w:pos="9629"/>
        </w:tabs>
        <w:spacing w:after="0"/>
        <w:rPr>
          <w:rFonts w:ascii="Times New Roman" w:eastAsia="Times New Roman" w:hAnsi="Times New Roman"/>
          <w:noProof/>
          <w:sz w:val="24"/>
          <w:szCs w:val="24"/>
          <w:lang w:eastAsia="ru-RU"/>
        </w:rPr>
      </w:pPr>
      <w:hyperlink w:anchor="_Toc79748962" w:history="1">
        <w:r w:rsidR="002000C2" w:rsidRPr="004E24FB">
          <w:rPr>
            <w:rStyle w:val="af6"/>
            <w:rFonts w:ascii="Times New Roman" w:eastAsia="GOST Type AU" w:hAnsi="Times New Roman"/>
            <w:noProof/>
            <w:sz w:val="24"/>
            <w:szCs w:val="24"/>
            <w:lang w:eastAsia="ar-SA"/>
          </w:rPr>
          <w:t>ГЛАВА I. Порядок применения Правил землепользования и застройки и внесения в них изменений</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_Toc79748962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6</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8963" w:history="1">
        <w:r w:rsidR="002000C2" w:rsidRPr="004E24FB">
          <w:rPr>
            <w:rStyle w:val="af6"/>
            <w:rFonts w:ascii="Times New Roman" w:hAnsi="Times New Roman"/>
            <w:bCs/>
            <w:iCs/>
            <w:noProof/>
            <w:sz w:val="24"/>
            <w:szCs w:val="24"/>
            <w:lang w:eastAsia="ru-RU"/>
          </w:rPr>
          <w:t>Статья 1. Регулирование землепользования и застройки органами местного самоуправления</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_Toc79748963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6</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8964" w:history="1">
        <w:r w:rsidR="002000C2" w:rsidRPr="004E24FB">
          <w:rPr>
            <w:rStyle w:val="af6"/>
            <w:rFonts w:ascii="Times New Roman" w:hAnsi="Times New Roman"/>
            <w:bCs/>
            <w:iCs/>
            <w:noProof/>
            <w:sz w:val="24"/>
            <w:szCs w:val="24"/>
            <w:lang w:eastAsia="ru-RU"/>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_Toc79748964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7</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8965" w:history="1">
        <w:r w:rsidR="002000C2" w:rsidRPr="004E24FB">
          <w:rPr>
            <w:rStyle w:val="af6"/>
            <w:rFonts w:ascii="Times New Roman" w:hAnsi="Times New Roman"/>
            <w:bCs/>
            <w:iCs/>
            <w:noProof/>
            <w:sz w:val="24"/>
            <w:szCs w:val="24"/>
            <w:lang w:eastAsia="ru-RU"/>
          </w:rPr>
          <w:t>Статья 3. Подготовка документации по планировке территории органами местного самоуправления городского округа</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_Toc79748965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10</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8966" w:history="1">
        <w:r w:rsidR="002000C2" w:rsidRPr="004E24FB">
          <w:rPr>
            <w:rStyle w:val="af6"/>
            <w:rFonts w:ascii="Times New Roman" w:hAnsi="Times New Roman"/>
            <w:bCs/>
            <w:iCs/>
            <w:noProof/>
            <w:sz w:val="24"/>
            <w:szCs w:val="24"/>
            <w:lang w:eastAsia="ru-RU"/>
          </w:rPr>
          <w:t>Статья 4. Проведение публичных слушаний по вопросам землепользования и застройки</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_Toc79748966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10</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8967" w:history="1">
        <w:r w:rsidR="002000C2" w:rsidRPr="004E24FB">
          <w:rPr>
            <w:rStyle w:val="af6"/>
            <w:rFonts w:ascii="Times New Roman" w:hAnsi="Times New Roman"/>
            <w:bCs/>
            <w:iCs/>
            <w:noProof/>
            <w:sz w:val="24"/>
            <w:szCs w:val="24"/>
            <w:lang w:eastAsia="ru-RU"/>
          </w:rPr>
          <w:t>Статья 5. Внесение изменений в настоящие Правила</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_Toc79748967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11</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8968" w:history="1">
        <w:r w:rsidR="002000C2" w:rsidRPr="004E24FB">
          <w:rPr>
            <w:rStyle w:val="af6"/>
            <w:rFonts w:ascii="Times New Roman" w:hAnsi="Times New Roman"/>
            <w:bCs/>
            <w:iCs/>
            <w:noProof/>
            <w:sz w:val="24"/>
            <w:szCs w:val="24"/>
            <w:lang w:eastAsia="ru-RU"/>
          </w:rPr>
          <w:t>Статья 6. Регулирование иных вопросов землепользования и застройки</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_Toc79748968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11</w:t>
        </w:r>
        <w:r w:rsidRPr="004E24FB">
          <w:rPr>
            <w:rFonts w:ascii="Times New Roman" w:hAnsi="Times New Roman"/>
            <w:noProof/>
            <w:webHidden/>
            <w:sz w:val="24"/>
            <w:szCs w:val="24"/>
          </w:rPr>
          <w:fldChar w:fldCharType="end"/>
        </w:r>
      </w:hyperlink>
    </w:p>
    <w:p w:rsidR="002000C2" w:rsidRPr="004E24FB" w:rsidRDefault="00DE0A84" w:rsidP="002000C2">
      <w:pPr>
        <w:pStyle w:val="18"/>
        <w:tabs>
          <w:tab w:val="right" w:leader="dot" w:pos="9629"/>
        </w:tabs>
        <w:spacing w:after="0"/>
        <w:rPr>
          <w:rFonts w:ascii="Times New Roman" w:eastAsia="Times New Roman" w:hAnsi="Times New Roman"/>
          <w:noProof/>
          <w:sz w:val="24"/>
          <w:szCs w:val="24"/>
          <w:lang w:eastAsia="ru-RU"/>
        </w:rPr>
      </w:pPr>
      <w:hyperlink w:anchor="_Toc79748969" w:history="1">
        <w:r w:rsidR="002000C2" w:rsidRPr="004E24FB">
          <w:rPr>
            <w:rStyle w:val="af6"/>
            <w:rFonts w:ascii="Times New Roman" w:eastAsia="GOST Type AU" w:hAnsi="Times New Roman"/>
            <w:noProof/>
            <w:sz w:val="24"/>
            <w:szCs w:val="24"/>
            <w:lang w:eastAsia="ar-SA"/>
          </w:rPr>
          <w:t>ГЛАВА 2. Карты градостроительного зонирования. Графические материалы</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_Toc79748969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13</w:t>
        </w:r>
        <w:r w:rsidRPr="004E24FB">
          <w:rPr>
            <w:rFonts w:ascii="Times New Roman" w:hAnsi="Times New Roman"/>
            <w:noProof/>
            <w:webHidden/>
            <w:sz w:val="24"/>
            <w:szCs w:val="24"/>
          </w:rPr>
          <w:fldChar w:fldCharType="end"/>
        </w:r>
      </w:hyperlink>
    </w:p>
    <w:p w:rsidR="002000C2" w:rsidRPr="004E24FB" w:rsidRDefault="00DE0A84" w:rsidP="002000C2">
      <w:pPr>
        <w:pStyle w:val="18"/>
        <w:tabs>
          <w:tab w:val="right" w:leader="dot" w:pos="9629"/>
        </w:tabs>
        <w:spacing w:after="0"/>
        <w:rPr>
          <w:rFonts w:ascii="Times New Roman" w:eastAsia="Times New Roman" w:hAnsi="Times New Roman"/>
          <w:noProof/>
          <w:sz w:val="24"/>
          <w:szCs w:val="24"/>
          <w:lang w:eastAsia="ru-RU"/>
        </w:rPr>
      </w:pPr>
      <w:hyperlink w:anchor="_Toc79748970" w:history="1">
        <w:r w:rsidR="002000C2" w:rsidRPr="004E24FB">
          <w:rPr>
            <w:rStyle w:val="af6"/>
            <w:rFonts w:ascii="Times New Roman" w:eastAsia="GOST Type AU" w:hAnsi="Times New Roman"/>
            <w:noProof/>
            <w:sz w:val="24"/>
            <w:szCs w:val="24"/>
            <w:lang w:eastAsia="ar-SA"/>
          </w:rPr>
          <w:t>ГЛАВА 3. Градостроительные регламенты</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_Toc79748970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13</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8971" w:history="1">
        <w:r w:rsidR="002000C2" w:rsidRPr="004E24FB">
          <w:rPr>
            <w:rStyle w:val="af6"/>
            <w:rFonts w:ascii="Times New Roman" w:hAnsi="Times New Roman"/>
            <w:bCs/>
            <w:iCs/>
            <w:noProof/>
            <w:sz w:val="24"/>
            <w:szCs w:val="24"/>
            <w:lang w:eastAsia="ru-RU"/>
          </w:rPr>
          <w:t>ЖИЛЫЕ ЗОНЫ</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_Toc79748971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15</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72" w:history="1">
        <w:r w:rsidR="002000C2" w:rsidRPr="004E24FB">
          <w:rPr>
            <w:rStyle w:val="af6"/>
            <w:rFonts w:ascii="Times New Roman" w:hAnsi="Times New Roman"/>
            <w:noProof/>
            <w:sz w:val="24"/>
            <w:szCs w:val="24"/>
          </w:rPr>
          <w:t>ЗОНА ЗАСТРОЙКИ ИНДИВИДУАЛЬНЫМИ ЖИЛЫМИ ДОМАМИ (Ж 1)</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_Toc79748972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15</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73" w:history="1">
        <w:r w:rsidR="002000C2" w:rsidRPr="004E24FB">
          <w:rPr>
            <w:rStyle w:val="af6"/>
            <w:rFonts w:ascii="Times New Roman" w:eastAsia="Times New Roman" w:hAnsi="Times New Roman"/>
            <w:noProof/>
            <w:sz w:val="24"/>
            <w:szCs w:val="24"/>
          </w:rPr>
          <w:t xml:space="preserve">ЗОНА ЗАСТРОЙКИ МАЛОЭТАЖНЫМИ ЖИЛЫМИ ДОМАМИ </w:t>
        </w:r>
        <w:r w:rsidR="002000C2" w:rsidRPr="004E24FB">
          <w:rPr>
            <w:rStyle w:val="af6"/>
            <w:rFonts w:ascii="Times New Roman" w:hAnsi="Times New Roman"/>
            <w:noProof/>
            <w:sz w:val="24"/>
            <w:szCs w:val="24"/>
          </w:rPr>
          <w:t>(ДО 3 ЭТАЖЕЙ, ВКЛЮЧАЯ МАНСАРДНЫЙ)</w:t>
        </w:r>
        <w:r w:rsidR="002000C2" w:rsidRPr="004E24FB">
          <w:rPr>
            <w:rStyle w:val="af6"/>
            <w:rFonts w:ascii="Times New Roman" w:eastAsia="Times New Roman" w:hAnsi="Times New Roman"/>
            <w:noProof/>
            <w:sz w:val="24"/>
            <w:szCs w:val="24"/>
          </w:rPr>
          <w:t xml:space="preserve"> (Ж 2)</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_Toc79748973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27</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74" w:history="1">
        <w:r w:rsidR="002000C2" w:rsidRPr="004E24FB">
          <w:rPr>
            <w:rStyle w:val="af6"/>
            <w:rFonts w:ascii="Times New Roman" w:hAnsi="Times New Roman"/>
            <w:noProof/>
            <w:sz w:val="24"/>
            <w:szCs w:val="24"/>
          </w:rPr>
          <w:t>ЗОНА ЗАСТРОЙКИ СРЕДНЕЭТАЖНЫМИ ЖИЛЫМИ ДОМАМИ (ОТ 4 ДО 8 НАДЗЕМНЫХ ЭТАЖЕЙ, ВКЛЮЧАЯ МАНСАРДНЫЙ) (Ж 3)</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_Toc79748974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38</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75" w:history="1">
        <w:r w:rsidR="002000C2" w:rsidRPr="004E24FB">
          <w:rPr>
            <w:rStyle w:val="af6"/>
            <w:rFonts w:ascii="Times New Roman" w:hAnsi="Times New Roman"/>
            <w:noProof/>
            <w:sz w:val="24"/>
            <w:szCs w:val="24"/>
          </w:rPr>
          <w:t>ЗОНА ЗАСТРОЙКИ СРЕДНЕЭТАЖНЫМИ ЖИЛЫМИ ДОМАМИ В ЦЕНТРАЛЬНОЙ ЧАСТИ ГОРОДА (10 И 11 КВАРТАЛ) (Ж 3-1)</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_Toc79748975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50</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76" w:history="1">
        <w:r w:rsidR="002000C2" w:rsidRPr="004E24FB">
          <w:rPr>
            <w:rStyle w:val="af6"/>
            <w:rFonts w:ascii="Times New Roman" w:hAnsi="Times New Roman"/>
            <w:noProof/>
            <w:sz w:val="24"/>
            <w:szCs w:val="24"/>
          </w:rPr>
          <w:t>ЗОНА ЗАСТРОЙКИ МАЛОЭТАЖНЫМИ И СРЕДНЕЭТАЖНЫМИ ЖИЛЫМИ ДОМАМИ (С. ЛАЗО) (Ж4)</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_Toc79748976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58</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8977" w:history="1">
        <w:r w:rsidR="002000C2" w:rsidRPr="004E24FB">
          <w:rPr>
            <w:rStyle w:val="af6"/>
            <w:rFonts w:ascii="Times New Roman" w:hAnsi="Times New Roman"/>
            <w:bCs/>
            <w:iCs/>
            <w:noProof/>
            <w:sz w:val="24"/>
            <w:szCs w:val="24"/>
            <w:lang w:eastAsia="ru-RU"/>
          </w:rPr>
          <w:t>ОБЩЕСТВЕННО - ДЕЛОВЫЕ ЗОНЫ</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_Toc79748977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71</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78" w:history="1">
        <w:r w:rsidR="002000C2" w:rsidRPr="004E24FB">
          <w:rPr>
            <w:rStyle w:val="af6"/>
            <w:rFonts w:ascii="Times New Roman" w:hAnsi="Times New Roman"/>
            <w:noProof/>
            <w:sz w:val="24"/>
            <w:szCs w:val="24"/>
          </w:rPr>
          <w:t>ЗОНА ДЕЛОВОГО, ОБЩЕСТВЕННОГО И КОММЕРЧЕСКОГО НАЗНАЧЕНИЯ (О1-1)</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_Toc79748978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71</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79" w:history="1">
        <w:r w:rsidR="002000C2" w:rsidRPr="004E24FB">
          <w:rPr>
            <w:rStyle w:val="af6"/>
            <w:rFonts w:ascii="Times New Roman" w:hAnsi="Times New Roman"/>
            <w:noProof/>
            <w:sz w:val="24"/>
            <w:szCs w:val="24"/>
          </w:rPr>
          <w:t>ЗОНА ДЕЛОВОГО, ОБЩЕСТВЕННОГО И КОММЕРЧЕСКОГО НАЗНАЧЕНИЯ (О 1)</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_Toc79748979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81</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80" w:history="1">
        <w:r w:rsidR="002000C2" w:rsidRPr="004E24FB">
          <w:rPr>
            <w:rStyle w:val="af6"/>
            <w:rFonts w:ascii="Times New Roman" w:hAnsi="Times New Roman"/>
            <w:noProof/>
            <w:sz w:val="24"/>
            <w:szCs w:val="24"/>
          </w:rPr>
          <w:t>ЗОНА РАЗМЕЩЕНИЯ ОБЪЕКТОВ СОЦИАЛЬНОГО И КОММУНАЛЬНО-БЫТОВОГО НАЗНАЧЕНИЯ (О 2)</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_Toc79748980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91</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8981" w:history="1">
        <w:r w:rsidR="002000C2" w:rsidRPr="004E24FB">
          <w:rPr>
            <w:rStyle w:val="af6"/>
            <w:rFonts w:ascii="Times New Roman" w:hAnsi="Times New Roman"/>
            <w:bCs/>
            <w:iCs/>
            <w:noProof/>
            <w:sz w:val="24"/>
            <w:szCs w:val="24"/>
            <w:lang w:eastAsia="ru-RU"/>
          </w:rPr>
          <w:t>ПРОИЗВОДСТВЕННЫЕ ЗОНЫ</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_Toc79748981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100</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82" w:history="1">
        <w:r w:rsidR="002000C2" w:rsidRPr="004E24FB">
          <w:rPr>
            <w:rStyle w:val="af6"/>
            <w:rFonts w:ascii="Times New Roman" w:hAnsi="Times New Roman"/>
            <w:noProof/>
            <w:sz w:val="24"/>
            <w:szCs w:val="24"/>
          </w:rPr>
          <w:t>ПРОИЗВОДСТВЕННАЯ ЗОНА (П 1)</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_Toc79748982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100</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83" w:history="1">
        <w:r w:rsidR="002000C2" w:rsidRPr="004E24FB">
          <w:rPr>
            <w:rStyle w:val="af6"/>
            <w:rFonts w:ascii="Times New Roman" w:hAnsi="Times New Roman"/>
            <w:noProof/>
            <w:sz w:val="24"/>
            <w:szCs w:val="24"/>
          </w:rPr>
          <w:t>КОММУНАЛЬНО-СКЛАДСКАЯ ЗОНА (П 2)</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_Toc79748983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109</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8984" w:history="1">
        <w:r w:rsidR="002000C2" w:rsidRPr="004E24FB">
          <w:rPr>
            <w:rStyle w:val="af6"/>
            <w:rFonts w:ascii="Times New Roman" w:hAnsi="Times New Roman"/>
            <w:bCs/>
            <w:iCs/>
            <w:noProof/>
            <w:sz w:val="24"/>
            <w:szCs w:val="24"/>
            <w:lang w:eastAsia="ru-RU"/>
          </w:rPr>
          <w:t>ЗОНА ИНЖЕНЕРНОЙ ИНФРАСТРУКТУРЫ</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_Toc79748984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117</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85" w:history="1">
        <w:r w:rsidR="002000C2" w:rsidRPr="004E24FB">
          <w:rPr>
            <w:rStyle w:val="af6"/>
            <w:rFonts w:ascii="Times New Roman" w:hAnsi="Times New Roman"/>
            <w:noProof/>
            <w:sz w:val="24"/>
            <w:szCs w:val="24"/>
          </w:rPr>
          <w:t>ЗОНА ИНЖЕНЕРНОЙ ИНФРАСТРУКТУРЫ (И)</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_Toc79748985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117</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8986" w:history="1">
        <w:r w:rsidR="002000C2" w:rsidRPr="004E24FB">
          <w:rPr>
            <w:rStyle w:val="af6"/>
            <w:rFonts w:ascii="Times New Roman" w:hAnsi="Times New Roman"/>
            <w:bCs/>
            <w:iCs/>
            <w:noProof/>
            <w:sz w:val="24"/>
            <w:szCs w:val="24"/>
            <w:lang w:eastAsia="ru-RU"/>
          </w:rPr>
          <w:t>ЗОНА ТРАНСПОРТНОЙ ИНФРАСТРУКТУРЫ</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_Toc79748986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119</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87" w:history="1">
        <w:r w:rsidR="002000C2" w:rsidRPr="004E24FB">
          <w:rPr>
            <w:rStyle w:val="af6"/>
            <w:rFonts w:ascii="Times New Roman" w:hAnsi="Times New Roman"/>
            <w:noProof/>
            <w:sz w:val="24"/>
            <w:szCs w:val="24"/>
          </w:rPr>
          <w:t>ЗОНА ТРАНСПОРТНОЙ ИНФРАСТРУКТУРЫ (Т)</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_Toc79748987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119</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8988" w:history="1">
        <w:r w:rsidR="002000C2" w:rsidRPr="004E24FB">
          <w:rPr>
            <w:rStyle w:val="af6"/>
            <w:rFonts w:ascii="Times New Roman" w:hAnsi="Times New Roman"/>
            <w:bCs/>
            <w:iCs/>
            <w:noProof/>
            <w:sz w:val="24"/>
            <w:szCs w:val="24"/>
            <w:lang w:eastAsia="ru-RU"/>
          </w:rPr>
          <w:t>ЗОНЫ РЕКРЕАЦИОННОГО НАЗНАЧЕНИЯ</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_Toc79748988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124</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89" w:history="1">
        <w:r w:rsidR="002000C2" w:rsidRPr="004E24FB">
          <w:rPr>
            <w:rStyle w:val="af6"/>
            <w:rFonts w:ascii="Times New Roman" w:hAnsi="Times New Roman"/>
            <w:noProof/>
            <w:sz w:val="24"/>
            <w:szCs w:val="24"/>
          </w:rPr>
          <w:t>ЗОНА ЛЕСОВ (Р-1)</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_Toc79748989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124</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90" w:history="1">
        <w:r w:rsidR="002000C2" w:rsidRPr="004E24FB">
          <w:rPr>
            <w:rStyle w:val="af6"/>
            <w:rFonts w:ascii="Times New Roman" w:hAnsi="Times New Roman"/>
            <w:noProof/>
            <w:sz w:val="24"/>
            <w:szCs w:val="24"/>
          </w:rPr>
          <w:t>ЗОНА ЗЕЛЕНЫХ НАСАЖДЕНИЙ ОБЩЕГО ПОЛЬЗОВАНИЯ (Р-2)</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_Toc79748990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126</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91" w:history="1">
        <w:r w:rsidR="002000C2" w:rsidRPr="004E24FB">
          <w:rPr>
            <w:rStyle w:val="af6"/>
            <w:rFonts w:ascii="Times New Roman" w:hAnsi="Times New Roman"/>
            <w:noProof/>
            <w:sz w:val="24"/>
            <w:szCs w:val="24"/>
          </w:rPr>
          <w:t>ЗОНА ИНОГО РЕКРЕАЦИОННОГО НАЗНАЧЕНИЯ (Р-3)</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_Toc79748991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127</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8992" w:history="1">
        <w:r w:rsidR="002000C2" w:rsidRPr="004E24FB">
          <w:rPr>
            <w:rStyle w:val="af6"/>
            <w:rFonts w:ascii="Times New Roman" w:hAnsi="Times New Roman"/>
            <w:bCs/>
            <w:iCs/>
            <w:noProof/>
            <w:sz w:val="24"/>
            <w:szCs w:val="24"/>
            <w:lang w:eastAsia="ru-RU"/>
          </w:rPr>
          <w:t>ЗОНЫ СЕЛЬСКОХОЗЯЙСТВЕННОГО ИСПОЛЬЗОВАНИЯ</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_Toc79748992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131</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93" w:history="1">
        <w:r w:rsidR="002000C2" w:rsidRPr="004E24FB">
          <w:rPr>
            <w:rStyle w:val="af6"/>
            <w:rFonts w:ascii="Times New Roman" w:hAnsi="Times New Roman"/>
            <w:noProof/>
            <w:sz w:val="24"/>
            <w:szCs w:val="24"/>
          </w:rPr>
          <w:t>ЗОНА СЕЛЬСКОХОЗЯЙСТВЕННЫХ УГОДИЙ (ЗА ПРЕДЕЛАМИ НАСЕЛЁННЫХ ПУНКТОВ) (Сх 1)</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_Toc79748993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131</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94" w:history="1">
        <w:r w:rsidR="002000C2" w:rsidRPr="004E24FB">
          <w:rPr>
            <w:rStyle w:val="af6"/>
            <w:rFonts w:ascii="Times New Roman" w:hAnsi="Times New Roman"/>
            <w:noProof/>
            <w:sz w:val="24"/>
            <w:szCs w:val="24"/>
          </w:rPr>
          <w:t>ЗОНА, ЗАНЯТАЯ ОБЪЕКТАМИ СЕЛЬСКОХОЗЯЙСТВЕННОГО НАЗНАЧЕНИЯ (ЗА ПРЕДЕЛАМИ НАСЕЛЕННЫХ ПУНКТОВ) (Сх 2)</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_Toc79748994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133</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95" w:history="1">
        <w:r w:rsidR="002000C2" w:rsidRPr="004E24FB">
          <w:rPr>
            <w:rStyle w:val="af6"/>
            <w:rFonts w:ascii="Times New Roman" w:hAnsi="Times New Roman"/>
            <w:noProof/>
            <w:sz w:val="24"/>
            <w:szCs w:val="24"/>
          </w:rPr>
          <w:t>ЗОНА САДОВОДСТВА И ОГОРОДНИЧЕСТВА (Сх 3)</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_Toc79748995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137</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96" w:history="1">
        <w:r w:rsidR="002000C2" w:rsidRPr="004E24FB">
          <w:rPr>
            <w:rStyle w:val="af6"/>
            <w:rFonts w:ascii="Times New Roman" w:hAnsi="Times New Roman"/>
            <w:noProof/>
            <w:sz w:val="24"/>
            <w:szCs w:val="24"/>
          </w:rPr>
          <w:t>ЗОНА САДОВОДСТВА И ОГОРОДНИЧЕСТВА (ЗАТАПЛИВАЕМАЯ ТЕРРИТОРИЯ) (Сх 3-1)</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_Toc79748996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140</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97" w:history="1">
        <w:r w:rsidR="002000C2" w:rsidRPr="004E24FB">
          <w:rPr>
            <w:rStyle w:val="af6"/>
            <w:rFonts w:ascii="Times New Roman" w:hAnsi="Times New Roman"/>
            <w:noProof/>
            <w:sz w:val="24"/>
            <w:szCs w:val="24"/>
          </w:rPr>
          <w:t>ЗОНА ОГОРОДНИЧЕСТВА (Сх 4)</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_Toc79748997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142</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8998" w:history="1">
        <w:r w:rsidR="002000C2" w:rsidRPr="004E24FB">
          <w:rPr>
            <w:rStyle w:val="af6"/>
            <w:rFonts w:ascii="Times New Roman" w:hAnsi="Times New Roman"/>
            <w:noProof/>
            <w:sz w:val="24"/>
            <w:szCs w:val="24"/>
          </w:rPr>
          <w:t>ЗОНА, ЗАНЯТАЯ ОБЪЕКТАМИ СЕЛЬСКОХОЗЯЙСТВЕННОГО НАЗНАЧЕНИЯ (В НАСЕЛЕННЫХ ПУНКТАХ) (Сх 5)</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_Toc79748998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143</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8999" w:history="1">
        <w:r w:rsidR="002000C2" w:rsidRPr="004E24FB">
          <w:rPr>
            <w:rStyle w:val="af6"/>
            <w:rFonts w:ascii="Times New Roman" w:hAnsi="Times New Roman"/>
            <w:bCs/>
            <w:iCs/>
            <w:noProof/>
            <w:sz w:val="24"/>
            <w:szCs w:val="24"/>
            <w:lang w:eastAsia="ru-RU"/>
          </w:rPr>
          <w:t>ЗОНЫ СПЕЦИАЛЬНОГО НАЗНАЧЕНИЯ</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_Toc79748999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149</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9000" w:history="1">
        <w:r w:rsidR="002000C2" w:rsidRPr="004E24FB">
          <w:rPr>
            <w:rStyle w:val="af6"/>
            <w:rFonts w:ascii="Times New Roman" w:hAnsi="Times New Roman"/>
            <w:noProof/>
            <w:sz w:val="24"/>
            <w:szCs w:val="24"/>
          </w:rPr>
          <w:t>ЗОНА КЛАДБИЩ (Сп 1)</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_Toc79749000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149</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9001" w:history="1">
        <w:r w:rsidR="002000C2" w:rsidRPr="004E24FB">
          <w:rPr>
            <w:rStyle w:val="af6"/>
            <w:rFonts w:ascii="Times New Roman" w:hAnsi="Times New Roman"/>
            <w:noProof/>
            <w:sz w:val="24"/>
            <w:szCs w:val="24"/>
          </w:rPr>
          <w:t>ЗОНА ОБЪЕКТОВ РАЗМЕЩЕНИЯ, ОБРАБОТКИ И ЗАХОРОНЕНИЯ ТВЁРДЫХ КОММУНАЛЬНЫХ ОТХОДОВ (Сп 2)</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_Toc79749001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151</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9002" w:history="1">
        <w:r w:rsidR="002000C2" w:rsidRPr="004E24FB">
          <w:rPr>
            <w:rStyle w:val="af6"/>
            <w:rFonts w:ascii="Times New Roman" w:hAnsi="Times New Roman"/>
            <w:noProof/>
            <w:sz w:val="24"/>
            <w:szCs w:val="24"/>
          </w:rPr>
          <w:t>ЗОНА РАЗМЕЩЕНИЯ ОБЪЕКТОВ ОБОРОНЫ И БЕЗОПАСНОСТИ (Сп 3)</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_Toc79749002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152</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9003" w:history="1">
        <w:r w:rsidR="002000C2" w:rsidRPr="004E24FB">
          <w:rPr>
            <w:rStyle w:val="af6"/>
            <w:rFonts w:ascii="Times New Roman" w:hAnsi="Times New Roman"/>
            <w:bCs/>
            <w:iCs/>
            <w:noProof/>
            <w:sz w:val="24"/>
            <w:szCs w:val="24"/>
            <w:lang w:eastAsia="ru-RU"/>
          </w:rPr>
          <w:t>ЗОНА РЕЗЕРВНЫХ ТЕРРИТОРИЙ</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_Toc79749003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155</w:t>
        </w:r>
        <w:r w:rsidRPr="004E24FB">
          <w:rPr>
            <w:rFonts w:ascii="Times New Roman" w:hAnsi="Times New Roman"/>
            <w:noProof/>
            <w:webHidden/>
            <w:sz w:val="24"/>
            <w:szCs w:val="24"/>
          </w:rPr>
          <w:fldChar w:fldCharType="end"/>
        </w:r>
      </w:hyperlink>
    </w:p>
    <w:p w:rsidR="002000C2" w:rsidRPr="004E24FB" w:rsidRDefault="00DE0A84" w:rsidP="002000C2">
      <w:pPr>
        <w:pStyle w:val="32"/>
        <w:tabs>
          <w:tab w:val="right" w:leader="dot" w:pos="9629"/>
        </w:tabs>
        <w:spacing w:after="0"/>
        <w:rPr>
          <w:rFonts w:ascii="Times New Roman" w:eastAsia="Times New Roman" w:hAnsi="Times New Roman"/>
          <w:noProof/>
          <w:sz w:val="24"/>
          <w:szCs w:val="24"/>
          <w:lang w:eastAsia="ru-RU"/>
        </w:rPr>
      </w:pPr>
      <w:hyperlink w:anchor="_Toc79749004" w:history="1">
        <w:r w:rsidR="002000C2" w:rsidRPr="004E24FB">
          <w:rPr>
            <w:rStyle w:val="af6"/>
            <w:rFonts w:ascii="Times New Roman" w:hAnsi="Times New Roman"/>
            <w:noProof/>
            <w:sz w:val="24"/>
            <w:szCs w:val="24"/>
          </w:rPr>
          <w:t>ЗОНА РЕЗЕРВНЫХ ТЕРРИТОРИЙ (РТ)</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_Toc79749004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155</w:t>
        </w:r>
        <w:r w:rsidRPr="004E24FB">
          <w:rPr>
            <w:rFonts w:ascii="Times New Roman" w:hAnsi="Times New Roman"/>
            <w:noProof/>
            <w:webHidden/>
            <w:sz w:val="24"/>
            <w:szCs w:val="24"/>
          </w:rPr>
          <w:fldChar w:fldCharType="end"/>
        </w:r>
      </w:hyperlink>
    </w:p>
    <w:p w:rsidR="002000C2" w:rsidRPr="004E24FB" w:rsidRDefault="00DE0A84" w:rsidP="002000C2">
      <w:pPr>
        <w:pStyle w:val="18"/>
        <w:tabs>
          <w:tab w:val="right" w:leader="dot" w:pos="9629"/>
        </w:tabs>
        <w:spacing w:after="0"/>
        <w:rPr>
          <w:rFonts w:ascii="Times New Roman" w:eastAsia="Times New Roman" w:hAnsi="Times New Roman"/>
          <w:noProof/>
          <w:sz w:val="24"/>
          <w:szCs w:val="24"/>
          <w:lang w:eastAsia="ru-RU"/>
        </w:rPr>
      </w:pPr>
      <w:hyperlink w:anchor="_Toc79749005" w:history="1">
        <w:r w:rsidR="002000C2" w:rsidRPr="004E24FB">
          <w:rPr>
            <w:rStyle w:val="af6"/>
            <w:rFonts w:ascii="Times New Roman" w:eastAsia="GOST Type AU" w:hAnsi="Times New Roman"/>
            <w:noProof/>
            <w:sz w:val="24"/>
            <w:szCs w:val="24"/>
            <w:lang w:eastAsia="ar-SA"/>
          </w:rPr>
          <w:t>ГЛАВА 4. Ограничения в использовании земельных участков и объектов капитального строительства в границах зон с особыми условиями использования территорий</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_Toc79749005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145</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9006" w:history="1">
        <w:r w:rsidR="002000C2" w:rsidRPr="004E24FB">
          <w:rPr>
            <w:rStyle w:val="af6"/>
            <w:rFonts w:ascii="Times New Roman" w:hAnsi="Times New Roman"/>
            <w:bCs/>
            <w:iCs/>
            <w:noProof/>
            <w:sz w:val="24"/>
            <w:szCs w:val="24"/>
            <w:lang w:eastAsia="ru-RU"/>
          </w:rPr>
          <w:t>Статья 7. Общие положения</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_Toc79749006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145</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9007" w:history="1">
        <w:r w:rsidR="002000C2" w:rsidRPr="004E24FB">
          <w:rPr>
            <w:rStyle w:val="af6"/>
            <w:rFonts w:ascii="Times New Roman" w:hAnsi="Times New Roman"/>
            <w:bCs/>
            <w:iCs/>
            <w:noProof/>
            <w:sz w:val="24"/>
            <w:szCs w:val="24"/>
            <w:lang w:eastAsia="ru-RU"/>
          </w:rPr>
          <w:t>Статья 8. Ограничения использования земельных участков и объектов капитального строительства на территории охранных зон инженерных сетей и сооружений</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_Toc79749007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145</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9008" w:history="1">
        <w:r w:rsidR="002000C2" w:rsidRPr="004E24FB">
          <w:rPr>
            <w:rStyle w:val="af6"/>
            <w:rFonts w:ascii="Times New Roman" w:hAnsi="Times New Roman"/>
            <w:bCs/>
            <w:iCs/>
            <w:noProof/>
            <w:sz w:val="24"/>
            <w:szCs w:val="24"/>
            <w:lang w:eastAsia="ru-RU"/>
          </w:rPr>
          <w:t>Статья 9. Ограничения использования земельных участков и объектов капитального строительства на территории зоны охраны и защитной зоны объектов культурного наследия (памятников истории и культуры) народов РФ</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_Toc79749008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149</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9009" w:history="1">
        <w:r w:rsidR="002000C2" w:rsidRPr="004E24FB">
          <w:rPr>
            <w:rStyle w:val="af6"/>
            <w:rFonts w:ascii="Times New Roman" w:hAnsi="Times New Roman"/>
            <w:bCs/>
            <w:iCs/>
            <w:noProof/>
            <w:sz w:val="24"/>
            <w:szCs w:val="24"/>
            <w:lang w:eastAsia="ru-RU"/>
          </w:rPr>
          <w:t>Статья 10. Охранные зоны и санитарно-защитные зоны железной дороги</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_Toc79749009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150</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9010" w:history="1">
        <w:r w:rsidR="002000C2" w:rsidRPr="004E24FB">
          <w:rPr>
            <w:rStyle w:val="af6"/>
            <w:rFonts w:ascii="Times New Roman" w:hAnsi="Times New Roman"/>
            <w:bCs/>
            <w:iCs/>
            <w:noProof/>
            <w:sz w:val="24"/>
            <w:szCs w:val="24"/>
            <w:lang w:eastAsia="ru-RU"/>
          </w:rPr>
          <w:t>Статья 11. Ограничения использования земельных участков и объектов капитального строительства на территории водоохранных зон и прибрежных защитных полос</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_Toc79749010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151</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9011" w:history="1">
        <w:r w:rsidR="002000C2" w:rsidRPr="004E24FB">
          <w:rPr>
            <w:rStyle w:val="af6"/>
            <w:rFonts w:ascii="Times New Roman" w:hAnsi="Times New Roman"/>
            <w:bCs/>
            <w:iCs/>
            <w:noProof/>
            <w:sz w:val="24"/>
            <w:szCs w:val="24"/>
            <w:lang w:eastAsia="ru-RU"/>
          </w:rPr>
          <w:t>Статья 12. Ограничения использования земельных участков и объектов капитального строительства на территории зон санитарной охраны (ЗСО) источников водоснабжения и санитарно-защитной полосы водопроводов питьевого назначения</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_Toc79749011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153</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9012" w:history="1">
        <w:r w:rsidR="002000C2" w:rsidRPr="004E24FB">
          <w:rPr>
            <w:rStyle w:val="af6"/>
            <w:rFonts w:ascii="Times New Roman" w:hAnsi="Times New Roman"/>
            <w:bCs/>
            <w:iCs/>
            <w:noProof/>
            <w:sz w:val="24"/>
            <w:szCs w:val="24"/>
            <w:lang w:eastAsia="ru-RU"/>
          </w:rPr>
          <w:t>Статья 13. Ограничения использования земельных участков и объектов капитального строительства на территории зон затопления и подтопления</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_Toc79749012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158</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9013" w:history="1">
        <w:r w:rsidR="002000C2" w:rsidRPr="004E24FB">
          <w:rPr>
            <w:rStyle w:val="af6"/>
            <w:rFonts w:ascii="Times New Roman" w:hAnsi="Times New Roman"/>
            <w:bCs/>
            <w:iCs/>
            <w:noProof/>
            <w:sz w:val="24"/>
            <w:szCs w:val="24"/>
            <w:lang w:eastAsia="ru-RU"/>
          </w:rPr>
          <w:t>Статья 14. Ограничения использования земельных участков и объектов капитального строительства на территории санитарно-защитных зон и санитарных разрывов</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_Toc79749013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159</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9014" w:history="1">
        <w:r w:rsidR="002000C2" w:rsidRPr="004E24FB">
          <w:rPr>
            <w:rStyle w:val="af6"/>
            <w:rFonts w:ascii="Times New Roman" w:hAnsi="Times New Roman"/>
            <w:bCs/>
            <w:iCs/>
            <w:noProof/>
            <w:sz w:val="24"/>
            <w:szCs w:val="24"/>
            <w:lang w:eastAsia="ru-RU"/>
          </w:rPr>
          <w:t>Статья 15. Ограничения использования земельных участков и объектов капитального строительства на территории придорожных полос автомобильных дорог</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_Toc79749014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160</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9015" w:history="1">
        <w:r w:rsidR="002000C2" w:rsidRPr="004E24FB">
          <w:rPr>
            <w:rStyle w:val="af6"/>
            <w:rFonts w:ascii="Times New Roman" w:hAnsi="Times New Roman"/>
            <w:bCs/>
            <w:iCs/>
            <w:noProof/>
            <w:sz w:val="24"/>
            <w:szCs w:val="24"/>
            <w:lang w:eastAsia="ru-RU"/>
          </w:rPr>
          <w:t>Статья 16. Ограничения использования земельных участков и объектов капитального строительства на приаэродромной территории</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_Toc79749015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161</w:t>
        </w:r>
        <w:r w:rsidRPr="004E24FB">
          <w:rPr>
            <w:rFonts w:ascii="Times New Roman" w:hAnsi="Times New Roman"/>
            <w:noProof/>
            <w:webHidden/>
            <w:sz w:val="24"/>
            <w:szCs w:val="24"/>
          </w:rPr>
          <w:fldChar w:fldCharType="end"/>
        </w:r>
      </w:hyperlink>
    </w:p>
    <w:p w:rsidR="002000C2" w:rsidRPr="004E24FB" w:rsidRDefault="00DE0A84" w:rsidP="002000C2">
      <w:pPr>
        <w:pStyle w:val="24"/>
        <w:tabs>
          <w:tab w:val="right" w:leader="dot" w:pos="9629"/>
        </w:tabs>
        <w:spacing w:after="0"/>
        <w:rPr>
          <w:rFonts w:ascii="Times New Roman" w:eastAsia="Times New Roman" w:hAnsi="Times New Roman"/>
          <w:noProof/>
          <w:sz w:val="24"/>
          <w:szCs w:val="24"/>
          <w:lang w:eastAsia="ru-RU"/>
        </w:rPr>
      </w:pPr>
      <w:hyperlink w:anchor="_Toc79749016" w:history="1">
        <w:r w:rsidR="002000C2" w:rsidRPr="004E24FB">
          <w:rPr>
            <w:rStyle w:val="af6"/>
            <w:rFonts w:ascii="Times New Roman" w:hAnsi="Times New Roman"/>
            <w:bCs/>
            <w:iCs/>
            <w:noProof/>
            <w:sz w:val="24"/>
            <w:szCs w:val="24"/>
            <w:lang w:eastAsia="ru-RU"/>
          </w:rPr>
          <w:t>Статья 17. Ограничения использования земельных участков и объектов капитального строительства на территории охраняемых объектов</w:t>
        </w:r>
        <w:r w:rsidR="002000C2" w:rsidRPr="004E24FB">
          <w:rPr>
            <w:rFonts w:ascii="Times New Roman" w:hAnsi="Times New Roman"/>
            <w:noProof/>
            <w:webHidden/>
            <w:sz w:val="24"/>
            <w:szCs w:val="24"/>
          </w:rPr>
          <w:tab/>
        </w:r>
        <w:r w:rsidRPr="004E24FB">
          <w:rPr>
            <w:rFonts w:ascii="Times New Roman" w:hAnsi="Times New Roman"/>
            <w:noProof/>
            <w:webHidden/>
            <w:sz w:val="24"/>
            <w:szCs w:val="24"/>
          </w:rPr>
          <w:fldChar w:fldCharType="begin"/>
        </w:r>
        <w:r w:rsidR="002000C2" w:rsidRPr="004E24FB">
          <w:rPr>
            <w:rFonts w:ascii="Times New Roman" w:hAnsi="Times New Roman"/>
            <w:noProof/>
            <w:webHidden/>
            <w:sz w:val="24"/>
            <w:szCs w:val="24"/>
          </w:rPr>
          <w:instrText xml:space="preserve"> PAGEREF _Toc79749016 \h </w:instrText>
        </w:r>
        <w:r w:rsidRPr="004E24FB">
          <w:rPr>
            <w:rFonts w:ascii="Times New Roman" w:hAnsi="Times New Roman"/>
            <w:noProof/>
            <w:webHidden/>
            <w:sz w:val="24"/>
            <w:szCs w:val="24"/>
          </w:rPr>
        </w:r>
        <w:r w:rsidRPr="004E24FB">
          <w:rPr>
            <w:rFonts w:ascii="Times New Roman" w:hAnsi="Times New Roman"/>
            <w:noProof/>
            <w:webHidden/>
            <w:sz w:val="24"/>
            <w:szCs w:val="24"/>
          </w:rPr>
          <w:fldChar w:fldCharType="separate"/>
        </w:r>
        <w:r w:rsidR="002000C2" w:rsidRPr="004E24FB">
          <w:rPr>
            <w:rFonts w:ascii="Times New Roman" w:hAnsi="Times New Roman"/>
            <w:noProof/>
            <w:webHidden/>
            <w:sz w:val="24"/>
            <w:szCs w:val="24"/>
          </w:rPr>
          <w:t>162</w:t>
        </w:r>
        <w:r w:rsidRPr="004E24FB">
          <w:rPr>
            <w:rFonts w:ascii="Times New Roman" w:hAnsi="Times New Roman"/>
            <w:noProof/>
            <w:webHidden/>
            <w:sz w:val="24"/>
            <w:szCs w:val="24"/>
          </w:rPr>
          <w:fldChar w:fldCharType="end"/>
        </w:r>
      </w:hyperlink>
    </w:p>
    <w:p w:rsidR="002000C2" w:rsidRPr="004E24FB" w:rsidRDefault="00DE0A84" w:rsidP="002000C2">
      <w:pPr>
        <w:pStyle w:val="18"/>
        <w:tabs>
          <w:tab w:val="right" w:leader="dot" w:pos="9356"/>
        </w:tabs>
        <w:spacing w:after="0" w:line="240" w:lineRule="auto"/>
        <w:contextualSpacing/>
        <w:jc w:val="both"/>
        <w:rPr>
          <w:rFonts w:ascii="Times New Roman" w:hAnsi="Times New Roman"/>
          <w:sz w:val="24"/>
          <w:szCs w:val="24"/>
        </w:rPr>
      </w:pPr>
      <w:r w:rsidRPr="004E24FB">
        <w:rPr>
          <w:rStyle w:val="af6"/>
          <w:rFonts w:ascii="Times New Roman" w:hAnsi="Times New Roman"/>
          <w:noProof/>
          <w:sz w:val="24"/>
          <w:szCs w:val="24"/>
          <w:lang w:eastAsia="ru-RU"/>
        </w:rPr>
        <w:fldChar w:fldCharType="end"/>
      </w:r>
    </w:p>
    <w:p w:rsidR="002000C2" w:rsidRPr="004E24FB" w:rsidRDefault="002000C2" w:rsidP="002000C2">
      <w:pPr>
        <w:pStyle w:val="52"/>
        <w:tabs>
          <w:tab w:val="right" w:leader="dot" w:pos="10205"/>
        </w:tabs>
        <w:ind w:left="0"/>
        <w:rPr>
          <w:b/>
          <w:bCs/>
          <w:caps/>
        </w:rPr>
        <w:sectPr w:rsidR="002000C2" w:rsidRPr="004E24FB" w:rsidSect="00182945">
          <w:footerReference w:type="default" r:id="rId11"/>
          <w:pgSz w:w="11906" w:h="16838"/>
          <w:pgMar w:top="1134" w:right="1133" w:bottom="568" w:left="1134" w:header="720" w:footer="720" w:gutter="0"/>
          <w:cols w:space="720"/>
          <w:docGrid w:linePitch="360"/>
        </w:sectPr>
      </w:pPr>
    </w:p>
    <w:p w:rsidR="002000C2" w:rsidRPr="004E24FB" w:rsidRDefault="002000C2" w:rsidP="002000C2">
      <w:pPr>
        <w:suppressAutoHyphens w:val="0"/>
        <w:jc w:val="center"/>
        <w:outlineLvl w:val="0"/>
        <w:rPr>
          <w:rFonts w:eastAsia="Calibri"/>
          <w:b/>
          <w:sz w:val="24"/>
          <w:szCs w:val="24"/>
          <w:lang w:eastAsia="ru-RU"/>
        </w:rPr>
      </w:pPr>
      <w:bookmarkStart w:id="2" w:name="__RefHeading__998_1218100149"/>
      <w:bookmarkStart w:id="3" w:name="__RefHeading__350_1013846049"/>
      <w:bookmarkStart w:id="4" w:name="_Toc57632119"/>
      <w:bookmarkStart w:id="5" w:name="_Toc79748961"/>
      <w:bookmarkStart w:id="6" w:name="_Toc504122993"/>
      <w:bookmarkStart w:id="7" w:name="_Toc515349194"/>
      <w:bookmarkEnd w:id="2"/>
      <w:bookmarkEnd w:id="3"/>
      <w:r w:rsidRPr="004E24FB">
        <w:rPr>
          <w:rFonts w:eastAsia="Calibri"/>
          <w:b/>
          <w:sz w:val="24"/>
          <w:szCs w:val="24"/>
          <w:lang w:eastAsia="ru-RU"/>
        </w:rPr>
        <w:lastRenderedPageBreak/>
        <w:t>Введение</w:t>
      </w:r>
      <w:bookmarkEnd w:id="4"/>
      <w:bookmarkEnd w:id="5"/>
    </w:p>
    <w:p w:rsidR="002000C2" w:rsidRPr="004E24FB" w:rsidRDefault="002000C2" w:rsidP="002000C2">
      <w:pPr>
        <w:suppressAutoHyphens w:val="0"/>
        <w:ind w:firstLine="567"/>
        <w:jc w:val="both"/>
        <w:rPr>
          <w:b/>
          <w:sz w:val="24"/>
          <w:szCs w:val="24"/>
          <w:lang w:eastAsia="ru-RU"/>
        </w:rPr>
      </w:pP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Правила землепользования и застройки </w:t>
      </w:r>
      <w:r w:rsidRPr="004E24FB">
        <w:rPr>
          <w:iCs/>
          <w:sz w:val="24"/>
          <w:szCs w:val="24"/>
          <w:lang w:eastAsia="ru-RU"/>
        </w:rPr>
        <w:t>Дальнереченского городского округа</w:t>
      </w:r>
      <w:r w:rsidRPr="004E24FB">
        <w:rPr>
          <w:sz w:val="24"/>
          <w:szCs w:val="24"/>
          <w:lang w:eastAsia="ru-RU"/>
        </w:rPr>
        <w:t xml:space="preserve"> (далее – Правила) разработаны на основе Генерального плана территории </w:t>
      </w:r>
      <w:r w:rsidRPr="004E24FB">
        <w:rPr>
          <w:iCs/>
          <w:sz w:val="24"/>
          <w:szCs w:val="24"/>
          <w:lang w:eastAsia="ru-RU"/>
        </w:rPr>
        <w:t>Дальнереченского городского округа и данных Единого государственного реестра недвижимости</w:t>
      </w:r>
      <w:r w:rsidRPr="004E24FB">
        <w:rPr>
          <w:sz w:val="24"/>
          <w:szCs w:val="24"/>
          <w:lang w:eastAsia="ru-RU"/>
        </w:rPr>
        <w:t xml:space="preserve">. </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Правила являются документом градостроительного зонирования территории </w:t>
      </w:r>
      <w:r w:rsidRPr="004E24FB">
        <w:rPr>
          <w:iCs/>
          <w:sz w:val="24"/>
          <w:szCs w:val="24"/>
          <w:lang w:eastAsia="ru-RU"/>
        </w:rPr>
        <w:t>Дальнереченского городского округа</w:t>
      </w:r>
      <w:r w:rsidRPr="004E24FB">
        <w:rPr>
          <w:sz w:val="24"/>
          <w:szCs w:val="24"/>
          <w:lang w:eastAsia="ru-RU"/>
        </w:rPr>
        <w:t xml:space="preserve"> – разделения территорий на зоны с установлением для каждой из них градостроительного регламента.</w:t>
      </w:r>
    </w:p>
    <w:p w:rsidR="002000C2" w:rsidRPr="004E24FB" w:rsidRDefault="002000C2" w:rsidP="002000C2">
      <w:pPr>
        <w:pStyle w:val="5"/>
        <w:numPr>
          <w:ilvl w:val="0"/>
          <w:numId w:val="0"/>
        </w:numPr>
        <w:ind w:left="709"/>
        <w:rPr>
          <w:color w:val="auto"/>
          <w:lang w:eastAsia="ar-SA"/>
        </w:rPr>
      </w:pPr>
    </w:p>
    <w:p w:rsidR="002000C2" w:rsidRPr="004E24FB" w:rsidRDefault="002000C2" w:rsidP="002000C2">
      <w:pPr>
        <w:autoSpaceDE w:val="0"/>
        <w:ind w:firstLine="567"/>
        <w:jc w:val="center"/>
        <w:outlineLvl w:val="0"/>
        <w:rPr>
          <w:rFonts w:eastAsia="GOST Type AU"/>
          <w:b/>
          <w:sz w:val="24"/>
          <w:szCs w:val="24"/>
          <w:lang w:eastAsia="ar-SA"/>
        </w:rPr>
      </w:pPr>
      <w:bookmarkStart w:id="8" w:name="_Toc79748962"/>
      <w:r w:rsidRPr="004E24FB">
        <w:rPr>
          <w:rFonts w:eastAsia="GOST Type AU"/>
          <w:b/>
          <w:sz w:val="24"/>
          <w:szCs w:val="24"/>
          <w:lang w:eastAsia="ar-SA"/>
        </w:rPr>
        <w:t>ГЛАВА I. Порядок применения Правил землепользования и застройки и внесения в них изменений</w:t>
      </w:r>
      <w:bookmarkEnd w:id="6"/>
      <w:bookmarkEnd w:id="7"/>
      <w:bookmarkEnd w:id="8"/>
    </w:p>
    <w:p w:rsidR="002000C2" w:rsidRPr="004E24FB" w:rsidRDefault="002000C2" w:rsidP="002000C2">
      <w:pPr>
        <w:rPr>
          <w:sz w:val="28"/>
          <w:szCs w:val="28"/>
        </w:rPr>
      </w:pPr>
    </w:p>
    <w:p w:rsidR="002000C2" w:rsidRPr="004E24FB" w:rsidRDefault="002000C2" w:rsidP="002000C2">
      <w:pPr>
        <w:keepNext/>
        <w:suppressAutoHyphens w:val="0"/>
        <w:ind w:firstLine="567"/>
        <w:jc w:val="both"/>
        <w:outlineLvl w:val="1"/>
        <w:rPr>
          <w:b/>
          <w:bCs/>
          <w:iCs/>
          <w:sz w:val="24"/>
          <w:szCs w:val="24"/>
          <w:lang w:eastAsia="ru-RU"/>
        </w:rPr>
      </w:pPr>
      <w:bookmarkStart w:id="9" w:name="_Toc504122994"/>
      <w:bookmarkStart w:id="10" w:name="_Toc515349195"/>
      <w:bookmarkStart w:id="11" w:name="_Toc79748963"/>
      <w:bookmarkStart w:id="12" w:name="__DdeLink__2604_535010635"/>
      <w:bookmarkStart w:id="13" w:name="__RefHeading__1000_1218100149"/>
      <w:bookmarkStart w:id="14" w:name="__RefHeading__352_1013846049"/>
      <w:bookmarkStart w:id="15" w:name="__RefHeading__1155_1785805292"/>
      <w:bookmarkStart w:id="16" w:name="__RefHeading__5048_348504057"/>
      <w:bookmarkStart w:id="17" w:name="__RefHeading__1898_1428431241"/>
      <w:bookmarkStart w:id="18" w:name="__RefHeading__1081_415225060"/>
      <w:bookmarkStart w:id="19" w:name="__RefHeading__732_515039026"/>
      <w:bookmarkStart w:id="20" w:name="__RefHeading__6064_2130980696"/>
      <w:bookmarkStart w:id="21" w:name="__RefHeading__4857_515039026"/>
      <w:bookmarkStart w:id="22" w:name="__RefHeading__1224_348504057"/>
      <w:bookmarkStart w:id="23" w:name="__RefHeading__891_666583647"/>
      <w:bookmarkStart w:id="24" w:name="__RefHeading__1002_1218100149"/>
      <w:bookmarkStart w:id="25" w:name="__RefHeading__1278_535010635"/>
      <w:bookmarkStart w:id="26" w:name="__RefHeading__354_1013846049"/>
      <w:bookmarkStart w:id="27" w:name="__RefHeading__1013_1651231687"/>
      <w:bookmarkStart w:id="28" w:name="__RefHeading__1344_1824150784"/>
      <w:bookmarkStart w:id="29" w:name="__RefHeading__3122_515039026"/>
      <w:bookmarkStart w:id="30" w:name="__RefHeading__536_1585226467"/>
      <w:r w:rsidRPr="004E24FB">
        <w:rPr>
          <w:b/>
          <w:bCs/>
          <w:iCs/>
          <w:sz w:val="24"/>
          <w:szCs w:val="24"/>
          <w:lang w:eastAsia="ru-RU"/>
        </w:rPr>
        <w:t>Статья 1. Регулирование землепользования и застройки органами местного самоуправления</w:t>
      </w:r>
      <w:bookmarkEnd w:id="9"/>
      <w:bookmarkEnd w:id="10"/>
      <w:bookmarkEnd w:id="11"/>
    </w:p>
    <w:p w:rsidR="002000C2" w:rsidRPr="004E24FB" w:rsidRDefault="002000C2" w:rsidP="002000C2">
      <w:pPr>
        <w:rPr>
          <w:sz w:val="28"/>
          <w:szCs w:val="28"/>
        </w:rPr>
      </w:pPr>
    </w:p>
    <w:p w:rsidR="002000C2" w:rsidRPr="004E24FB" w:rsidRDefault="002000C2" w:rsidP="002000C2">
      <w:pPr>
        <w:suppressAutoHyphens w:val="0"/>
        <w:ind w:firstLine="567"/>
        <w:jc w:val="both"/>
        <w:rPr>
          <w:sz w:val="24"/>
          <w:szCs w:val="24"/>
          <w:lang w:eastAsia="ru-RU"/>
        </w:rPr>
      </w:pPr>
      <w:r w:rsidRPr="004E24FB">
        <w:rPr>
          <w:sz w:val="24"/>
          <w:szCs w:val="24"/>
          <w:lang w:eastAsia="ru-RU"/>
        </w:rPr>
        <w:t>1. Правила землепользования и застройки Дальнереченского городского округа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федеральным законодательством, законодательством Приморского края, муниципальными правовыми актами органов местного самоуправления Дальнереченского городского округа (далее – органы местного самоуправления городского округа) создают условия для устойчивого развития территории Дальнереченского городского округа (далее – городского округа), его планировки, застройки и благоустройства, развития жилищного строительства, производственной, социальной, инженерной и транспортной инфраструктур, рационального использования природных ресурсов, а также сохранения окружающей среды, объектов культурного наследия, обеспечивают права и законные интересы физических и юридических лиц, в том числе правообладателей земельных участков и объектов капитального строительства; создают условия для привлечения инвестиций.</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2. Правила подлежат применению на всей территории Дальнереченского городского округа, в границах, установленных законом Приморского края от 07.12.2004 № 189-КЗ «О Дальнереченском городском округе» и являются обязательными для органов государственной власти, органов местного самоуправления, физических и юридических лиц при осуществлении ими градостроительной деятельности на территории городского округа.</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3. Понятия, применяемые в настоящих Правилах, используются в значениях, установленных законодательством Российской Федерации.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4. Правила вступают в силу со дня их официального опубликования.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5. Решения по землепользованию и застройке принимаются на основе градостроительных регламентов (глава 3 настоящих Правил), установленных в пределах соответствующих территориальных зон, обозначенных на карте градостроительного зонирования,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  Региональных нормативов градостроительного проектирования в Приморском крае, утверждённых постановлением Администрации Приморского края от 21 декабря 2016 года № 593-па, Местных нормативов градостроительного проектирования Дальнереченского городского округа, утвержденных решением Думы Дальнереченского городского округа от 27 ноября 2018 № 61.</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w:t>
      </w:r>
      <w:r w:rsidRPr="004E24FB">
        <w:rPr>
          <w:sz w:val="24"/>
          <w:szCs w:val="24"/>
          <w:lang w:eastAsia="ru-RU"/>
        </w:rPr>
        <w:lastRenderedPageBreak/>
        <w:t>Федерации или уполномоченными органами местного самоуправления в соответствии с федеральными законами.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Правила не применяются в отношении объектов, не являющихся объектами капитального строительства.</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000C2" w:rsidRPr="004E24FB" w:rsidRDefault="002000C2" w:rsidP="002000C2">
      <w:pPr>
        <w:pStyle w:val="a5"/>
        <w:jc w:val="both"/>
        <w:rPr>
          <w:b/>
          <w:sz w:val="28"/>
          <w:szCs w:val="28"/>
        </w:rPr>
      </w:pPr>
      <w:bookmarkStart w:id="31" w:name="__RefHeading__1228_348504057"/>
      <w:bookmarkStart w:id="32" w:name="__RefHeading__1085_415225060"/>
      <w:bookmarkStart w:id="33" w:name="__RefHeading__1006_1218100149"/>
      <w:bookmarkStart w:id="34" w:name="__RefHeading__358_1013846049"/>
      <w:bookmarkStart w:id="35" w:name="__RefHeading__1348_1824150784"/>
      <w:bookmarkStart w:id="36" w:name="__RefHeading__895_666583647"/>
      <w:bookmarkStart w:id="37" w:name="__RefHeading__5052_348504057"/>
      <w:bookmarkStart w:id="38" w:name="__RefHeading__736_515039026"/>
      <w:bookmarkStart w:id="39" w:name="__RefHeading__540_1585226467"/>
      <w:bookmarkStart w:id="40" w:name="__RefHeading__1282_535010635"/>
      <w:bookmarkStart w:id="41" w:name="__RefHeading__1159_1785805292"/>
      <w:bookmarkStart w:id="42" w:name="__RefHeading__3126_515039026"/>
      <w:bookmarkStart w:id="43" w:name="__RefHeading__1902_1428431241"/>
      <w:bookmarkStart w:id="44" w:name="__RefHeading__1017_1651231687"/>
      <w:bookmarkStart w:id="45" w:name="__RefHeading__6068_2130980696"/>
      <w:bookmarkStart w:id="46" w:name="__RefHeading__4861_515039026"/>
      <w:bookmarkStart w:id="47" w:name="__RefHeading__744_515039026"/>
      <w:bookmarkStart w:id="48" w:name="__RefHeading__368_1013846049"/>
      <w:bookmarkStart w:id="49" w:name="__RefHeading__1910_1428431241"/>
      <w:bookmarkStart w:id="50" w:name="__RefHeading__1025_1651231687"/>
      <w:bookmarkStart w:id="51" w:name="__RefHeading__5060_348504057"/>
      <w:bookmarkStart w:id="52" w:name="__RefHeading__1236_348504057"/>
      <w:bookmarkStart w:id="53" w:name="__RefHeading__1167_1785805292"/>
      <w:bookmarkStart w:id="54" w:name="__RefHeading__6076_2130980696"/>
      <w:bookmarkStart w:id="55" w:name="__RefHeading__1356_1824150784"/>
      <w:bookmarkStart w:id="56" w:name="__RefHeading__1016_1218100149"/>
      <w:bookmarkStart w:id="57" w:name="__RefHeading__903_666583647"/>
      <w:bookmarkStart w:id="58" w:name="__RefHeading__1290_535010635"/>
      <w:bookmarkStart w:id="59" w:name="__RefHeading__3134_515039026"/>
      <w:bookmarkStart w:id="60" w:name="__RefHeading__548_1585226467"/>
      <w:bookmarkStart w:id="61" w:name="__RefHeading__4869_515039026"/>
      <w:bookmarkStart w:id="62" w:name="__RefHeading__1093_415225060"/>
      <w:bookmarkEnd w:id="12"/>
    </w:p>
    <w:p w:rsidR="002000C2" w:rsidRPr="004E24FB" w:rsidRDefault="002000C2" w:rsidP="002000C2">
      <w:pPr>
        <w:keepNext/>
        <w:suppressAutoHyphens w:val="0"/>
        <w:ind w:firstLine="567"/>
        <w:jc w:val="both"/>
        <w:outlineLvl w:val="1"/>
        <w:rPr>
          <w:b/>
          <w:bCs/>
          <w:iCs/>
          <w:sz w:val="24"/>
          <w:szCs w:val="24"/>
          <w:lang w:eastAsia="ru-RU"/>
        </w:rPr>
      </w:pPr>
      <w:bookmarkStart w:id="63" w:name="_Toc504122995"/>
      <w:bookmarkStart w:id="64" w:name="_Toc515349196"/>
      <w:bookmarkStart w:id="65" w:name="_Toc79748964"/>
      <w:r w:rsidRPr="004E24FB">
        <w:rPr>
          <w:b/>
          <w:bCs/>
          <w:iCs/>
          <w:sz w:val="24"/>
          <w:szCs w:val="24"/>
          <w:lang w:eastAsia="ru-RU"/>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bookmarkEnd w:id="63"/>
      <w:bookmarkEnd w:id="64"/>
      <w:bookmarkEnd w:id="65"/>
    </w:p>
    <w:p w:rsidR="002000C2" w:rsidRPr="004E24FB" w:rsidRDefault="002000C2" w:rsidP="002000C2">
      <w:pPr>
        <w:widowControl w:val="0"/>
        <w:autoSpaceDE w:val="0"/>
        <w:autoSpaceDN w:val="0"/>
        <w:adjustRightInd w:val="0"/>
        <w:ind w:firstLine="540"/>
        <w:jc w:val="both"/>
        <w:rPr>
          <w:b/>
          <w:sz w:val="28"/>
          <w:szCs w:val="28"/>
        </w:rPr>
      </w:pP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на территории городского округа. </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отображенной на карте градостроительного зонирования Правил, указываются: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1) виды разрешенного использования земельных участков и объектов капитального строительства;</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случаев, указанных в части 4 настоящей статьи.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4. Действие градостроительного регламента на территории городского округа не распространяется на земельные участки: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2) в границах территорий общего пользования;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3) предназначенные для размещения линейных объектов и (или) занятые линейными объектами;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lastRenderedPageBreak/>
        <w:t>4) предоставленные для добычи полезных ископаемых.</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5. Градостроительные регламенты на территории городского округа не установлены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6. Виды разрешенного использования земельных участков и объектов капитального строительства, содержащиеся в градостроительном регламенте Правил, включают:</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1) основные виды разрешенного использования;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2) условно разрешенные виды использования, решение о предоставлении разрешения на которые принимается главой города в порядке, предусмотренном статьей 39 Градостроительного кодекса Российской Федерации;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7.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Приказом Росреестра от 10.11.2020 г. № П/0412 «Об утверждении классификатора видов разрешенного использования земельных участков».</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8.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w:t>
      </w:r>
      <w:r w:rsidRPr="00E342DB">
        <w:rPr>
          <w:sz w:val="24"/>
          <w:szCs w:val="24"/>
          <w:lang w:eastAsia="ru-RU"/>
        </w:rPr>
        <w:t xml:space="preserve">знаков, </w:t>
      </w:r>
      <w:r w:rsidRPr="00E342DB">
        <w:rPr>
          <w:b/>
          <w:sz w:val="24"/>
          <w:szCs w:val="24"/>
          <w:lang w:eastAsia="ru-RU"/>
        </w:rPr>
        <w:t>элементов</w:t>
      </w:r>
      <w:r w:rsidRPr="00E342DB">
        <w:rPr>
          <w:sz w:val="24"/>
          <w:szCs w:val="24"/>
          <w:lang w:eastAsia="ru-RU"/>
        </w:rPr>
        <w:t xml:space="preserve"> благоустройства допускается без отдельного указания в градостроительном регламенте для</w:t>
      </w:r>
      <w:r w:rsidRPr="004E24FB">
        <w:rPr>
          <w:sz w:val="24"/>
          <w:szCs w:val="24"/>
          <w:lang w:eastAsia="ru-RU"/>
        </w:rPr>
        <w:t xml:space="preserve"> любой территориальной зоны. </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9.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10. Основные и вспомогательные виды разрешенного использования земельных участков и объектов капитального строительства, установленные градостроительным регламентом для соответствующей территориальной зоны,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11. Правообладатели земельных участков, указанные в части 10 настоящей статьи, являющиеся собственниками земельных участков и объектов капитального строительства,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обращаются с соответствующим заявлением в орган государственной власти, осуществляющий государственный кадастровый учет и государственную регистрацию прав.</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12. Правообладатели земельных участков, указанные в части 10 настоящей статьи, за исключением правообладателей, указанных в части 11 настоящей статьи,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обращаются в исполнительный орган государственной власти Приморского края или орган местного самоуправления городского округа, в полномочия которого входит распоряжение земельными участками, в отношении которых осуществлен </w:t>
      </w:r>
      <w:r w:rsidRPr="004E24FB">
        <w:rPr>
          <w:sz w:val="24"/>
          <w:szCs w:val="24"/>
          <w:lang w:eastAsia="ru-RU"/>
        </w:rPr>
        <w:lastRenderedPageBreak/>
        <w:t>выбор новых видов разрешенного использования, за принятием решения о внесении необходимых изменений в правоустанавливающие документы в части изменения вида разрешенного использования земельного участка.</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12.1. Изменение одного вида разрешенного использования земельных участков и объектов капитального строительства на другой вид такого использования правообладателями земельных участков - органами государственной власти, органами местного самоуправления осуществляется в соответствии с градостроительным регламентом при условии соблюдения требований технических регламентов и утверждается правовым актом соответствующего органа государственной власти или органа местного самоуправления.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13.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14.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15.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статьей 39 Градостроительного кодекса Российской Федерации и в порядке, установленном постановлением Администрации Дальнереченского городского округа Приморского края от 10 августа 2018 года № 581 «О создании комиссии по подготовке проекта правил землепользования и застройки Дальнереченского городского округа».</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16. Изменение одного вида разрешенного использования земельных участков и объектов капитального строительства на другой вид такого использования, связанное с переводом жилых помещений в нежилые помещения и нежилых помещений в жилые помещения, осуществляется с соблюдением условий, предусмотренных Жилищным кодексом Российской Федерации.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17.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Правилами, являются несоответствующими разрешенному использованию.</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18. Земельные участки или объекты капитального строительства, указанные в части 17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Реконструкция таких объектов капитального строительства может осуществляться 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В случае, если использование указанных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наследия, то в соответствии с федеральными законами может быть наложен запрет на использование таких земельных участков и объектов.</w:t>
      </w:r>
    </w:p>
    <w:p w:rsidR="002000C2" w:rsidRPr="004E24FB" w:rsidRDefault="002000C2" w:rsidP="002000C2">
      <w:pPr>
        <w:suppressAutoHyphens w:val="0"/>
        <w:ind w:firstLine="567"/>
        <w:jc w:val="both"/>
        <w:rPr>
          <w:sz w:val="24"/>
          <w:szCs w:val="24"/>
          <w:lang w:eastAsia="ru-RU"/>
        </w:rPr>
      </w:pPr>
      <w:r w:rsidRPr="004E24FB">
        <w:rPr>
          <w:sz w:val="24"/>
          <w:szCs w:val="24"/>
          <w:lang w:eastAsia="ru-RU"/>
        </w:rPr>
        <w:lastRenderedPageBreak/>
        <w:t>19. 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законами.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Границы зон с особыми условиями использования территорий могут не совпадать с границами территориальных зон. </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Землепользование и застройка в границах зон с особыми условиями использования территорий осуществляются: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 с соблюдением требований градостроительных регламентов, установленных настоящими Правилами.</w:t>
      </w:r>
    </w:p>
    <w:p w:rsidR="002000C2" w:rsidRPr="004E24FB" w:rsidRDefault="002000C2" w:rsidP="002000C2">
      <w:pPr>
        <w:widowControl w:val="0"/>
        <w:autoSpaceDE w:val="0"/>
        <w:autoSpaceDN w:val="0"/>
        <w:adjustRightInd w:val="0"/>
        <w:ind w:firstLine="540"/>
        <w:jc w:val="both"/>
        <w:rPr>
          <w:sz w:val="28"/>
          <w:szCs w:val="28"/>
        </w:rPr>
      </w:pPr>
    </w:p>
    <w:p w:rsidR="002000C2" w:rsidRPr="004E24FB" w:rsidRDefault="002000C2" w:rsidP="002000C2">
      <w:pPr>
        <w:keepNext/>
        <w:suppressAutoHyphens w:val="0"/>
        <w:ind w:firstLine="567"/>
        <w:jc w:val="both"/>
        <w:outlineLvl w:val="1"/>
        <w:rPr>
          <w:b/>
          <w:bCs/>
          <w:iCs/>
          <w:sz w:val="24"/>
          <w:szCs w:val="24"/>
          <w:lang w:eastAsia="ru-RU"/>
        </w:rPr>
      </w:pPr>
      <w:bookmarkStart w:id="66" w:name="_Toc504122996"/>
      <w:bookmarkStart w:id="67" w:name="_Toc515349197"/>
      <w:bookmarkStart w:id="68" w:name="_Toc79748965"/>
      <w:r w:rsidRPr="004E24FB">
        <w:rPr>
          <w:b/>
          <w:bCs/>
          <w:iCs/>
          <w:sz w:val="24"/>
          <w:szCs w:val="24"/>
          <w:lang w:eastAsia="ru-RU"/>
        </w:rPr>
        <w:t>Статья 3. Подготовка документации по планировке территории органами местного самоуправления городского округа</w:t>
      </w:r>
      <w:bookmarkEnd w:id="66"/>
      <w:bookmarkEnd w:id="67"/>
      <w:bookmarkEnd w:id="68"/>
    </w:p>
    <w:p w:rsidR="002000C2" w:rsidRPr="004E24FB" w:rsidRDefault="002000C2" w:rsidP="002000C2">
      <w:pPr>
        <w:rPr>
          <w:sz w:val="28"/>
          <w:szCs w:val="28"/>
        </w:rPr>
      </w:pPr>
    </w:p>
    <w:p w:rsidR="002000C2" w:rsidRPr="004E24FB" w:rsidRDefault="002000C2" w:rsidP="002000C2">
      <w:pPr>
        <w:suppressAutoHyphens w:val="0"/>
        <w:ind w:firstLine="567"/>
        <w:jc w:val="both"/>
        <w:rPr>
          <w:sz w:val="24"/>
          <w:szCs w:val="24"/>
          <w:lang w:eastAsia="ru-RU"/>
        </w:rPr>
      </w:pPr>
      <w:r w:rsidRPr="004E24FB">
        <w:rPr>
          <w:sz w:val="24"/>
          <w:szCs w:val="24"/>
          <w:lang w:eastAsia="ru-RU"/>
        </w:rPr>
        <w:t>1. 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2. Видами документации по планировке территории являются: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1) проект планировки территории;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2) проект межевания территории.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3. Подготовка документации по планировке территории осуществляется в соответствии с Градостроительным кодексом Российской Федерации, законами и иными нормативными правовыми актами Приморского края, нормативными правовыми актами администрации Дальнереченского городского округа.</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4. Сведения об утвержденном проекте межевания территории в течение пяти рабочих дней с даты вступления в силу решения об утверждении указанного проекта межевания подлежат направлению в орган регистрации прав в порядке, установленном Федеральным законом от 13 июля 2015 г. № 218-ФЗ «О государственной регистрации недвижимости».</w:t>
      </w:r>
    </w:p>
    <w:p w:rsidR="002000C2" w:rsidRPr="004E24FB" w:rsidRDefault="002000C2" w:rsidP="002000C2">
      <w:pPr>
        <w:rPr>
          <w:sz w:val="28"/>
          <w:szCs w:val="28"/>
        </w:rPr>
      </w:pPr>
    </w:p>
    <w:p w:rsidR="002000C2" w:rsidRPr="004E24FB" w:rsidRDefault="002000C2" w:rsidP="002000C2">
      <w:pPr>
        <w:keepNext/>
        <w:suppressAutoHyphens w:val="0"/>
        <w:ind w:firstLine="567"/>
        <w:jc w:val="both"/>
        <w:outlineLvl w:val="1"/>
        <w:rPr>
          <w:b/>
          <w:bCs/>
          <w:iCs/>
          <w:sz w:val="24"/>
          <w:szCs w:val="24"/>
          <w:lang w:eastAsia="ru-RU"/>
        </w:rPr>
      </w:pPr>
      <w:bookmarkStart w:id="69" w:name="_Toc504122997"/>
      <w:bookmarkStart w:id="70" w:name="_Toc515349198"/>
      <w:bookmarkStart w:id="71" w:name="_Toc79748966"/>
      <w:r w:rsidRPr="004E24FB">
        <w:rPr>
          <w:b/>
          <w:bCs/>
          <w:iCs/>
          <w:sz w:val="24"/>
          <w:szCs w:val="24"/>
          <w:lang w:eastAsia="ru-RU"/>
        </w:rPr>
        <w:t>Статья 4. Проведение публичных слушаний по вопросам землепользования и застройки</w:t>
      </w:r>
      <w:bookmarkEnd w:id="69"/>
      <w:bookmarkEnd w:id="70"/>
      <w:bookmarkEnd w:id="71"/>
    </w:p>
    <w:p w:rsidR="002000C2" w:rsidRPr="004E24FB" w:rsidRDefault="002000C2" w:rsidP="002000C2">
      <w:pPr>
        <w:rPr>
          <w:sz w:val="28"/>
          <w:szCs w:val="28"/>
        </w:rPr>
      </w:pP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Проведение публичных слушаний по вопросам землепользования и застройки осуществляется в соответствии с Градостроительным </w:t>
      </w:r>
      <w:hyperlink r:id="rId12" w:history="1">
        <w:r w:rsidRPr="004E24FB">
          <w:rPr>
            <w:sz w:val="24"/>
            <w:szCs w:val="24"/>
            <w:lang w:eastAsia="ru-RU"/>
          </w:rPr>
          <w:t>кодексом</w:t>
        </w:r>
      </w:hyperlink>
      <w:r w:rsidRPr="004E24FB">
        <w:rPr>
          <w:sz w:val="24"/>
          <w:szCs w:val="24"/>
          <w:lang w:eastAsia="ru-RU"/>
        </w:rPr>
        <w:t xml:space="preserve"> Российской Федерации и решением Думы Дальнереченского городского округа от 02 октября 2020 № 52 "Об утверждении порядка  организации и проведения публичных слушаний по вопросам градостроительной деятельности на территории Дальнереченского городского округа".</w:t>
      </w:r>
    </w:p>
    <w:p w:rsidR="002000C2" w:rsidRPr="004E24FB" w:rsidRDefault="002000C2" w:rsidP="002000C2">
      <w:pPr>
        <w:widowControl w:val="0"/>
        <w:autoSpaceDE w:val="0"/>
        <w:autoSpaceDN w:val="0"/>
        <w:adjustRightInd w:val="0"/>
        <w:ind w:firstLine="540"/>
        <w:jc w:val="both"/>
        <w:rPr>
          <w:sz w:val="28"/>
          <w:szCs w:val="28"/>
        </w:rPr>
      </w:pPr>
    </w:p>
    <w:p w:rsidR="002000C2" w:rsidRPr="004E24FB" w:rsidRDefault="002000C2" w:rsidP="002000C2">
      <w:pPr>
        <w:keepNext/>
        <w:suppressAutoHyphens w:val="0"/>
        <w:ind w:firstLine="567"/>
        <w:jc w:val="both"/>
        <w:outlineLvl w:val="1"/>
        <w:rPr>
          <w:b/>
          <w:bCs/>
          <w:iCs/>
          <w:sz w:val="24"/>
          <w:szCs w:val="24"/>
          <w:lang w:eastAsia="ru-RU"/>
        </w:rPr>
      </w:pPr>
      <w:bookmarkStart w:id="72" w:name="_Toc504122998"/>
      <w:bookmarkStart w:id="73" w:name="_Toc515349199"/>
      <w:bookmarkStart w:id="74" w:name="_Toc79748967"/>
      <w:r w:rsidRPr="004E24FB">
        <w:rPr>
          <w:b/>
          <w:bCs/>
          <w:iCs/>
          <w:sz w:val="24"/>
          <w:szCs w:val="24"/>
          <w:lang w:eastAsia="ru-RU"/>
        </w:rPr>
        <w:t>Статья 5. Внесение изменений в настоящие Правила</w:t>
      </w:r>
      <w:bookmarkEnd w:id="72"/>
      <w:bookmarkEnd w:id="73"/>
      <w:bookmarkEnd w:id="74"/>
    </w:p>
    <w:p w:rsidR="002000C2" w:rsidRPr="004E24FB" w:rsidRDefault="002000C2" w:rsidP="002000C2">
      <w:pPr>
        <w:widowControl w:val="0"/>
        <w:autoSpaceDE w:val="0"/>
        <w:autoSpaceDN w:val="0"/>
        <w:adjustRightInd w:val="0"/>
        <w:ind w:firstLine="540"/>
        <w:jc w:val="both"/>
        <w:rPr>
          <w:sz w:val="28"/>
          <w:szCs w:val="28"/>
        </w:rPr>
      </w:pPr>
    </w:p>
    <w:p w:rsidR="002000C2" w:rsidRPr="004E24FB" w:rsidRDefault="002000C2" w:rsidP="002000C2">
      <w:pPr>
        <w:suppressAutoHyphens w:val="0"/>
        <w:ind w:firstLine="567"/>
        <w:jc w:val="both"/>
        <w:rPr>
          <w:sz w:val="24"/>
          <w:szCs w:val="24"/>
          <w:lang w:eastAsia="ru-RU"/>
        </w:rPr>
      </w:pPr>
      <w:r w:rsidRPr="004E24FB">
        <w:rPr>
          <w:sz w:val="24"/>
          <w:szCs w:val="24"/>
          <w:lang w:eastAsia="ru-RU"/>
        </w:rPr>
        <w:t>1. Изменениями Правил считаются любые изменения текста Правил, карты градостроительного зонирования либо градостроительных регламентов.</w:t>
      </w:r>
    </w:p>
    <w:p w:rsidR="002000C2" w:rsidRPr="004E24FB" w:rsidRDefault="002000C2" w:rsidP="002000C2">
      <w:pPr>
        <w:suppressAutoHyphens w:val="0"/>
        <w:ind w:firstLine="567"/>
        <w:jc w:val="both"/>
        <w:rPr>
          <w:sz w:val="24"/>
          <w:szCs w:val="24"/>
          <w:lang w:eastAsia="ru-RU"/>
        </w:rPr>
      </w:pPr>
      <w:r w:rsidRPr="004E24FB">
        <w:rPr>
          <w:sz w:val="24"/>
          <w:szCs w:val="24"/>
          <w:lang w:eastAsia="ru-RU"/>
        </w:rPr>
        <w:lastRenderedPageBreak/>
        <w:t xml:space="preserve">2. Внесение изменений в настоящие Правила осуществляется в соответствии с Градостроительным кодексом Российской Федерации и иными нормативными правовыми актами. </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3. Основаниями для рассмотрения вопроса о внесении изменений в Правила являются: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1) несоответствие Правил генеральному плану городского округа, возникшее в результате внесения в генеральный план изменений;</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2) поступление предложений об изменении границ территориальных зон, изменении градостроительных регламентов.</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4. С предложениями о внесении изменений в Правила могут выступать:</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1) федеральные органы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2) органы исполнительной власти Приморского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3) органы местного самоуправления городского округа в случаях, если необходимо совершенствовать порядок регулирования землепользования и застройки на соответствующей территории городского округа;</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4) физические или юридические лица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000C2" w:rsidRPr="004E24FB" w:rsidRDefault="002000C2" w:rsidP="002000C2">
      <w:pPr>
        <w:widowControl w:val="0"/>
        <w:autoSpaceDE w:val="0"/>
        <w:autoSpaceDN w:val="0"/>
        <w:adjustRightInd w:val="0"/>
        <w:ind w:firstLine="540"/>
        <w:jc w:val="both"/>
        <w:rPr>
          <w:sz w:val="28"/>
          <w:szCs w:val="28"/>
        </w:rPr>
      </w:pPr>
    </w:p>
    <w:p w:rsidR="002000C2" w:rsidRPr="004E24FB" w:rsidRDefault="002000C2" w:rsidP="002000C2">
      <w:pPr>
        <w:keepNext/>
        <w:suppressAutoHyphens w:val="0"/>
        <w:ind w:firstLine="567"/>
        <w:jc w:val="both"/>
        <w:outlineLvl w:val="1"/>
        <w:rPr>
          <w:b/>
          <w:bCs/>
          <w:iCs/>
          <w:sz w:val="24"/>
          <w:szCs w:val="24"/>
          <w:lang w:eastAsia="ru-RU"/>
        </w:rPr>
      </w:pPr>
      <w:bookmarkStart w:id="75" w:name="_Toc504122999"/>
      <w:bookmarkStart w:id="76" w:name="_Toc515349200"/>
      <w:bookmarkStart w:id="77" w:name="_Toc79748968"/>
      <w:r w:rsidRPr="004E24FB">
        <w:rPr>
          <w:b/>
          <w:bCs/>
          <w:iCs/>
          <w:sz w:val="24"/>
          <w:szCs w:val="24"/>
          <w:lang w:eastAsia="ru-RU"/>
        </w:rPr>
        <w:t>Статья 6. Регулирование иных вопросов землепользования и застройки</w:t>
      </w:r>
      <w:bookmarkEnd w:id="75"/>
      <w:bookmarkEnd w:id="76"/>
      <w:bookmarkEnd w:id="77"/>
    </w:p>
    <w:p w:rsidR="002000C2" w:rsidRPr="004E24FB" w:rsidRDefault="002000C2" w:rsidP="002000C2">
      <w:pPr>
        <w:widowControl w:val="0"/>
        <w:autoSpaceDE w:val="0"/>
        <w:autoSpaceDN w:val="0"/>
        <w:adjustRightInd w:val="0"/>
        <w:ind w:firstLine="540"/>
        <w:jc w:val="both"/>
        <w:rPr>
          <w:sz w:val="28"/>
          <w:szCs w:val="28"/>
        </w:rPr>
      </w:pPr>
    </w:p>
    <w:p w:rsidR="002000C2" w:rsidRPr="004E24FB" w:rsidRDefault="002000C2" w:rsidP="002000C2">
      <w:pPr>
        <w:suppressAutoHyphens w:val="0"/>
        <w:ind w:firstLine="567"/>
        <w:jc w:val="both"/>
        <w:rPr>
          <w:sz w:val="24"/>
          <w:szCs w:val="24"/>
          <w:lang w:eastAsia="ru-RU"/>
        </w:rPr>
      </w:pPr>
      <w:bookmarkStart w:id="78" w:name="sub_610"/>
      <w:r w:rsidRPr="004E24FB">
        <w:rPr>
          <w:sz w:val="24"/>
          <w:szCs w:val="24"/>
          <w:lang w:eastAsia="ru-RU"/>
        </w:rPr>
        <w:t xml:space="preserve">1.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в силу настоящих Правил, при условии, что срок действия разрешения на строительство и реконструкцию не истек. </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2. При образовании земельного участка, на котором расположены здание, сооружение, права на которые возникли в установленном законом порядке до вступления в силу настоящих Правил, требования о соблюдении предельных минимальных размеров земельных участков, а также видов разрешенного использования в случае, если разрешенное использование такого здания, сооружения не соответствуют градостроительному регламенту, установленному настоящими Правилами, не применяются вне зависимости от территориальной зоны, в границах которой находится образуемый земельный участок. </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В указанном случае, вид разрешенного использования образуемого земельного участка устанавливается с учетом разрешенного использования расположенных на нем здания, сооружения, и в соответствии с </w:t>
      </w:r>
      <w:hyperlink r:id="rId13" w:history="1">
        <w:r w:rsidRPr="004E24FB">
          <w:rPr>
            <w:bCs/>
            <w:sz w:val="24"/>
            <w:szCs w:val="24"/>
            <w:lang w:eastAsia="ru-RU"/>
          </w:rPr>
          <w:t>Классификатором</w:t>
        </w:r>
      </w:hyperlink>
      <w:r w:rsidRPr="004E24FB">
        <w:rPr>
          <w:sz w:val="24"/>
          <w:szCs w:val="24"/>
          <w:lang w:eastAsia="ru-RU"/>
        </w:rPr>
        <w:t xml:space="preserve"> видов разрешенного использования земельных участков, утвержденным </w:t>
      </w:r>
      <w:hyperlink r:id="rId14" w:history="1">
        <w:r w:rsidRPr="004E24FB">
          <w:rPr>
            <w:bCs/>
            <w:sz w:val="24"/>
            <w:szCs w:val="24"/>
            <w:lang w:eastAsia="ru-RU"/>
          </w:rPr>
          <w:t>Приказом</w:t>
        </w:r>
      </w:hyperlink>
      <w:r w:rsidRPr="004E24FB">
        <w:rPr>
          <w:sz w:val="24"/>
          <w:szCs w:val="24"/>
          <w:lang w:eastAsia="ru-RU"/>
        </w:rPr>
        <w:t xml:space="preserve"> Росреестра от 10.11.2020 г. № П/0412 «Об утверждении классификатора видов разрешенного использования земельных участков».</w:t>
      </w:r>
    </w:p>
    <w:p w:rsidR="002000C2" w:rsidRPr="004E24FB" w:rsidRDefault="002000C2" w:rsidP="002000C2">
      <w:pPr>
        <w:suppressAutoHyphens w:val="0"/>
        <w:ind w:firstLine="567"/>
        <w:jc w:val="both"/>
        <w:rPr>
          <w:sz w:val="24"/>
          <w:szCs w:val="24"/>
          <w:lang w:eastAsia="ru-RU"/>
        </w:rPr>
      </w:pPr>
      <w:bookmarkStart w:id="79" w:name="sub_620"/>
      <w:bookmarkEnd w:id="78"/>
      <w:r w:rsidRPr="004E24FB">
        <w:rPr>
          <w:sz w:val="24"/>
          <w:szCs w:val="24"/>
          <w:lang w:eastAsia="ru-RU"/>
        </w:rPr>
        <w:t xml:space="preserve">2.1. Требование к предельному минимальному и (или) максимальному размеру земельных участков не применяется при образовании земельных участков путем раздела, объединения, выдела из земельных участков, а также перераспределения земельных участков, за исключением случаев, предусмотренных п. 3 </w:t>
      </w:r>
      <w:hyperlink r:id="rId15" w:history="1">
        <w:r w:rsidRPr="004E24FB">
          <w:rPr>
            <w:bCs/>
            <w:sz w:val="24"/>
            <w:szCs w:val="24"/>
            <w:lang w:eastAsia="ru-RU"/>
          </w:rPr>
          <w:t>ст. 39.28</w:t>
        </w:r>
      </w:hyperlink>
      <w:r w:rsidRPr="004E24FB">
        <w:rPr>
          <w:sz w:val="24"/>
          <w:szCs w:val="24"/>
          <w:lang w:eastAsia="ru-RU"/>
        </w:rPr>
        <w:t xml:space="preserve"> Земельного кодекса Российской Федерации.</w:t>
      </w:r>
    </w:p>
    <w:bookmarkEnd w:id="79"/>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3. В случае отмены либо внесения изменений в нормативные правовые акты Российской Федерации, Приморского края, Правила применяются в части, не противоречащей федеральному законодательству и законодательству Приморского края. </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4. Сведения о территориальных зонах, устанавливаемых Правилами, в том числе сведения об установлении и изменении границ территориальных зон, количестве </w:t>
      </w:r>
      <w:r w:rsidRPr="004E24FB">
        <w:rPr>
          <w:sz w:val="24"/>
          <w:szCs w:val="24"/>
          <w:lang w:eastAsia="ru-RU"/>
        </w:rPr>
        <w:lastRenderedPageBreak/>
        <w:t>территориальных зон, перечне видов разрешенного использования земельных участков для каждой территориальной зоны, а также о содержании ограничений использования объектов недвижимости в пределах территориальной зоны, после утверждения Правил подлежат направлению в орган регистрации прав в порядке, установленном Федеральным законом от 3 июля 2015 № 218-ФЗ «О государственной регистрации недвижимости».</w:t>
      </w:r>
      <w:bookmarkStart w:id="80" w:name="_Toc449446986"/>
      <w:bookmarkStart w:id="81" w:name="_Toc449517850"/>
      <w:bookmarkStart w:id="82" w:name="_Toc449622216"/>
      <w:bookmarkStart w:id="83" w:name="_Toc449708181"/>
      <w:bookmarkStart w:id="84" w:name="_Toc449708435"/>
      <w:bookmarkStart w:id="85" w:name="_Toc449716063"/>
      <w:bookmarkStart w:id="86" w:name="_Toc428285060"/>
      <w:bookmarkStart w:id="87" w:name="_Toc428285057"/>
      <w:bookmarkStart w:id="88" w:name="_Toc449446984"/>
      <w:bookmarkStart w:id="89" w:name="_Toc449517848"/>
      <w:bookmarkStart w:id="90" w:name="_Toc449622214"/>
      <w:bookmarkStart w:id="91" w:name="_Toc449708179"/>
      <w:bookmarkStart w:id="92" w:name="_Toc449708433"/>
      <w:bookmarkStart w:id="93" w:name="_Toc449716061"/>
    </w:p>
    <w:p w:rsidR="002000C2" w:rsidRPr="004E24FB" w:rsidRDefault="002000C2" w:rsidP="002000C2">
      <w:pPr>
        <w:suppressAutoHyphens w:val="0"/>
        <w:autoSpaceDE w:val="0"/>
        <w:autoSpaceDN w:val="0"/>
        <w:adjustRightInd w:val="0"/>
        <w:rPr>
          <w:sz w:val="24"/>
          <w:szCs w:val="24"/>
          <w:lang w:eastAsia="ru-RU"/>
        </w:rPr>
      </w:pPr>
      <w:r w:rsidRPr="004E24FB">
        <w:rPr>
          <w:sz w:val="24"/>
          <w:szCs w:val="24"/>
          <w:lang w:eastAsia="ru-RU"/>
        </w:rPr>
        <w:tab/>
        <w:t>5.</w:t>
      </w:r>
      <w:r w:rsidRPr="004E24FB">
        <w:rPr>
          <w:rFonts w:ascii="Tahoma" w:hAnsi="Tahoma" w:cs="Tahoma"/>
          <w:sz w:val="27"/>
          <w:szCs w:val="27"/>
          <w:lang w:eastAsia="ru-RU"/>
        </w:rPr>
        <w:t xml:space="preserve"> </w:t>
      </w:r>
      <w:r w:rsidRPr="004E24FB">
        <w:rPr>
          <w:sz w:val="24"/>
          <w:szCs w:val="24"/>
          <w:lang w:eastAsia="ru-RU"/>
        </w:rPr>
        <w:t>При строительстве (реконструкции) объектов капитального строительства считать нулевым минимальный отступ от границ смежных земельных участков с одинаковым видом разрешенного использования, предоставленных на одном праве одному правообладателю.</w:t>
      </w:r>
    </w:p>
    <w:p w:rsidR="002000C2" w:rsidRPr="004E24FB" w:rsidRDefault="002000C2" w:rsidP="002000C2">
      <w:pPr>
        <w:autoSpaceDE w:val="0"/>
        <w:ind w:firstLine="567"/>
        <w:jc w:val="center"/>
        <w:outlineLvl w:val="0"/>
        <w:rPr>
          <w:rFonts w:eastAsia="GOST Type AU"/>
          <w:b/>
          <w:sz w:val="24"/>
          <w:szCs w:val="24"/>
          <w:lang w:eastAsia="ar-SA"/>
        </w:rPr>
      </w:pPr>
      <w:bookmarkStart w:id="94" w:name="__RefHeading__1045_1651231687"/>
      <w:bookmarkStart w:id="95" w:name="__RefHeading__1376_1824150784"/>
      <w:bookmarkStart w:id="96" w:name="__RefHeading__392_1013846049"/>
      <w:bookmarkStart w:id="97" w:name="__RefHeading__1038_1218100149"/>
      <w:bookmarkStart w:id="98" w:name="__RefHeading__6096_2130980696"/>
      <w:bookmarkStart w:id="99" w:name="__RefHeading__764_515039026"/>
      <w:bookmarkStart w:id="100" w:name="__RefHeading__923_666583647"/>
      <w:bookmarkStart w:id="101" w:name="__RefHeading__3154_515039026"/>
      <w:bookmarkStart w:id="102" w:name="__RefHeading__570_1585226467"/>
      <w:bookmarkStart w:id="103" w:name="__RefHeading__1187_1785805292"/>
      <w:bookmarkStart w:id="104" w:name="__RefHeading__1312_535010635"/>
      <w:bookmarkStart w:id="105" w:name="__RefHeading__1256_348504057"/>
      <w:bookmarkStart w:id="106" w:name="__RefHeading__4889_515039026"/>
      <w:bookmarkStart w:id="107" w:name="__RefHeading__5080_348504057"/>
      <w:bookmarkStart w:id="108" w:name="__RefHeading__1930_1428431241"/>
      <w:bookmarkStart w:id="109" w:name="__RefHeading__1113_415225060"/>
      <w:bookmarkStart w:id="110" w:name="__RefHeading__1047_1651231687"/>
      <w:bookmarkStart w:id="111" w:name="__RefHeading__4891_515039026"/>
      <w:bookmarkStart w:id="112" w:name="__RefHeading__925_666583647"/>
      <w:bookmarkStart w:id="113" w:name="__RefHeading__1378_1824150784"/>
      <w:bookmarkStart w:id="114" w:name="__RefHeading__766_515039026"/>
      <w:bookmarkStart w:id="115" w:name="__RefHeading__1314_535010635"/>
      <w:bookmarkStart w:id="116" w:name="__RefHeading__1040_1218100149"/>
      <w:bookmarkStart w:id="117" w:name="__RefHeading__3156_515039026"/>
      <w:bookmarkStart w:id="118" w:name="__RefHeading__1115_415225060"/>
      <w:bookmarkStart w:id="119" w:name="__RefHeading__394_1013846049"/>
      <w:bookmarkStart w:id="120" w:name="__RefHeading__6098_2130980696"/>
      <w:bookmarkStart w:id="121" w:name="__RefHeading__1932_1428431241"/>
      <w:bookmarkStart w:id="122" w:name="__RefHeading__572_1585226467"/>
      <w:bookmarkStart w:id="123" w:name="__RefHeading__1189_1785805292"/>
      <w:bookmarkStart w:id="124" w:name="__RefHeading__1258_348504057"/>
      <w:bookmarkStart w:id="125" w:name="__RefHeading__5082_348504057"/>
      <w:bookmarkStart w:id="126" w:name="__RefHeading__1934_1428431241"/>
      <w:bookmarkStart w:id="127" w:name="__RefHeading__4893_515039026"/>
      <w:bookmarkStart w:id="128" w:name="__RefHeading__574_1585226467"/>
      <w:bookmarkStart w:id="129" w:name="__RefHeading__1049_1651231687"/>
      <w:bookmarkStart w:id="130" w:name="__RefHeading__1042_1218100149"/>
      <w:bookmarkStart w:id="131" w:name="__RefHeading__1316_535010635"/>
      <w:bookmarkStart w:id="132" w:name="__RefHeading__927_666583647"/>
      <w:bookmarkStart w:id="133" w:name="__RefHeading__1380_1824150784"/>
      <w:bookmarkStart w:id="134" w:name="__RefHeading__6100_2130980696"/>
      <w:bookmarkStart w:id="135" w:name="__RefHeading__3158_515039026"/>
      <w:bookmarkStart w:id="136" w:name="__RefHeading__1260_348504057"/>
      <w:bookmarkStart w:id="137" w:name="__RefHeading__1117_415225060"/>
      <w:bookmarkStart w:id="138" w:name="__RefHeading__768_515039026"/>
      <w:bookmarkStart w:id="139" w:name="__RefHeading__5084_348504057"/>
      <w:bookmarkStart w:id="140" w:name="__RefHeading__396_1013846049"/>
      <w:bookmarkStart w:id="141" w:name="__RefHeading__1191_1785805292"/>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4E24FB">
        <w:br w:type="page"/>
      </w:r>
      <w:bookmarkStart w:id="142" w:name="__RefHeading__1026_1218100149"/>
      <w:bookmarkStart w:id="143" w:name="__RefHeading__378_1013846049"/>
      <w:bookmarkStart w:id="144" w:name="_Toc504123000"/>
      <w:bookmarkStart w:id="145" w:name="_Toc515349201"/>
      <w:bookmarkStart w:id="146" w:name="_Toc79748969"/>
      <w:bookmarkStart w:id="147" w:name="__RefHeading__1360_1824150784"/>
      <w:bookmarkStart w:id="148" w:name="__RefHeading__374_1013846049"/>
      <w:bookmarkEnd w:id="142"/>
      <w:bookmarkEnd w:id="143"/>
      <w:r w:rsidRPr="004E24FB">
        <w:rPr>
          <w:rFonts w:eastAsia="GOST Type AU"/>
          <w:b/>
          <w:sz w:val="24"/>
          <w:szCs w:val="24"/>
          <w:lang w:eastAsia="ar-SA"/>
        </w:rPr>
        <w:lastRenderedPageBreak/>
        <w:t xml:space="preserve">ГЛАВА 2. </w:t>
      </w:r>
      <w:bookmarkEnd w:id="144"/>
      <w:r w:rsidRPr="004E24FB">
        <w:rPr>
          <w:rFonts w:eastAsia="GOST Type AU"/>
          <w:b/>
          <w:sz w:val="24"/>
          <w:szCs w:val="24"/>
          <w:lang w:eastAsia="ar-SA"/>
        </w:rPr>
        <w:t>Карты градостроительного зонирования. Графические материалы</w:t>
      </w:r>
      <w:bookmarkEnd w:id="145"/>
      <w:bookmarkEnd w:id="146"/>
    </w:p>
    <w:p w:rsidR="002000C2" w:rsidRPr="004E24FB" w:rsidRDefault="002000C2" w:rsidP="002000C2">
      <w:pPr>
        <w:rPr>
          <w:rFonts w:eastAsia="Calibri"/>
          <w:sz w:val="28"/>
          <w:szCs w:val="28"/>
          <w:lang w:eastAsia="en-US"/>
        </w:rPr>
      </w:pPr>
    </w:p>
    <w:p w:rsidR="002000C2" w:rsidRPr="004E24FB" w:rsidRDefault="002000C2" w:rsidP="002000C2">
      <w:pPr>
        <w:suppressAutoHyphens w:val="0"/>
        <w:ind w:firstLine="567"/>
        <w:jc w:val="both"/>
        <w:rPr>
          <w:sz w:val="24"/>
          <w:szCs w:val="24"/>
          <w:lang w:eastAsia="ru-RU"/>
        </w:rPr>
      </w:pPr>
      <w:r w:rsidRPr="004E24FB">
        <w:rPr>
          <w:sz w:val="24"/>
          <w:szCs w:val="24"/>
          <w:lang w:eastAsia="ru-RU"/>
        </w:rPr>
        <w:t>1 Карта градостроительного зонирования территории Дальнереченского городского округа. Масштаб: 1:25 000</w:t>
      </w:r>
    </w:p>
    <w:p w:rsidR="002000C2" w:rsidRPr="004E24FB" w:rsidRDefault="002000C2" w:rsidP="002000C2">
      <w:pPr>
        <w:suppressAutoHyphens w:val="0"/>
        <w:ind w:firstLine="567"/>
        <w:jc w:val="both"/>
        <w:rPr>
          <w:sz w:val="24"/>
          <w:szCs w:val="24"/>
          <w:lang w:eastAsia="ru-RU"/>
        </w:rPr>
      </w:pPr>
    </w:p>
    <w:p w:rsidR="002000C2" w:rsidRPr="004E24FB" w:rsidRDefault="002000C2" w:rsidP="002000C2">
      <w:pPr>
        <w:suppressAutoHyphens w:val="0"/>
        <w:ind w:firstLine="567"/>
        <w:jc w:val="both"/>
        <w:rPr>
          <w:sz w:val="24"/>
          <w:szCs w:val="24"/>
          <w:lang w:eastAsia="ru-RU"/>
        </w:rPr>
      </w:pPr>
      <w:r w:rsidRPr="004E24FB">
        <w:rPr>
          <w:sz w:val="24"/>
          <w:szCs w:val="24"/>
          <w:lang w:eastAsia="ru-RU"/>
        </w:rPr>
        <w:t>2. Карта границ зон с особыми условиями использования территории Дальнереченского городского округа. Масштаб: 1:25 000</w:t>
      </w:r>
    </w:p>
    <w:p w:rsidR="002000C2" w:rsidRPr="004E24FB" w:rsidRDefault="002000C2" w:rsidP="002000C2">
      <w:pPr>
        <w:suppressAutoHyphens w:val="0"/>
        <w:ind w:firstLine="567"/>
        <w:jc w:val="both"/>
        <w:rPr>
          <w:sz w:val="24"/>
          <w:szCs w:val="24"/>
          <w:lang w:eastAsia="ru-RU"/>
        </w:rPr>
      </w:pPr>
    </w:p>
    <w:p w:rsidR="002000C2" w:rsidRPr="004E24FB" w:rsidRDefault="002000C2" w:rsidP="002000C2">
      <w:pPr>
        <w:suppressAutoHyphens w:val="0"/>
        <w:ind w:firstLine="567"/>
        <w:jc w:val="both"/>
        <w:rPr>
          <w:sz w:val="24"/>
          <w:szCs w:val="24"/>
          <w:lang w:eastAsia="ru-RU"/>
        </w:rPr>
      </w:pPr>
      <w:r w:rsidRPr="004E24FB">
        <w:rPr>
          <w:sz w:val="24"/>
          <w:szCs w:val="24"/>
          <w:lang w:eastAsia="ru-RU"/>
        </w:rPr>
        <w:t>3. Карта градостроительного зонирования территории. Карта границ зон с особыми условиями использования территории. г. Дальнереченск. Масштаб: 1:10 000</w:t>
      </w:r>
    </w:p>
    <w:p w:rsidR="002000C2" w:rsidRPr="004E24FB" w:rsidRDefault="002000C2" w:rsidP="002000C2">
      <w:pPr>
        <w:suppressAutoHyphens w:val="0"/>
        <w:ind w:firstLine="567"/>
        <w:jc w:val="both"/>
        <w:rPr>
          <w:sz w:val="24"/>
          <w:szCs w:val="24"/>
          <w:lang w:eastAsia="ru-RU"/>
        </w:rPr>
      </w:pPr>
    </w:p>
    <w:p w:rsidR="002000C2" w:rsidRPr="004E24FB" w:rsidRDefault="002000C2" w:rsidP="002000C2">
      <w:pPr>
        <w:suppressAutoHyphens w:val="0"/>
        <w:ind w:firstLine="567"/>
        <w:jc w:val="both"/>
        <w:rPr>
          <w:sz w:val="24"/>
          <w:szCs w:val="24"/>
          <w:lang w:eastAsia="ru-RU"/>
        </w:rPr>
      </w:pPr>
      <w:r w:rsidRPr="004E24FB">
        <w:rPr>
          <w:sz w:val="24"/>
          <w:szCs w:val="24"/>
          <w:lang w:eastAsia="ru-RU"/>
        </w:rPr>
        <w:t>4.  Карта градостроительного зонирования территории. Карта границ зон с особыми условиями использования территории</w:t>
      </w:r>
      <w:r w:rsidRPr="004E24FB">
        <w:rPr>
          <w:sz w:val="24"/>
          <w:szCs w:val="24"/>
        </w:rPr>
        <w:t xml:space="preserve"> с. Лазо. </w:t>
      </w:r>
      <w:r w:rsidRPr="004E24FB">
        <w:rPr>
          <w:sz w:val="24"/>
          <w:szCs w:val="24"/>
          <w:lang w:eastAsia="ru-RU"/>
        </w:rPr>
        <w:t>Масштаб: 1:5 000</w:t>
      </w:r>
    </w:p>
    <w:p w:rsidR="002000C2" w:rsidRPr="004E24FB" w:rsidRDefault="002000C2" w:rsidP="002000C2">
      <w:pPr>
        <w:suppressAutoHyphens w:val="0"/>
        <w:ind w:firstLine="567"/>
        <w:jc w:val="both"/>
        <w:rPr>
          <w:sz w:val="24"/>
          <w:szCs w:val="24"/>
          <w:lang w:eastAsia="ru-RU"/>
        </w:rPr>
      </w:pPr>
    </w:p>
    <w:p w:rsidR="002000C2" w:rsidRPr="004E24FB" w:rsidRDefault="002000C2" w:rsidP="002000C2">
      <w:pPr>
        <w:suppressAutoHyphens w:val="0"/>
        <w:ind w:firstLine="567"/>
        <w:jc w:val="both"/>
        <w:rPr>
          <w:sz w:val="24"/>
          <w:szCs w:val="24"/>
          <w:lang w:eastAsia="ru-RU"/>
        </w:rPr>
      </w:pPr>
      <w:r w:rsidRPr="004E24FB">
        <w:rPr>
          <w:sz w:val="24"/>
          <w:szCs w:val="24"/>
        </w:rPr>
        <w:t xml:space="preserve"> 5. </w:t>
      </w:r>
      <w:r w:rsidRPr="004E24FB">
        <w:rPr>
          <w:sz w:val="24"/>
          <w:szCs w:val="24"/>
          <w:lang w:eastAsia="ru-RU"/>
        </w:rPr>
        <w:t>Карта градостроительного зонирования территории. Карта границ зон с особыми условиями использования территории</w:t>
      </w:r>
      <w:r w:rsidRPr="004E24FB">
        <w:rPr>
          <w:sz w:val="24"/>
          <w:szCs w:val="24"/>
        </w:rPr>
        <w:t xml:space="preserve"> с. Грушевое. </w:t>
      </w:r>
      <w:r w:rsidRPr="004E24FB">
        <w:rPr>
          <w:sz w:val="24"/>
          <w:szCs w:val="24"/>
          <w:lang w:eastAsia="ru-RU"/>
        </w:rPr>
        <w:t>Масштаб: 1:5 000</w:t>
      </w:r>
    </w:p>
    <w:p w:rsidR="002000C2" w:rsidRPr="004E24FB" w:rsidRDefault="002000C2" w:rsidP="002000C2">
      <w:pPr>
        <w:suppressAutoHyphens w:val="0"/>
        <w:ind w:firstLine="567"/>
        <w:jc w:val="both"/>
        <w:rPr>
          <w:sz w:val="24"/>
          <w:szCs w:val="24"/>
          <w:lang w:eastAsia="ru-RU"/>
        </w:rPr>
      </w:pPr>
    </w:p>
    <w:p w:rsidR="002000C2" w:rsidRPr="004E24FB" w:rsidRDefault="002000C2" w:rsidP="002000C2">
      <w:pPr>
        <w:suppressAutoHyphens w:val="0"/>
        <w:ind w:firstLine="567"/>
        <w:jc w:val="both"/>
        <w:rPr>
          <w:sz w:val="24"/>
          <w:szCs w:val="24"/>
          <w:lang w:eastAsia="ru-RU"/>
        </w:rPr>
      </w:pPr>
      <w:r w:rsidRPr="004E24FB">
        <w:rPr>
          <w:sz w:val="24"/>
          <w:szCs w:val="24"/>
        </w:rPr>
        <w:t xml:space="preserve">6. </w:t>
      </w:r>
      <w:r w:rsidRPr="004E24FB">
        <w:rPr>
          <w:sz w:val="24"/>
          <w:szCs w:val="24"/>
          <w:lang w:eastAsia="ru-RU"/>
        </w:rPr>
        <w:t>Карта градостроительного зонирования территории. Карта границ зон с особыми условиями использования территории</w:t>
      </w:r>
      <w:r w:rsidRPr="004E24FB">
        <w:rPr>
          <w:sz w:val="24"/>
          <w:szCs w:val="24"/>
        </w:rPr>
        <w:t xml:space="preserve"> пос. Кольцевое.</w:t>
      </w:r>
      <w:r w:rsidRPr="004E24FB">
        <w:rPr>
          <w:sz w:val="24"/>
          <w:szCs w:val="24"/>
          <w:lang w:eastAsia="ru-RU"/>
        </w:rPr>
        <w:t xml:space="preserve"> Масштаб: 1:5 000</w:t>
      </w:r>
    </w:p>
    <w:p w:rsidR="002000C2" w:rsidRPr="004E24FB" w:rsidRDefault="002000C2" w:rsidP="002000C2">
      <w:bookmarkStart w:id="149" w:name="_Toc504123001"/>
    </w:p>
    <w:p w:rsidR="002000C2" w:rsidRPr="004E24FB" w:rsidRDefault="002000C2" w:rsidP="002000C2">
      <w:pPr>
        <w:autoSpaceDE w:val="0"/>
        <w:ind w:firstLine="567"/>
        <w:jc w:val="center"/>
        <w:outlineLvl w:val="0"/>
        <w:rPr>
          <w:rFonts w:eastAsia="GOST Type AU"/>
          <w:b/>
          <w:sz w:val="24"/>
          <w:szCs w:val="24"/>
          <w:lang w:eastAsia="ar-SA"/>
        </w:rPr>
      </w:pPr>
      <w:bookmarkStart w:id="150" w:name="_Toc515349202"/>
      <w:bookmarkStart w:id="151" w:name="_Toc79748970"/>
      <w:r w:rsidRPr="004E24FB">
        <w:rPr>
          <w:rFonts w:eastAsia="GOST Type AU"/>
          <w:b/>
          <w:sz w:val="24"/>
          <w:szCs w:val="24"/>
          <w:lang w:eastAsia="ar-SA"/>
        </w:rPr>
        <w:t>ГЛАВА 3. Градостроительные регламенты</w:t>
      </w:r>
      <w:bookmarkEnd w:id="149"/>
      <w:bookmarkEnd w:id="150"/>
      <w:bookmarkEnd w:id="151"/>
    </w:p>
    <w:p w:rsidR="002000C2" w:rsidRPr="004E24FB" w:rsidRDefault="002000C2" w:rsidP="002000C2">
      <w:pPr>
        <w:widowControl w:val="0"/>
        <w:autoSpaceDE w:val="0"/>
        <w:autoSpaceDN w:val="0"/>
        <w:adjustRightInd w:val="0"/>
        <w:ind w:firstLine="540"/>
        <w:jc w:val="both"/>
        <w:rPr>
          <w:b/>
          <w:sz w:val="28"/>
          <w:szCs w:val="28"/>
        </w:rPr>
      </w:pPr>
    </w:p>
    <w:p w:rsidR="002000C2" w:rsidRPr="004E24FB" w:rsidRDefault="002000C2" w:rsidP="002000C2">
      <w:pPr>
        <w:suppressAutoHyphens w:val="0"/>
        <w:ind w:firstLine="567"/>
        <w:jc w:val="both"/>
        <w:rPr>
          <w:sz w:val="24"/>
          <w:szCs w:val="24"/>
          <w:lang w:eastAsia="ru-RU"/>
        </w:rPr>
      </w:pPr>
      <w:bookmarkStart w:id="152" w:name="__RefHeading__752_515039026"/>
      <w:bookmarkStart w:id="153" w:name="__RefHeading__1298_535010635"/>
      <w:bookmarkStart w:id="154" w:name="__RefHeading__1364_1824150784"/>
      <w:bookmarkStart w:id="155" w:name="__RefHeading__1244_348504057"/>
      <w:bookmarkStart w:id="156" w:name="__RefHeading__1918_1428431241"/>
      <w:bookmarkStart w:id="157" w:name="__RefHeading__380_1013846049"/>
      <w:bookmarkStart w:id="158" w:name="__RefHeading__1175_1785805292"/>
      <w:bookmarkStart w:id="159" w:name="__RefHeading__1033_1651231687"/>
      <w:bookmarkStart w:id="160" w:name="__RefHeading__5068_348504057"/>
      <w:bookmarkStart w:id="161" w:name="__RefHeading__911_666583647"/>
      <w:bookmarkStart w:id="162" w:name="__RefHeading__1028_1218100149"/>
      <w:bookmarkStart w:id="163" w:name="__RefHeading__3142_515039026"/>
      <w:bookmarkStart w:id="164" w:name="__RefHeading__1101_415225060"/>
      <w:bookmarkStart w:id="165" w:name="__RefHeading__6084_2130980696"/>
      <w:bookmarkStart w:id="166" w:name="__RefHeading__4877_515039026"/>
      <w:bookmarkStart w:id="167" w:name="__RefHeading__1103_415225060"/>
      <w:bookmarkStart w:id="168" w:name="__RefHeading__1366_1824150784"/>
      <w:bookmarkStart w:id="169" w:name="__RefHeading__754_515039026"/>
      <w:bookmarkStart w:id="170" w:name="__RefHeading__3144_515039026"/>
      <w:bookmarkStart w:id="171" w:name="__RefHeading__6086_2130980696"/>
      <w:bookmarkStart w:id="172" w:name="__RefHeading__1300_535010635"/>
      <w:bookmarkStart w:id="173" w:name="__RefHeading__382_1013846049"/>
      <w:bookmarkStart w:id="174" w:name="__RefHeading__1920_1428431241"/>
      <w:bookmarkStart w:id="175" w:name="__RefHeading__558_1585226467"/>
      <w:bookmarkStart w:id="176" w:name="__RefHeading__1177_1785805292"/>
      <w:bookmarkStart w:id="177" w:name="__RefHeading__1035_1651231687"/>
      <w:bookmarkStart w:id="178" w:name="__RefHeading__913_666583647"/>
      <w:bookmarkStart w:id="179" w:name="__RefHeading__4879_515039026"/>
      <w:bookmarkStart w:id="180" w:name="__RefHeading__1246_348504057"/>
      <w:bookmarkStart w:id="181" w:name="__RefHeading__5070_348504057"/>
      <w:bookmarkStart w:id="182" w:name="__RefHeading__560_1585226467"/>
      <w:bookmarkStart w:id="183" w:name="__RefHeading__5072_348504057"/>
      <w:bookmarkStart w:id="184" w:name="__RefHeading__1179_1785805292"/>
      <w:bookmarkStart w:id="185" w:name="__RefHeading__1037_1651231687"/>
      <w:bookmarkStart w:id="186" w:name="__RefHeading__915_666583647"/>
      <w:bookmarkStart w:id="187" w:name="__RefHeading__1368_1824150784"/>
      <w:bookmarkStart w:id="188" w:name="__RefHeading__756_515039026"/>
      <w:bookmarkStart w:id="189" w:name="__RefHeading__562_1585226467"/>
      <w:bookmarkStart w:id="190" w:name="__RefHeading__1304_535010635"/>
      <w:bookmarkStart w:id="191" w:name="__RefHeading__3146_515039026"/>
      <w:bookmarkStart w:id="192" w:name="__RefHeading__4881_515039026"/>
      <w:bookmarkStart w:id="193" w:name="__RefHeading__1105_415225060"/>
      <w:bookmarkStart w:id="194" w:name="__RefHeading__1248_348504057"/>
      <w:bookmarkStart w:id="195" w:name="__RefHeading__1370_1824150784"/>
      <w:bookmarkStart w:id="196" w:name="__RefHeading__1107_415225060"/>
      <w:bookmarkStart w:id="197" w:name="__RefHeading__1039_1651231687"/>
      <w:bookmarkStart w:id="198" w:name="__RefHeading__1032_1218100149"/>
      <w:bookmarkStart w:id="199" w:name="__RefHeading__1306_535010635"/>
      <w:bookmarkStart w:id="200" w:name="__RefHeading__3148_515039026"/>
      <w:bookmarkStart w:id="201" w:name="__RefHeading__1250_348504057"/>
      <w:bookmarkStart w:id="202" w:name="__RefHeading__917_666583647"/>
      <w:bookmarkStart w:id="203" w:name="__RefHeading__6090_2130980696"/>
      <w:bookmarkStart w:id="204" w:name="__RefHeading__1924_1428431241"/>
      <w:bookmarkStart w:id="205" w:name="__RefHeading__5074_348504057"/>
      <w:bookmarkStart w:id="206" w:name="__RefHeading__564_1585226467"/>
      <w:bookmarkStart w:id="207" w:name="__RefHeading__1181_1785805292"/>
      <w:r w:rsidRPr="004E24FB">
        <w:rPr>
          <w:sz w:val="24"/>
          <w:szCs w:val="24"/>
          <w:lang w:eastAsia="ru-RU"/>
        </w:rPr>
        <w:t>На карте градостроительного зонирования Дальнереченского городского округа, отображаются следующие виды территориальных зон:</w:t>
      </w:r>
    </w:p>
    <w:p w:rsidR="002000C2" w:rsidRPr="004E24FB" w:rsidRDefault="002000C2" w:rsidP="002000C2">
      <w:pPr>
        <w:pStyle w:val="5"/>
        <w:numPr>
          <w:ilvl w:val="0"/>
          <w:numId w:val="0"/>
        </w:numPr>
        <w:ind w:left="709"/>
        <w:rPr>
          <w:color w:val="auto"/>
        </w:rPr>
      </w:pPr>
    </w:p>
    <w:tbl>
      <w:tblPr>
        <w:tblW w:w="9781" w:type="dxa"/>
        <w:tblInd w:w="108" w:type="dxa"/>
        <w:tblLayout w:type="fixed"/>
        <w:tblLook w:val="0000"/>
      </w:tblPr>
      <w:tblGrid>
        <w:gridCol w:w="1418"/>
        <w:gridCol w:w="8363"/>
      </w:tblGrid>
      <w:tr w:rsidR="002000C2" w:rsidRPr="004E24FB" w:rsidTr="00182945">
        <w:trPr>
          <w:cantSplit/>
          <w:trHeight w:val="889"/>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rPr>
                <w:b/>
              </w:rPr>
            </w:pPr>
            <w:r w:rsidRPr="004E24FB">
              <w:rPr>
                <w:b/>
              </w:rPr>
              <w:t>Кодовые обозначения зон</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pPr>
              <w:jc w:val="center"/>
              <w:rPr>
                <w:b/>
              </w:rPr>
            </w:pPr>
            <w:r w:rsidRPr="004E24FB">
              <w:rPr>
                <w:b/>
              </w:rPr>
              <w:t>Наименование территориальной зоны</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tcPr>
          <w:p w:rsidR="002000C2" w:rsidRPr="004E24FB" w:rsidRDefault="002000C2" w:rsidP="00182945">
            <w:pPr>
              <w:jc w:val="center"/>
            </w:pP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pPr>
              <w:jc w:val="center"/>
            </w:pPr>
            <w:r w:rsidRPr="004E24FB">
              <w:t>ЖИЛЫЕ ЗОНЫ</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Ж1</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bookmarkStart w:id="208" w:name="_Ref264457284"/>
            <w:bookmarkStart w:id="209" w:name="_Ref263949844"/>
            <w:r w:rsidRPr="004E24FB">
              <w:t xml:space="preserve">Зона застройки индивидуальными жилыми домами </w:t>
            </w:r>
            <w:bookmarkEnd w:id="208"/>
            <w:bookmarkEnd w:id="209"/>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Ж2</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bookmarkStart w:id="210" w:name="_Ref263949873"/>
            <w:r w:rsidRPr="004E24FB">
              <w:t xml:space="preserve">Зона застройки малоэтажными жилыми домами </w:t>
            </w:r>
            <w:bookmarkEnd w:id="210"/>
            <w:r w:rsidRPr="004E24FB">
              <w:t>(до 3 этажей, включая мансардный)</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Ж3</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bookmarkStart w:id="211" w:name="_Ref263949875"/>
            <w:r w:rsidRPr="004E24FB">
              <w:t>Зона застройки среднеэтажными жилыми домами (от 4 до 8 надземных этажей, включая мансардный)</w:t>
            </w:r>
            <w:bookmarkEnd w:id="211"/>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Ж3-1</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bookmarkStart w:id="212" w:name="_Ref263949881"/>
            <w:r w:rsidRPr="004E24FB">
              <w:t xml:space="preserve">Зона застройки </w:t>
            </w:r>
            <w:bookmarkEnd w:id="212"/>
            <w:r w:rsidRPr="004E24FB">
              <w:t xml:space="preserve">среднеэтажными жилыми домами в центральной части города (10 и 11 квартал) </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Ж4</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r w:rsidRPr="004E24FB">
              <w:t>Зона застройки малоэтажными и среднеэтажными жилыми домами (с. Лазо)</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snapToGrid w:val="0"/>
              <w:jc w:val="center"/>
            </w:pP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pPr>
              <w:jc w:val="center"/>
            </w:pPr>
            <w:r w:rsidRPr="004E24FB">
              <w:t>ОБЩЕСТВЕННО-ДЕЛОВЫЕ ЗОНЫ</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О1-1</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r w:rsidRPr="004E24FB">
              <w:t>Зона делового, общественного и коммерческого назначения (Графское)</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О1</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bookmarkStart w:id="213" w:name="_Ref263949902"/>
            <w:r w:rsidRPr="004E24FB">
              <w:t>Зона делового, общественного и коммерческого назначения</w:t>
            </w:r>
            <w:bookmarkEnd w:id="213"/>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О2</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bookmarkStart w:id="214" w:name="_Ref263949916"/>
            <w:r w:rsidRPr="004E24FB">
              <w:t>Зона размещения объектов социального и коммунально-бытового назначения</w:t>
            </w:r>
            <w:bookmarkEnd w:id="214"/>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snapToGrid w:val="0"/>
              <w:jc w:val="center"/>
            </w:pP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pPr>
              <w:jc w:val="center"/>
            </w:pPr>
            <w:r w:rsidRPr="004E24FB">
              <w:t>ПРОИЗВОДСТВЕННЫЕ ЗОНЫ</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П1</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bookmarkStart w:id="215" w:name="_Ref263950530"/>
            <w:r w:rsidRPr="004E24FB">
              <w:t xml:space="preserve">Производственная зона </w:t>
            </w:r>
            <w:bookmarkEnd w:id="215"/>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П2</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bookmarkStart w:id="216" w:name="_Ref2639505971"/>
            <w:r w:rsidRPr="004E24FB">
              <w:t xml:space="preserve">Коммунально-складская зона </w:t>
            </w:r>
            <w:bookmarkEnd w:id="216"/>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pPr>
              <w:jc w:val="center"/>
              <w:rPr>
                <w:caps/>
              </w:rPr>
            </w:pPr>
            <w:r w:rsidRPr="004E24FB">
              <w:rPr>
                <w:caps/>
              </w:rPr>
              <w:t>Зона инженерной инфраструктуры</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И</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bookmarkStart w:id="217" w:name="_Ref263956480"/>
            <w:r w:rsidRPr="004E24FB">
              <w:t xml:space="preserve">Зона инженерной инфраструктуры </w:t>
            </w:r>
            <w:bookmarkEnd w:id="217"/>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pPr>
              <w:jc w:val="center"/>
              <w:rPr>
                <w:caps/>
              </w:rPr>
            </w:pPr>
            <w:r w:rsidRPr="004E24FB">
              <w:rPr>
                <w:caps/>
              </w:rPr>
              <w:t>Зона транспортной инфраструктуры</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Т</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bookmarkStart w:id="218" w:name="_Ref263956482"/>
            <w:r w:rsidRPr="004E24FB">
              <w:t xml:space="preserve">Зона транспортной инфраструктуры </w:t>
            </w:r>
            <w:bookmarkEnd w:id="218"/>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snapToGrid w:val="0"/>
              <w:jc w:val="center"/>
            </w:pP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pPr>
              <w:jc w:val="center"/>
            </w:pPr>
            <w:r w:rsidRPr="004E24FB">
              <w:t>ЗОНЫ СЕЛЬСКОХОЗЯЙСТВЕННОГО ИСПОЛЬЗОВАНИЯ</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Сх1</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bookmarkStart w:id="219" w:name="_Ref263956383"/>
            <w:bookmarkStart w:id="220" w:name="_Ref263955977"/>
            <w:r w:rsidRPr="004E24FB">
              <w:t xml:space="preserve">Зона сельскохозяйственных угодий </w:t>
            </w:r>
            <w:bookmarkEnd w:id="219"/>
            <w:bookmarkEnd w:id="220"/>
            <w:r w:rsidRPr="004E24FB">
              <w:t>(за пределами населенных пунктов)</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Сх2</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bookmarkStart w:id="221" w:name="_Ref263956386"/>
            <w:bookmarkStart w:id="222" w:name="_Ref263955994"/>
            <w:r w:rsidRPr="004E24FB">
              <w:t xml:space="preserve">Зона, занятая объектами сельскохозяйственного назначения </w:t>
            </w:r>
            <w:bookmarkEnd w:id="221"/>
            <w:bookmarkEnd w:id="222"/>
            <w:r w:rsidRPr="004E24FB">
              <w:t>(за пределами населенных пунктов)</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Сх3</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r w:rsidRPr="004E24FB">
              <w:t>Зона садоводства и огородничества</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Сх3-1</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r w:rsidRPr="004E24FB">
              <w:t>Зона садоводства и огородничества (затапливаемая территория)</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Сх4</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r w:rsidRPr="004E24FB">
              <w:t>Зона огородничества</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Сх5</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r w:rsidRPr="004E24FB">
              <w:t xml:space="preserve">Зона, занятая объектами сельскохозяйственного назначения (в населенных пунктах) </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snapToGrid w:val="0"/>
              <w:jc w:val="center"/>
            </w:pP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pPr>
              <w:jc w:val="center"/>
            </w:pPr>
            <w:r w:rsidRPr="004E24FB">
              <w:t>РЕКРЕАЦИОННЫЕ ЗОНЫ</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Р1</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bookmarkStart w:id="223" w:name="_Ref263956866"/>
            <w:r w:rsidRPr="004E24FB">
              <w:t xml:space="preserve">Зона лесов </w:t>
            </w:r>
            <w:bookmarkEnd w:id="223"/>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Р2</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r w:rsidRPr="004E24FB">
              <w:t xml:space="preserve">Зона зеленых насаждений общего пользования </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Р3</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r w:rsidRPr="004E24FB">
              <w:t>Зона иного рекреационного назначения</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snapToGrid w:val="0"/>
              <w:jc w:val="center"/>
            </w:pP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pPr>
              <w:jc w:val="center"/>
            </w:pPr>
            <w:r w:rsidRPr="004E24FB">
              <w:t>ЗОНЫ СПЕЦИАЛЬНОГО НАЗНАЧЕНИЯ</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Сп1</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bookmarkStart w:id="224" w:name="_Ref263956874"/>
            <w:r w:rsidRPr="004E24FB">
              <w:t>Зона кладбищ</w:t>
            </w:r>
            <w:bookmarkEnd w:id="224"/>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Сп2</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r w:rsidRPr="004E24FB">
              <w:t>Зона объектов размещения, обработки и захоронения твердых коммунальных отходов</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Сп3</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r w:rsidRPr="004E24FB">
              <w:t>Зона размещения объектов обороны и безопасности</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pPr>
              <w:jc w:val="center"/>
            </w:pPr>
            <w:r w:rsidRPr="004E24FB">
              <w:t>ЗОНА РЕЗЕРВНЫХ ТЕРРИТОРИЙ</w:t>
            </w:r>
          </w:p>
        </w:tc>
      </w:tr>
      <w:tr w:rsidR="002000C2" w:rsidRPr="004E24FB" w:rsidTr="00182945">
        <w:trPr>
          <w:cantSplit/>
        </w:trPr>
        <w:tc>
          <w:tcPr>
            <w:tcW w:w="1418" w:type="dxa"/>
            <w:tcBorders>
              <w:top w:val="single" w:sz="4" w:space="0" w:color="000000"/>
              <w:left w:val="single" w:sz="4" w:space="0" w:color="000000"/>
              <w:bottom w:val="single" w:sz="4" w:space="0" w:color="000000"/>
            </w:tcBorders>
            <w:shd w:val="clear" w:color="auto" w:fill="auto"/>
            <w:vAlign w:val="center"/>
          </w:tcPr>
          <w:p w:rsidR="002000C2" w:rsidRPr="004E24FB" w:rsidRDefault="002000C2" w:rsidP="00182945">
            <w:pPr>
              <w:jc w:val="center"/>
            </w:pPr>
            <w:r w:rsidRPr="004E24FB">
              <w:t>РТ</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0C2" w:rsidRPr="004E24FB" w:rsidRDefault="002000C2" w:rsidP="00182945">
            <w:r w:rsidRPr="004E24FB">
              <w:t>Зона резервных территорий</w:t>
            </w:r>
          </w:p>
        </w:tc>
      </w:tr>
    </w:tbl>
    <w:p w:rsidR="002000C2" w:rsidRPr="004E24FB" w:rsidRDefault="002000C2" w:rsidP="002000C2">
      <w:pPr>
        <w:autoSpaceDE w:val="0"/>
        <w:jc w:val="both"/>
        <w:rPr>
          <w:rFonts w:eastAsia="Calibri"/>
          <w:lang w:eastAsia="ru-RU"/>
        </w:rPr>
      </w:pPr>
      <w:bookmarkStart w:id="225" w:name="__RefHeading__1926_1428431241"/>
      <w:bookmarkStart w:id="226" w:name="__RefHeading__496_1013846049"/>
      <w:bookmarkStart w:id="227" w:name="__RefHeading__6092_2130980696"/>
      <w:bookmarkStart w:id="228" w:name="__RefHeading__1034_1218100149"/>
      <w:bookmarkStart w:id="229" w:name="__RefHeading__1183_1785805292"/>
      <w:bookmarkStart w:id="230" w:name="__RefHeading__1109_415225060"/>
      <w:bookmarkStart w:id="231" w:name="__RefHeading__1041_1651231687"/>
      <w:bookmarkStart w:id="232" w:name="__RefHeading__1372_1824150784"/>
      <w:bookmarkStart w:id="233" w:name="__RefHeading__4885_515039026"/>
      <w:bookmarkStart w:id="234" w:name="__RefHeading__1252_348504057"/>
      <w:bookmarkStart w:id="235" w:name="__RefHeading__388_1013846049"/>
      <w:bookmarkStart w:id="236" w:name="__RefHeading__566_1585226467"/>
      <w:bookmarkStart w:id="237" w:name="__RefHeading__3150_515039026"/>
      <w:bookmarkStart w:id="238" w:name="__RefHeading__760_515039026"/>
      <w:bookmarkStart w:id="239" w:name="__RefHeading__1308_535010635"/>
      <w:bookmarkStart w:id="240" w:name="__RefHeading__919_666583647"/>
      <w:bookmarkStart w:id="241" w:name="__RefHeading__5076_348504057"/>
      <w:bookmarkStart w:id="242" w:name="__RefHeading__774_515039026"/>
      <w:bookmarkStart w:id="243" w:name="__RefHeading__1322_535010635"/>
      <w:bookmarkStart w:id="244" w:name="__RefHeading__3164_515039026"/>
      <w:bookmarkStart w:id="245" w:name="__RefHeading__580_1585226467"/>
      <w:bookmarkStart w:id="246" w:name="__RefHeading__1055_1651231687"/>
      <w:bookmarkStart w:id="247" w:name="__RefHeading__1940_1428431241"/>
      <w:bookmarkStart w:id="248" w:name="__RefHeading__1386_1824150784"/>
      <w:bookmarkStart w:id="249" w:name="__RefHeading__1048_1218100149"/>
      <w:bookmarkStart w:id="250" w:name="__RefHeading__402_1013846049"/>
      <w:bookmarkStart w:id="251" w:name="__RefHeading__5090_348504057"/>
      <w:bookmarkStart w:id="252" w:name="__RefHeading__6106_2130980696"/>
      <w:bookmarkStart w:id="253" w:name="__RefHeading__1197_1785805292"/>
      <w:bookmarkStart w:id="254" w:name="__RefHeading__4899_515039026"/>
      <w:bookmarkStart w:id="255" w:name="__RefHeading__1123_415225060"/>
      <w:bookmarkStart w:id="256" w:name="__RefHeading__1266_348504057"/>
      <w:bookmarkStart w:id="257" w:name="Par816"/>
      <w:bookmarkStart w:id="258" w:name="__RefHeading__406_1013846049"/>
      <w:bookmarkStart w:id="259" w:name="__RefHeading__1052_1218100149"/>
      <w:bookmarkStart w:id="260" w:name="__RefHeading__1270_348504057"/>
      <w:bookmarkStart w:id="261" w:name="__RefHeading__4903_515039026"/>
      <w:bookmarkStart w:id="262" w:name="__RefHeading__1390_1824150784"/>
      <w:bookmarkStart w:id="263" w:name="__RefHeading__1054_1218100149"/>
      <w:bookmarkStart w:id="264" w:name="__RefHeading__1059_1651231687"/>
      <w:bookmarkStart w:id="265" w:name="__RefHeading__1201_1785805292"/>
      <w:bookmarkStart w:id="266" w:name="__RefHeading__3168_515039026"/>
      <w:bookmarkStart w:id="267" w:name="__RefHeading__5094_348504057"/>
      <w:bookmarkStart w:id="268" w:name="__RefHeading__778_515039026"/>
      <w:bookmarkStart w:id="269" w:name="__RefHeading__584_1585226467"/>
      <w:bookmarkStart w:id="270" w:name="__RefHeading__1326_535010635"/>
      <w:bookmarkStart w:id="271" w:name="__RefHeading__408_1013846049"/>
      <w:bookmarkStart w:id="272" w:name="__RefHeading__1127_415225060"/>
      <w:bookmarkStart w:id="273" w:name="__RefHeading__1944_1428431241"/>
      <w:bookmarkStart w:id="274" w:name="__RefHeading__1392_1824150784"/>
      <w:bookmarkStart w:id="275" w:name="__RefHeading__1061_1651231687"/>
      <w:bookmarkStart w:id="276" w:name="__RefHeading__1129_415225060"/>
      <w:bookmarkStart w:id="277" w:name="__RefHeading__1203_1785805292"/>
      <w:bookmarkStart w:id="278" w:name="__RefHeading__1272_348504057"/>
      <w:bookmarkStart w:id="279" w:name="__RefHeading__5096_348504057"/>
      <w:bookmarkStart w:id="280" w:name="__RefHeading__3172_515039026"/>
      <w:bookmarkStart w:id="281" w:name="__RefHeading__782_515039026"/>
      <w:bookmarkStart w:id="282" w:name="__RefHeading__1058_1218100149"/>
      <w:bookmarkStart w:id="283" w:name="__RefHeading__1330_535010635"/>
      <w:bookmarkStart w:id="284" w:name="__RefHeading__588_1585226467"/>
      <w:bookmarkStart w:id="285" w:name="__RefHeading__6114_2130980696"/>
      <w:bookmarkStart w:id="286" w:name="__RefHeading__941_666583647"/>
      <w:bookmarkStart w:id="287" w:name="__RefHeading__1948_1428431241"/>
      <w:bookmarkStart w:id="288" w:name="__RefHeading__1394_1824150784"/>
      <w:bookmarkStart w:id="289" w:name="__RefHeading__1063_1651231687"/>
      <w:bookmarkStart w:id="290" w:name="__RefHeading__1131_415225060"/>
      <w:bookmarkStart w:id="291" w:name="__RefHeading__4907_515039026"/>
      <w:bookmarkStart w:id="292" w:name="__RefHeading__1274_348504057"/>
      <w:bookmarkStart w:id="293" w:name="__RefHeading__1205_1785805292"/>
      <w:bookmarkStart w:id="294" w:name="__RefHeading__5098_348504057"/>
      <w:bookmarkStart w:id="295" w:name="__RefHeading__412_1013846049"/>
      <w:bookmarkStart w:id="296" w:name="__RefHeading__1950_1428431241"/>
      <w:bookmarkStart w:id="297" w:name="__RefHeading__1207_1785805292"/>
      <w:bookmarkStart w:id="298" w:name="__RefHeading__943_666583647"/>
      <w:bookmarkStart w:id="299" w:name="__RefHeading__414_1013846049"/>
      <w:bookmarkStart w:id="300" w:name="__RefHeading__4909_515039026"/>
      <w:bookmarkStart w:id="301" w:name="__RefHeading__1396_1824150784"/>
      <w:bookmarkStart w:id="302" w:name="__RefHeading__1060_1218100149"/>
      <w:bookmarkStart w:id="303" w:name="__RefHeading__3174_515039026"/>
      <w:bookmarkStart w:id="304" w:name="__RefHeading__1332_535010635"/>
      <w:bookmarkStart w:id="305" w:name="__RefHeading__1065_1651231687"/>
      <w:bookmarkStart w:id="306" w:name="__RefHeading__590_1585226467"/>
      <w:bookmarkStart w:id="307" w:name="__RefHeading__1133_415225060"/>
      <w:bookmarkStart w:id="308" w:name="__RefHeading__6116_2130980696"/>
      <w:bookmarkStart w:id="309" w:name="__RefHeading__1276_348504057"/>
      <w:bookmarkStart w:id="310" w:name="__RefHeading__5100_348504057"/>
      <w:bookmarkStart w:id="311" w:name="__RefHeading__784_515039026"/>
      <w:bookmarkStart w:id="312" w:name="__RefHeading__1135_415225060"/>
      <w:bookmarkStart w:id="313" w:name="__RefHeading__1067_1651231687"/>
      <w:bookmarkStart w:id="314" w:name="__RefHeading__592_1585226467"/>
      <w:bookmarkStart w:id="315" w:name="__RefHeading__1398_1824150784"/>
      <w:bookmarkStart w:id="316" w:name="__RefHeading__1062_1218100149"/>
      <w:bookmarkStart w:id="317" w:name="__RefHeading__1209_1785805292"/>
      <w:bookmarkStart w:id="318" w:name="__RefHeading__1278_348504057"/>
      <w:bookmarkStart w:id="319" w:name="__RefHeading__786_515039026"/>
      <w:bookmarkStart w:id="320" w:name="__RefHeading__6118_2130980696"/>
      <w:bookmarkStart w:id="321" w:name="__RefHeading__4911_515039026"/>
      <w:bookmarkStart w:id="322" w:name="__RefHeading__416_1013846049"/>
      <w:bookmarkStart w:id="323" w:name="__RefHeading__1334_535010635"/>
      <w:bookmarkStart w:id="324" w:name="__RefHeading__5102_348504057"/>
      <w:bookmarkStart w:id="325" w:name="__RefHeading__418_1013846049"/>
      <w:bookmarkStart w:id="326" w:name="__RefHeading__6120_2130980696"/>
      <w:bookmarkStart w:id="327" w:name="__RefHeading__420_1013846049"/>
      <w:bookmarkStart w:id="328" w:name="__RefHeading__594_1585226467"/>
      <w:bookmarkStart w:id="329" w:name="__RefHeading__947_666583647"/>
      <w:bookmarkStart w:id="330" w:name="__RefHeading__4913_515039026"/>
      <w:bookmarkStart w:id="331" w:name="__RefHeading__1400_1824150784"/>
      <w:bookmarkStart w:id="332" w:name="__RefHeading__3178_515039026"/>
      <w:bookmarkStart w:id="333" w:name="__RefHeading__1137_415225060"/>
      <w:bookmarkStart w:id="334" w:name="__RefHeading__1336_535010635"/>
      <w:bookmarkStart w:id="335" w:name="__RefHeading__788_515039026"/>
      <w:bookmarkStart w:id="336" w:name="__RefHeading__1069_1651231687"/>
      <w:bookmarkStart w:id="337" w:name="__RefHeading__1211_1785805292"/>
      <w:bookmarkStart w:id="338" w:name="__RefHeading__1954_1428431241"/>
      <w:bookmarkStart w:id="339" w:name="__RefHeading__1280_348504057"/>
      <w:bookmarkStart w:id="340" w:name="__RefHeading__65575_1763295834"/>
      <w:bookmarkStart w:id="341" w:name="__RefHeading__65577_1763295834"/>
      <w:bookmarkStart w:id="342" w:name="__RefHeading__65579_1763295834"/>
      <w:bookmarkStart w:id="343" w:name="__RefHeading__65581_1763295834"/>
      <w:bookmarkStart w:id="344" w:name="__RefHeading__65583_1763295834"/>
      <w:bookmarkStart w:id="345" w:name="__RefHeading__65585_1763295834"/>
      <w:bookmarkStart w:id="346" w:name="__RefHeading__65587_1763295834"/>
      <w:bookmarkStart w:id="347" w:name="__RefHeading__65589_1763295834"/>
      <w:bookmarkStart w:id="348" w:name="__RefHeading__1090_1218100149"/>
      <w:bookmarkStart w:id="349" w:name="__RefHeading__462_1013846049"/>
      <w:bookmarkStart w:id="350" w:name="__RefHeading__1092_1218100149"/>
      <w:bookmarkStart w:id="351" w:name="__RefHeading__4935_515039026"/>
      <w:bookmarkStart w:id="352" w:name="__RefHeading__3200_515039026"/>
      <w:bookmarkStart w:id="353" w:name="__RefHeading__6142_2130980696"/>
      <w:bookmarkStart w:id="354" w:name="__RefHeading__1358_535010635"/>
      <w:bookmarkStart w:id="355" w:name="__RefHeading__464_1013846049"/>
      <w:bookmarkStart w:id="356" w:name="__RefHeading__969_666583647"/>
      <w:bookmarkStart w:id="357" w:name="__RefHeading__1976_1428431241"/>
      <w:bookmarkStart w:id="358" w:name="__RefHeading__1159_415225060"/>
      <w:bookmarkStart w:id="359" w:name="__RefHeading__1302_348504057"/>
      <w:bookmarkStart w:id="360" w:name="__RefHeading__1233_1785805292"/>
      <w:bookmarkStart w:id="361" w:name="__RefHeading__1422_1824150784"/>
      <w:bookmarkStart w:id="362" w:name="__RefHeading__1091_1651231687"/>
      <w:bookmarkStart w:id="363" w:name="__RefHeading__810_515039026"/>
      <w:bookmarkStart w:id="364" w:name="__RefHeading__5126_348504057"/>
      <w:bookmarkStart w:id="365" w:name="__RefHeading__616_1585226467"/>
      <w:bookmarkStart w:id="366" w:name="__RefHeading__6144_2130980696"/>
      <w:bookmarkStart w:id="367" w:name="__RefHeading__1424_1824150784"/>
      <w:bookmarkStart w:id="368" w:name="__RefHeading__3202_515039026"/>
      <w:bookmarkStart w:id="369" w:name="__RefHeading__971_666583647"/>
      <w:bookmarkStart w:id="370" w:name="__RefHeading__1360_535010635"/>
      <w:bookmarkStart w:id="371" w:name="__RefHeading__466_1013846049"/>
      <w:bookmarkStart w:id="372" w:name="__RefHeading__812_515039026"/>
      <w:bookmarkStart w:id="373" w:name="__RefHeading__1235_1785805292"/>
      <w:bookmarkStart w:id="374" w:name="__RefHeading__618_1585226467"/>
      <w:bookmarkStart w:id="375" w:name="__RefHeading__5128_348504057"/>
      <w:bookmarkStart w:id="376" w:name="__RefHeading__1304_348504057"/>
      <w:bookmarkStart w:id="377" w:name="__RefHeading__1978_1428431241"/>
      <w:bookmarkStart w:id="378" w:name="__RefHeading__4937_515039026"/>
      <w:bookmarkStart w:id="379" w:name="__RefHeading__1161_415225060"/>
      <w:bookmarkStart w:id="380" w:name="__RefHeading__1093_1651231687"/>
      <w:bookmarkStart w:id="381" w:name="__RefHeading__3204_515039026"/>
      <w:bookmarkStart w:id="382" w:name="__RefHeading__1980_1428431241"/>
      <w:bookmarkStart w:id="383" w:name="__RefHeading__6146_2130980696"/>
      <w:bookmarkStart w:id="384" w:name="__RefHeading__973_666583647"/>
      <w:bookmarkStart w:id="385" w:name="__RefHeading__1426_1824150784"/>
      <w:bookmarkStart w:id="386" w:name="__RefHeading__468_1013846049"/>
      <w:bookmarkStart w:id="387" w:name="__RefHeading__620_1585226467"/>
      <w:bookmarkStart w:id="388" w:name="__RefHeading__814_515039026"/>
      <w:bookmarkStart w:id="389" w:name="__RefHeading__1362_535010635"/>
      <w:bookmarkStart w:id="390" w:name="__RefHeading__1095_1651231687"/>
      <w:bookmarkStart w:id="391" w:name="__RefHeading__1163_415225060"/>
      <w:bookmarkStart w:id="392" w:name="__RefHeading__1237_1785805292"/>
      <w:bookmarkStart w:id="393" w:name="__RefHeading__1306_348504057"/>
      <w:bookmarkStart w:id="394" w:name="__RefHeading__4939_515039026"/>
      <w:bookmarkStart w:id="395" w:name="__RefHeading__5130_348504057"/>
      <w:bookmarkStart w:id="396" w:name="__RefHeading__1239_1785805292"/>
      <w:bookmarkStart w:id="397" w:name="__RefHeading__1428_1824150784"/>
      <w:bookmarkStart w:id="398" w:name="__RefHeading__5132_348504057"/>
      <w:bookmarkStart w:id="399" w:name="__RefHeading__1982_1428431241"/>
      <w:bookmarkStart w:id="400" w:name="__RefHeading__816_515039026"/>
      <w:bookmarkStart w:id="401" w:name="__RefHeading__3206_515039026"/>
      <w:bookmarkStart w:id="402" w:name="__RefHeading__4941_515039026"/>
      <w:bookmarkStart w:id="403" w:name="__RefHeading__1364_535010635"/>
      <w:bookmarkStart w:id="404" w:name="__RefHeading__1308_348504057"/>
      <w:bookmarkStart w:id="405" w:name="__RefHeading__1165_415225060"/>
      <w:bookmarkStart w:id="406" w:name="__RefHeading__1097_1651231687"/>
      <w:bookmarkStart w:id="407" w:name="__RefHeading__975_666583647"/>
      <w:bookmarkStart w:id="408" w:name="__RefHeading__6148_2130980696"/>
      <w:bookmarkStart w:id="409" w:name="__RefHeading__622_1585226467"/>
      <w:bookmarkStart w:id="410" w:name="__RefHeading__470_1013846049"/>
      <w:bookmarkStart w:id="411" w:name="__RefHeading__3208_515039026"/>
      <w:bookmarkStart w:id="412" w:name="__RefHeading__1241_1785805292"/>
      <w:bookmarkStart w:id="413" w:name="__RefHeading__1984_1428431241"/>
      <w:bookmarkStart w:id="414" w:name="__RefHeading__1310_348504057"/>
      <w:bookmarkStart w:id="415" w:name="__RefHeading__1430_1824150784"/>
      <w:bookmarkStart w:id="416" w:name="__RefHeading__4943_515039026"/>
      <w:bookmarkStart w:id="417" w:name="__RefHeading__472_1013846049"/>
      <w:bookmarkStart w:id="418" w:name="__RefHeading__6150_2130980696"/>
      <w:bookmarkStart w:id="419" w:name="__RefHeading__624_1585226467"/>
      <w:bookmarkStart w:id="420" w:name="__RefHeading__1366_535010635"/>
      <w:bookmarkStart w:id="421" w:name="__RefHeading__1167_415225060"/>
      <w:bookmarkStart w:id="422" w:name="__RefHeading__1099_1651231687"/>
      <w:bookmarkStart w:id="423" w:name="__RefHeading__977_666583647"/>
      <w:bookmarkStart w:id="424" w:name="__RefHeading__818_515039026"/>
      <w:bookmarkStart w:id="425" w:name="__RefHeading__5134_348504057"/>
      <w:bookmarkStart w:id="426" w:name="sub_118351721"/>
      <w:bookmarkStart w:id="427" w:name="__RefHeading__1986_1428431241"/>
      <w:bookmarkStart w:id="428" w:name="__RefHeading__4945_515039026"/>
      <w:bookmarkStart w:id="429" w:name="__RefHeading__474_1013846049"/>
      <w:bookmarkStart w:id="430" w:name="__RefHeading__820_515039026"/>
      <w:bookmarkStart w:id="431" w:name="__RefHeading__1368_535010635"/>
      <w:bookmarkStart w:id="432" w:name="__RefHeading__6152_2130980696"/>
      <w:bookmarkStart w:id="433" w:name="__RefHeading__626_1585226467"/>
      <w:bookmarkStart w:id="434" w:name="__RefHeading__1101_1651231687"/>
      <w:bookmarkStart w:id="435" w:name="__RefHeading__979_666583647"/>
      <w:bookmarkStart w:id="436" w:name="__RefHeading__3210_515039026"/>
      <w:bookmarkStart w:id="437" w:name="__RefHeading__1169_415225060"/>
      <w:bookmarkStart w:id="438" w:name="__RefHeading__1243_1785805292"/>
      <w:bookmarkStart w:id="439" w:name="__RefHeading__1312_348504057"/>
      <w:bookmarkStart w:id="440" w:name="__RefHeading__5136_348504057"/>
      <w:bookmarkStart w:id="441" w:name="__RefHeading__1432_1824150784"/>
      <w:bookmarkStart w:id="442" w:name="__RefHeading__478_1013846049"/>
      <w:bookmarkStart w:id="443" w:name="__RefHeading__824_515039026"/>
      <w:bookmarkStart w:id="444" w:name="__RefHeading__3214_515039026"/>
      <w:bookmarkStart w:id="445" w:name="__RefHeading__6156_2130980696"/>
      <w:bookmarkStart w:id="446" w:name="__RefHeading__1372_535010635"/>
      <w:bookmarkStart w:id="447" w:name="__RefHeading__1173_415225060"/>
      <w:bookmarkStart w:id="448" w:name="__RefHeading__630_1585226467"/>
      <w:bookmarkStart w:id="449" w:name="__RefHeading__1436_1824150784"/>
      <w:bookmarkStart w:id="450" w:name="__RefHeading__983_666583647"/>
      <w:bookmarkStart w:id="451" w:name="__RefHeading__4949_515039026"/>
      <w:bookmarkStart w:id="452" w:name="__RefHeading__480_1013846049"/>
      <w:bookmarkStart w:id="453" w:name="__RefHeading__1247_1785805292"/>
      <w:bookmarkStart w:id="454" w:name="__RefHeading__1105_1651231687"/>
      <w:bookmarkStart w:id="455" w:name="__RefHeading__1316_348504057"/>
      <w:bookmarkStart w:id="456" w:name="__RefHeading__1990_1428431241"/>
      <w:bookmarkStart w:id="457" w:name="__RefHeading__5140_348504057"/>
      <w:bookmarkStart w:id="458" w:name="__RefHeading__1175_415225060"/>
      <w:bookmarkStart w:id="459" w:name="__RefHeading__6158_2130980696"/>
      <w:bookmarkStart w:id="460" w:name="__RefHeading__1438_1824150784"/>
      <w:bookmarkStart w:id="461" w:name="__RefHeading__3216_515039026"/>
      <w:bookmarkStart w:id="462" w:name="__RefHeading__1107_1651231687"/>
      <w:bookmarkStart w:id="463" w:name="__RefHeading__632_1585226467"/>
      <w:bookmarkStart w:id="464" w:name="__RefHeading__985_666583647"/>
      <w:bookmarkStart w:id="465" w:name="__RefHeading__4951_515039026"/>
      <w:bookmarkStart w:id="466" w:name="__RefHeading__826_515039026"/>
      <w:bookmarkStart w:id="467" w:name="__RefHeading__482_1013846049"/>
      <w:bookmarkStart w:id="468" w:name="__RefHeading__1992_1428431241"/>
      <w:bookmarkStart w:id="469" w:name="__RefHeading__1374_535010635"/>
      <w:bookmarkStart w:id="470" w:name="__RefHeading__1249_1785805292"/>
      <w:bookmarkStart w:id="471" w:name="__RefHeading__5142_348504057"/>
      <w:bookmarkStart w:id="472" w:name="__RefHeading__1318_348504057"/>
      <w:bookmarkStart w:id="473" w:name="__RefHeading__828_515039026"/>
      <w:bookmarkStart w:id="474" w:name="__RefHeading__4953_515039026"/>
      <w:bookmarkStart w:id="475" w:name="__RefHeading__1109_1651231687"/>
      <w:bookmarkStart w:id="476" w:name="__RefHeading__484_1013846049"/>
      <w:bookmarkStart w:id="477" w:name="__RefHeading__3218_515039026"/>
      <w:bookmarkStart w:id="478" w:name="__RefHeading__987_666583647"/>
      <w:bookmarkStart w:id="479" w:name="__RefHeading__1376_535010635"/>
      <w:bookmarkStart w:id="480" w:name="__RefHeading__1440_1824150784"/>
      <w:bookmarkStart w:id="481" w:name="__RefHeading__1994_1428431241"/>
      <w:bookmarkStart w:id="482" w:name="__RefHeading__5144_348504057"/>
      <w:bookmarkStart w:id="483" w:name="__RefHeading__1320_348504057"/>
      <w:bookmarkStart w:id="484" w:name="__RefHeading__1251_1785805292"/>
      <w:bookmarkStart w:id="485" w:name="__RefHeading__6160_2130980696"/>
      <w:bookmarkStart w:id="486" w:name="__RefHeading__634_1585226467"/>
      <w:bookmarkStart w:id="487" w:name="__RefHeading__1177_415225060"/>
      <w:bookmarkStart w:id="488" w:name="__RefHeading__4955_515039026"/>
      <w:bookmarkStart w:id="489" w:name="__RefHeading__1442_1824150784"/>
      <w:bookmarkStart w:id="490" w:name="__RefHeading__1378_535010635"/>
      <w:bookmarkStart w:id="491" w:name="__RefHeading__6162_2130980696"/>
      <w:bookmarkStart w:id="492" w:name="__RefHeading__1253_1785805292"/>
      <w:bookmarkStart w:id="493" w:name="__RefHeading__989_666583647"/>
      <w:bookmarkStart w:id="494" w:name="__RefHeading__830_515039026"/>
      <w:bookmarkStart w:id="495" w:name="__RefHeading__1996_1428431241"/>
      <w:bookmarkStart w:id="496" w:name="__RefHeading__1111_1651231687"/>
      <w:bookmarkStart w:id="497" w:name="__RefHeading__1322_348504057"/>
      <w:bookmarkStart w:id="498" w:name="__RefHeading__486_1013846049"/>
      <w:bookmarkStart w:id="499" w:name="__RefHeading__636_1585226467"/>
      <w:bookmarkStart w:id="500" w:name="__RefHeading__3220_515039026"/>
      <w:bookmarkStart w:id="501" w:name="__RefHeading__1179_415225060"/>
      <w:bookmarkStart w:id="502" w:name="__RefHeading__5146_348504057"/>
      <w:bookmarkEnd w:id="225"/>
      <w:bookmarkEnd w:id="226"/>
    </w:p>
    <w:p w:rsidR="002000C2" w:rsidRPr="004E24FB" w:rsidRDefault="002000C2" w:rsidP="002000C2">
      <w:pPr>
        <w:pStyle w:val="32"/>
        <w:tabs>
          <w:tab w:val="right" w:leader="dot" w:pos="10195"/>
        </w:tabs>
        <w:rPr>
          <w:rFonts w:eastAsia="Times New Roman"/>
          <w:i/>
          <w:iCs/>
          <w:noProof/>
          <w:lang w:eastAsia="ru-RU"/>
        </w:rPr>
        <w:sectPr w:rsidR="002000C2" w:rsidRPr="004E24FB" w:rsidSect="00182945">
          <w:headerReference w:type="default" r:id="rId16"/>
          <w:footerReference w:type="even" r:id="rId17"/>
          <w:footerReference w:type="default" r:id="rId18"/>
          <w:headerReference w:type="first" r:id="rId19"/>
          <w:footerReference w:type="first" r:id="rId20"/>
          <w:pgSz w:w="11906" w:h="16838"/>
          <w:pgMar w:top="568" w:right="765" w:bottom="1134" w:left="1410" w:header="851" w:footer="709" w:gutter="0"/>
          <w:cols w:space="720"/>
          <w:docGrid w:linePitch="360"/>
        </w:sectPr>
      </w:pPr>
    </w:p>
    <w:p w:rsidR="002000C2" w:rsidRPr="004E24FB" w:rsidRDefault="002000C2" w:rsidP="002000C2">
      <w:pPr>
        <w:pStyle w:val="32"/>
        <w:tabs>
          <w:tab w:val="right" w:leader="dot" w:pos="10195"/>
        </w:tabs>
        <w:rPr>
          <w:rFonts w:eastAsia="Times New Roman"/>
          <w:i/>
          <w:iCs/>
          <w:noProof/>
          <w:lang w:eastAsia="ru-RU"/>
        </w:rPr>
      </w:pPr>
    </w:p>
    <w:p w:rsidR="002000C2" w:rsidRPr="004E24FB" w:rsidRDefault="002000C2" w:rsidP="002000C2">
      <w:pPr>
        <w:keepNext/>
        <w:suppressAutoHyphens w:val="0"/>
        <w:ind w:firstLine="567"/>
        <w:jc w:val="center"/>
        <w:outlineLvl w:val="1"/>
        <w:rPr>
          <w:b/>
          <w:bCs/>
          <w:iCs/>
          <w:sz w:val="24"/>
          <w:szCs w:val="24"/>
          <w:lang w:eastAsia="ru-RU"/>
        </w:rPr>
      </w:pPr>
      <w:bookmarkStart w:id="503" w:name="__RefHeading__498_1013846049"/>
      <w:bookmarkStart w:id="504" w:name="__RefHeading__1120_1218100149"/>
      <w:bookmarkStart w:id="505" w:name="__RefHeading__3228_515039026"/>
      <w:bookmarkStart w:id="506" w:name="__RefHeading__1261_1785805292"/>
      <w:bookmarkStart w:id="507" w:name="__RefHeading__838_515039026"/>
      <w:bookmarkStart w:id="508" w:name="__RefHeading__1187_415225060"/>
      <w:bookmarkStart w:id="509" w:name="__RefHeading__1119_1651231687"/>
      <w:bookmarkStart w:id="510" w:name="__RefHeading__2004_1428431241"/>
      <w:bookmarkStart w:id="511" w:name="__RefHeading__1386_535010635"/>
      <w:bookmarkStart w:id="512" w:name="__RefHeading__6170_2130980696"/>
      <w:bookmarkStart w:id="513" w:name="__RefHeading__500_1013846049"/>
      <w:bookmarkStart w:id="514" w:name="__RefHeading__997_666583647"/>
      <w:bookmarkStart w:id="515" w:name="__RefHeading__4963_515039026"/>
      <w:bookmarkStart w:id="516" w:name="__RefHeading__1452_1824150784"/>
      <w:bookmarkStart w:id="517" w:name="__RefHeading__644_1585226467"/>
      <w:bookmarkStart w:id="518" w:name="__RefHeading__1330_348504057"/>
      <w:bookmarkStart w:id="519" w:name="__RefHeading__5154_348504057"/>
      <w:bookmarkStart w:id="520" w:name="_Toc504123002"/>
      <w:bookmarkStart w:id="521" w:name="_Toc515349203"/>
      <w:bookmarkStart w:id="522" w:name="_Toc79748971"/>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4E24FB">
        <w:rPr>
          <w:b/>
          <w:bCs/>
          <w:iCs/>
          <w:sz w:val="24"/>
          <w:szCs w:val="24"/>
          <w:lang w:eastAsia="ru-RU"/>
        </w:rPr>
        <w:t>ЖИЛЫЕ ЗОНЫ</w:t>
      </w:r>
      <w:bookmarkEnd w:id="520"/>
      <w:bookmarkEnd w:id="521"/>
      <w:bookmarkEnd w:id="522"/>
    </w:p>
    <w:p w:rsidR="002000C2" w:rsidRPr="004E24FB" w:rsidRDefault="002000C2" w:rsidP="002000C2">
      <w:pPr>
        <w:pStyle w:val="3"/>
        <w:jc w:val="center"/>
        <w:rPr>
          <w:sz w:val="24"/>
          <w:szCs w:val="24"/>
        </w:rPr>
      </w:pPr>
      <w:bookmarkStart w:id="523" w:name="_Toc504123003"/>
      <w:bookmarkStart w:id="524" w:name="_Toc515349204"/>
      <w:bookmarkStart w:id="525" w:name="_Toc79748972"/>
      <w:r w:rsidRPr="004E24FB">
        <w:rPr>
          <w:sz w:val="24"/>
          <w:szCs w:val="24"/>
        </w:rPr>
        <w:t>ЗОНА ЗАСТРОЙКИ ИНДИВИДУАЛЬНЫМИ ЖИЛЫМИ ДОМАМИ (Ж 1)</w:t>
      </w:r>
      <w:bookmarkEnd w:id="523"/>
      <w:bookmarkEnd w:id="524"/>
      <w:bookmarkEnd w:id="525"/>
    </w:p>
    <w:p w:rsidR="002000C2" w:rsidRPr="004E24FB" w:rsidRDefault="002000C2" w:rsidP="002000C2">
      <w:pPr>
        <w:ind w:left="360"/>
        <w:jc w:val="center"/>
        <w:rPr>
          <w:b/>
          <w:sz w:val="24"/>
          <w:szCs w:val="24"/>
        </w:rPr>
      </w:pPr>
    </w:p>
    <w:p w:rsidR="002000C2" w:rsidRPr="004E24FB" w:rsidRDefault="002000C2" w:rsidP="002000C2">
      <w:pPr>
        <w:ind w:left="360"/>
        <w:jc w:val="center"/>
        <w:rPr>
          <w:b/>
          <w:sz w:val="24"/>
          <w:szCs w:val="24"/>
        </w:rPr>
      </w:pPr>
      <w:r w:rsidRPr="004E24FB">
        <w:rPr>
          <w:b/>
          <w:sz w:val="24"/>
          <w:szCs w:val="24"/>
        </w:rPr>
        <w:t>ОСНОВНЫЕ ВИДЫ РАЗРЕШЁННОГО ИСПОЛЬЗОВАНИЯ</w:t>
      </w:r>
    </w:p>
    <w:tbl>
      <w:tblPr>
        <w:tblW w:w="1542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206"/>
      </w:tblGrid>
      <w:tr w:rsidR="002000C2" w:rsidRPr="004E24FB" w:rsidTr="00182945">
        <w:trPr>
          <w:trHeight w:val="552"/>
        </w:trPr>
        <w:tc>
          <w:tcPr>
            <w:tcW w:w="5218" w:type="dxa"/>
            <w:shd w:val="clear" w:color="auto" w:fill="FFFFFF"/>
            <w:vAlign w:val="center"/>
          </w:tcPr>
          <w:p w:rsidR="002000C2" w:rsidRPr="004E24FB" w:rsidRDefault="002000C2" w:rsidP="00182945">
            <w:pPr>
              <w:ind w:firstLine="284"/>
              <w:jc w:val="center"/>
              <w:rPr>
                <w:b/>
              </w:rPr>
            </w:pPr>
            <w:r w:rsidRPr="004E24FB">
              <w:rPr>
                <w:b/>
              </w:rPr>
              <w:t>ВИДЫ РАЗРЕШЕННОГО ИСПОЛЬЗОВАНИЯ ЗЕМЕЛЬНЫХ УЧАСТКОВ И ОКС</w:t>
            </w:r>
          </w:p>
        </w:tc>
        <w:tc>
          <w:tcPr>
            <w:tcW w:w="10206"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5683"/>
        </w:trPr>
        <w:tc>
          <w:tcPr>
            <w:tcW w:w="5218" w:type="dxa"/>
            <w:shd w:val="clear" w:color="auto" w:fill="FFFFFF"/>
          </w:tcPr>
          <w:p w:rsidR="002000C2" w:rsidRPr="00E342DB" w:rsidRDefault="002000C2" w:rsidP="00182945">
            <w:pPr>
              <w:pStyle w:val="1f8"/>
              <w:ind w:firstLine="284"/>
              <w:rPr>
                <w:rFonts w:ascii="Times New Roman" w:hAnsi="Times New Roman"/>
                <w:b/>
                <w:lang w:eastAsia="en-US"/>
              </w:rPr>
            </w:pPr>
            <w:r w:rsidRPr="00E342DB">
              <w:rPr>
                <w:rFonts w:ascii="Times New Roman" w:hAnsi="Times New Roman"/>
                <w:b/>
                <w:lang w:eastAsia="en-US"/>
              </w:rPr>
              <w:t>Для индивидуального жилищного строительства.</w:t>
            </w:r>
          </w:p>
          <w:p w:rsidR="002000C2" w:rsidRPr="00E342DB" w:rsidRDefault="002000C2" w:rsidP="00182945">
            <w:pPr>
              <w:pStyle w:val="1f8"/>
              <w:ind w:firstLine="284"/>
              <w:rPr>
                <w:rFonts w:ascii="Times New Roman" w:hAnsi="Times New Roman"/>
                <w:b/>
                <w:lang w:eastAsia="en-US"/>
              </w:rPr>
            </w:pPr>
            <w:r w:rsidRPr="00E342DB">
              <w:rPr>
                <w:rFonts w:ascii="Times New Roman" w:hAnsi="Times New Roman"/>
                <w:b/>
              </w:rPr>
              <w:t>Код 2.1</w:t>
            </w:r>
            <w:r w:rsidRPr="00E342DB">
              <w:rPr>
                <w:rFonts w:ascii="Times New Roman" w:hAnsi="Times New Roman"/>
                <w:i/>
              </w:rPr>
              <w:t xml:space="preserve"> </w:t>
            </w:r>
          </w:p>
          <w:p w:rsidR="002000C2" w:rsidRPr="00E342DB" w:rsidRDefault="002000C2" w:rsidP="00182945">
            <w:pPr>
              <w:pStyle w:val="ConsPlusNormal"/>
              <w:ind w:firstLine="284"/>
              <w:jc w:val="both"/>
              <w:rPr>
                <w:rFonts w:ascii="Times New Roman" w:hAnsi="Times New Roman" w:cs="Times New Roman"/>
              </w:rPr>
            </w:pPr>
          </w:p>
          <w:p w:rsidR="002000C2" w:rsidRPr="00E342DB" w:rsidRDefault="002000C2" w:rsidP="00182945">
            <w:pPr>
              <w:jc w:val="both"/>
              <w:rPr>
                <w:lang w:eastAsia="ru-RU"/>
              </w:rPr>
            </w:pPr>
            <w:r w:rsidRPr="00E342DB">
              <w:rPr>
                <w:shd w:val="clear" w:color="auto" w:fill="FFFFFF"/>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w:t>
            </w:r>
            <w:r w:rsidRPr="00E342DB">
              <w:t xml:space="preserve"> </w:t>
            </w:r>
            <w:r w:rsidRPr="00E342DB">
              <w:rPr>
                <w:lang w:eastAsia="ru-RU"/>
              </w:rPr>
              <w:t xml:space="preserve">для собственных нужд </w:t>
            </w:r>
            <w:r w:rsidRPr="00E342DB">
              <w:rPr>
                <w:shd w:val="clear" w:color="auto" w:fill="FFFFFF"/>
              </w:rPr>
              <w:t>и хозяйственных построек.</w:t>
            </w:r>
          </w:p>
        </w:tc>
        <w:tc>
          <w:tcPr>
            <w:tcW w:w="10206"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 xml:space="preserve">жилого дома </w:t>
            </w:r>
            <w:r w:rsidRPr="004E24FB">
              <w:t>– 3 надземных этажа.</w:t>
            </w:r>
          </w:p>
          <w:p w:rsidR="002000C2" w:rsidRPr="004E24FB" w:rsidRDefault="002000C2" w:rsidP="00182945">
            <w:pPr>
              <w:ind w:firstLine="317"/>
            </w:pPr>
            <w:r w:rsidRPr="004E24FB">
              <w:rPr>
                <w:lang w:eastAsia="ru-RU"/>
              </w:rPr>
              <w:t>предельная высота жилого дома – 20м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ind w:firstLine="317"/>
            </w:pPr>
            <w:r w:rsidRPr="004E24FB">
              <w:t>- от границ земельного участка смежного с другими земельными участками:</w:t>
            </w:r>
          </w:p>
          <w:p w:rsidR="002000C2" w:rsidRPr="004E24FB" w:rsidRDefault="002000C2" w:rsidP="00182945">
            <w:pPr>
              <w:numPr>
                <w:ilvl w:val="0"/>
                <w:numId w:val="10"/>
              </w:numPr>
              <w:tabs>
                <w:tab w:val="left" w:pos="561"/>
              </w:tabs>
              <w:suppressAutoHyphens w:val="0"/>
              <w:ind w:left="33" w:firstLine="284"/>
              <w:jc w:val="both"/>
            </w:pPr>
            <w:r w:rsidRPr="004E24FB">
              <w:t xml:space="preserve">3 м до основного здания; в условиях реконструкции, если жилой дом, права на который зарегистрированы в установленном законом порядке, расположен с нарушением действующих градостроительных регламентов, в части минимальных отступов, и планируемая реконструкция не увеличит такое нарушение, данный параметр может не учитываться, при соблюдении санитарных и противопожарных норм и требований. </w:t>
            </w:r>
          </w:p>
          <w:p w:rsidR="002000C2" w:rsidRPr="004E24FB" w:rsidRDefault="002000C2" w:rsidP="00182945">
            <w:pPr>
              <w:numPr>
                <w:ilvl w:val="0"/>
                <w:numId w:val="10"/>
              </w:numPr>
              <w:tabs>
                <w:tab w:val="left" w:pos="561"/>
              </w:tabs>
              <w:suppressAutoHyphens w:val="0"/>
              <w:ind w:left="33" w:firstLine="284"/>
              <w:jc w:val="both"/>
            </w:pPr>
            <w:r w:rsidRPr="004E24FB">
              <w:t>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 -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 xml:space="preserve"> - минимальный размер земельного участка по фронту застройки со стороны улиц - 15 м</w:t>
            </w:r>
          </w:p>
          <w:p w:rsidR="002000C2" w:rsidRPr="004E24FB" w:rsidRDefault="002000C2" w:rsidP="00182945">
            <w:pPr>
              <w:numPr>
                <w:ilvl w:val="0"/>
                <w:numId w:val="10"/>
              </w:numPr>
              <w:tabs>
                <w:tab w:val="left" w:pos="561"/>
              </w:tabs>
              <w:suppressAutoHyphens w:val="0"/>
              <w:ind w:left="33" w:firstLine="284"/>
              <w:jc w:val="both"/>
            </w:pPr>
            <w:r w:rsidRPr="004E24FB">
              <w:t>минимальная площадь – 600 кв. м;</w:t>
            </w:r>
          </w:p>
          <w:p w:rsidR="002000C2" w:rsidRPr="004E24FB" w:rsidRDefault="002000C2" w:rsidP="00182945">
            <w:pPr>
              <w:numPr>
                <w:ilvl w:val="0"/>
                <w:numId w:val="10"/>
              </w:numPr>
              <w:tabs>
                <w:tab w:val="left" w:pos="561"/>
              </w:tabs>
              <w:suppressAutoHyphens w:val="0"/>
              <w:ind w:left="33" w:firstLine="284"/>
              <w:jc w:val="both"/>
            </w:pPr>
            <w:r w:rsidRPr="004E24FB">
              <w:t>максимальная площадь  – 1500 кв. м, а при уточнении границ земельного участка в существующей застройке, если его границами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 – не более 2000 кв.м - для города Дальнереченска.</w:t>
            </w:r>
          </w:p>
          <w:p w:rsidR="002000C2" w:rsidRPr="004E24FB" w:rsidRDefault="002000C2" w:rsidP="00182945">
            <w:pPr>
              <w:tabs>
                <w:tab w:val="left" w:pos="561"/>
              </w:tabs>
              <w:ind w:left="33" w:firstLine="284"/>
            </w:pPr>
            <w:r w:rsidRPr="004E24FB">
              <w:t>В сельских населенных пунктах – 2500 кв.м.</w:t>
            </w:r>
          </w:p>
          <w:p w:rsidR="002000C2" w:rsidRPr="004E24FB" w:rsidRDefault="002000C2" w:rsidP="00182945">
            <w:pPr>
              <w:tabs>
                <w:tab w:val="left" w:pos="561"/>
              </w:tabs>
              <w:autoSpaceDE w:val="0"/>
              <w:autoSpaceDN w:val="0"/>
              <w:adjustRightInd w:val="0"/>
              <w:ind w:left="33" w:firstLine="284"/>
              <w:jc w:val="both"/>
            </w:pPr>
            <w:r w:rsidRPr="004E24FB">
              <w:t>Хозяйственные постройки, за исключением гаражей, размещать со стороны улиц не допускается.</w:t>
            </w:r>
          </w:p>
          <w:p w:rsidR="002000C2" w:rsidRPr="004E24FB" w:rsidRDefault="002000C2" w:rsidP="00182945">
            <w:pPr>
              <w:tabs>
                <w:tab w:val="left" w:pos="561"/>
              </w:tabs>
              <w:ind w:left="33" w:firstLine="284"/>
              <w:jc w:val="both"/>
            </w:pPr>
            <w:r w:rsidRPr="004E24FB">
              <w:rPr>
                <w:lang w:eastAsia="ru-RU"/>
              </w:rPr>
              <w:t xml:space="preserve">максимальный процент застройки в границах земельного участка </w:t>
            </w:r>
            <w:r w:rsidRPr="004E24FB">
              <w:t>– 60%;</w:t>
            </w:r>
          </w:p>
          <w:p w:rsidR="002000C2" w:rsidRPr="004E24FB" w:rsidRDefault="002000C2" w:rsidP="00182945">
            <w:pPr>
              <w:tabs>
                <w:tab w:val="left" w:pos="561"/>
              </w:tabs>
              <w:suppressAutoHyphens w:val="0"/>
              <w:ind w:left="317"/>
              <w:jc w:val="both"/>
            </w:pPr>
            <w:r w:rsidRPr="004E24FB">
              <w:t>максимальная площадь застройки жилым зданием – 30%.</w:t>
            </w:r>
          </w:p>
        </w:tc>
      </w:tr>
      <w:tr w:rsidR="002000C2" w:rsidRPr="004E24FB" w:rsidTr="00182945">
        <w:tc>
          <w:tcPr>
            <w:tcW w:w="5218" w:type="dxa"/>
            <w:shd w:val="clear" w:color="auto" w:fill="FFFFFF"/>
          </w:tcPr>
          <w:p w:rsidR="002000C2" w:rsidRPr="00E342DB" w:rsidRDefault="002000C2" w:rsidP="00182945">
            <w:pPr>
              <w:ind w:firstLine="284"/>
              <w:rPr>
                <w:b/>
              </w:rPr>
            </w:pPr>
            <w:r w:rsidRPr="00E342DB">
              <w:rPr>
                <w:b/>
              </w:rPr>
              <w:t>Блокированная жилая застройка.</w:t>
            </w:r>
          </w:p>
          <w:p w:rsidR="002000C2" w:rsidRPr="00E342DB" w:rsidRDefault="002000C2" w:rsidP="00182945">
            <w:pPr>
              <w:ind w:firstLine="284"/>
              <w:rPr>
                <w:b/>
              </w:rPr>
            </w:pPr>
            <w:r w:rsidRPr="00E342DB">
              <w:rPr>
                <w:b/>
              </w:rPr>
              <w:t xml:space="preserve">Код 2.3 </w:t>
            </w:r>
          </w:p>
          <w:p w:rsidR="002000C2" w:rsidRPr="00E342DB" w:rsidRDefault="002000C2" w:rsidP="00182945">
            <w:pPr>
              <w:suppressAutoHyphens w:val="0"/>
              <w:jc w:val="both"/>
              <w:rPr>
                <w:lang w:eastAsia="ru-RU"/>
              </w:rPr>
            </w:pPr>
            <w:r w:rsidRPr="00E342DB">
              <w:rPr>
                <w:lang w:eastAsia="ru-RU"/>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w:t>
            </w:r>
            <w:r w:rsidRPr="00E342DB">
              <w:rPr>
                <w:lang w:eastAsia="ru-RU"/>
              </w:rPr>
              <w:lastRenderedPageBreak/>
              <w:t xml:space="preserve">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p w:rsidR="002000C2" w:rsidRPr="00E342DB" w:rsidRDefault="002000C2" w:rsidP="00182945">
            <w:pPr>
              <w:widowControl w:val="0"/>
              <w:autoSpaceDE w:val="0"/>
              <w:ind w:firstLine="284"/>
              <w:jc w:val="both"/>
            </w:pPr>
          </w:p>
        </w:tc>
        <w:tc>
          <w:tcPr>
            <w:tcW w:w="10206" w:type="dxa"/>
            <w:shd w:val="clear" w:color="auto" w:fill="FFFFFF"/>
          </w:tcPr>
          <w:p w:rsidR="002000C2" w:rsidRPr="004E24FB" w:rsidRDefault="002000C2" w:rsidP="00182945">
            <w:r w:rsidRPr="004E24FB">
              <w:lastRenderedPageBreak/>
              <w:t xml:space="preserve">Предельное количество этажей </w:t>
            </w:r>
            <w:r w:rsidRPr="004E24FB">
              <w:rPr>
                <w:lang w:eastAsia="ru-RU"/>
              </w:rPr>
              <w:t xml:space="preserve">здания </w:t>
            </w:r>
            <w:r w:rsidRPr="004E24FB">
              <w:t>– 3 надземных этажа.</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ind w:firstLine="317"/>
            </w:pPr>
            <w:r w:rsidRPr="004E24FB">
              <w:t>- от границ земельного участка смежного с другими земельными участками:</w:t>
            </w:r>
          </w:p>
          <w:p w:rsidR="002000C2" w:rsidRPr="004E24FB" w:rsidRDefault="002000C2" w:rsidP="00182945">
            <w:pPr>
              <w:numPr>
                <w:ilvl w:val="0"/>
                <w:numId w:val="10"/>
              </w:numPr>
              <w:tabs>
                <w:tab w:val="left" w:pos="561"/>
              </w:tabs>
              <w:suppressAutoHyphens w:val="0"/>
              <w:ind w:left="33" w:firstLine="284"/>
              <w:jc w:val="both"/>
            </w:pPr>
            <w:r w:rsidRPr="004E24FB">
              <w:t xml:space="preserve">3 м до основного здания; </w:t>
            </w:r>
          </w:p>
          <w:p w:rsidR="002000C2" w:rsidRPr="004E24FB" w:rsidRDefault="002000C2" w:rsidP="00182945">
            <w:pPr>
              <w:numPr>
                <w:ilvl w:val="0"/>
                <w:numId w:val="10"/>
              </w:numPr>
              <w:tabs>
                <w:tab w:val="left" w:pos="561"/>
              </w:tabs>
              <w:suppressAutoHyphens w:val="0"/>
              <w:ind w:left="33" w:firstLine="284"/>
              <w:jc w:val="both"/>
            </w:pPr>
            <w:r w:rsidRPr="004E24FB">
              <w:t>без отступа со стороны блокировки жилых домов;</w:t>
            </w:r>
          </w:p>
          <w:p w:rsidR="002000C2" w:rsidRPr="004E24FB" w:rsidRDefault="002000C2" w:rsidP="00182945">
            <w:pPr>
              <w:numPr>
                <w:ilvl w:val="0"/>
                <w:numId w:val="10"/>
              </w:numPr>
              <w:tabs>
                <w:tab w:val="left" w:pos="561"/>
              </w:tabs>
              <w:suppressAutoHyphens w:val="0"/>
              <w:ind w:left="33" w:firstLine="284"/>
              <w:jc w:val="both"/>
            </w:pPr>
            <w:r w:rsidRPr="004E24FB">
              <w:lastRenderedPageBreak/>
              <w:t>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 -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 xml:space="preserve"> - размеры земельных участков (минимальный размер по фронту застройки со стороны улиц): 15 м</w:t>
            </w:r>
          </w:p>
          <w:p w:rsidR="002000C2" w:rsidRPr="004E24FB" w:rsidRDefault="002000C2" w:rsidP="00182945">
            <w:pPr>
              <w:numPr>
                <w:ilvl w:val="0"/>
                <w:numId w:val="10"/>
              </w:numPr>
              <w:tabs>
                <w:tab w:val="left" w:pos="561"/>
              </w:tabs>
              <w:suppressAutoHyphens w:val="0"/>
              <w:ind w:left="33" w:firstLine="284"/>
              <w:jc w:val="both"/>
            </w:pPr>
            <w:r w:rsidRPr="004E24FB">
              <w:t>минимальный – 400 кв. м;</w:t>
            </w:r>
          </w:p>
          <w:p w:rsidR="002000C2" w:rsidRPr="004E24FB" w:rsidRDefault="002000C2" w:rsidP="00182945">
            <w:pPr>
              <w:numPr>
                <w:ilvl w:val="0"/>
                <w:numId w:val="10"/>
              </w:numPr>
              <w:tabs>
                <w:tab w:val="left" w:pos="561"/>
              </w:tabs>
              <w:suppressAutoHyphens w:val="0"/>
              <w:ind w:left="33" w:firstLine="284"/>
              <w:jc w:val="both"/>
            </w:pPr>
            <w:r w:rsidRPr="004E24FB">
              <w:t>максимальный – 1500 кв. м - для города Дальнереченска.</w:t>
            </w:r>
          </w:p>
          <w:p w:rsidR="002000C2" w:rsidRPr="004E24FB" w:rsidRDefault="002000C2" w:rsidP="00182945">
            <w:pPr>
              <w:tabs>
                <w:tab w:val="left" w:pos="561"/>
              </w:tabs>
              <w:ind w:left="33" w:firstLine="284"/>
            </w:pPr>
            <w:r w:rsidRPr="004E24FB">
              <w:t>В сельских населенных пунктах – 2500 кв.м.</w:t>
            </w:r>
          </w:p>
          <w:p w:rsidR="002000C2" w:rsidRPr="004E24FB" w:rsidRDefault="002000C2" w:rsidP="00182945">
            <w:pPr>
              <w:tabs>
                <w:tab w:val="left" w:pos="561"/>
              </w:tabs>
              <w:autoSpaceDE w:val="0"/>
              <w:autoSpaceDN w:val="0"/>
              <w:adjustRightInd w:val="0"/>
              <w:ind w:left="33" w:firstLine="284"/>
              <w:jc w:val="both"/>
            </w:pPr>
            <w:r w:rsidRPr="004E24FB">
              <w:t>Вспомогательные строения, за исключением гаражей, размещать со стороны улиц не допускается.</w:t>
            </w:r>
          </w:p>
          <w:p w:rsidR="002000C2" w:rsidRPr="004E24FB" w:rsidRDefault="002000C2" w:rsidP="00182945">
            <w:pPr>
              <w:tabs>
                <w:tab w:val="left" w:pos="561"/>
              </w:tabs>
              <w:ind w:left="33" w:firstLine="284"/>
              <w:jc w:val="both"/>
            </w:pPr>
            <w:r w:rsidRPr="004E24FB">
              <w:rPr>
                <w:lang w:eastAsia="ru-RU"/>
              </w:rPr>
              <w:t xml:space="preserve">максимальный процент застройки в границах земельного участка </w:t>
            </w:r>
            <w:r w:rsidRPr="004E24FB">
              <w:t>– 75%</w:t>
            </w:r>
          </w:p>
        </w:tc>
      </w:tr>
      <w:tr w:rsidR="002000C2" w:rsidRPr="004E24FB" w:rsidTr="00182945">
        <w:tc>
          <w:tcPr>
            <w:tcW w:w="5218" w:type="dxa"/>
            <w:shd w:val="clear" w:color="auto" w:fill="FFFFFF"/>
          </w:tcPr>
          <w:p w:rsidR="002000C2" w:rsidRPr="004E24FB" w:rsidRDefault="002000C2" w:rsidP="00182945">
            <w:pPr>
              <w:ind w:firstLine="284"/>
            </w:pPr>
            <w:r w:rsidRPr="004E24FB">
              <w:rPr>
                <w:b/>
              </w:rPr>
              <w:lastRenderedPageBreak/>
              <w:t>Для ведения личного подсобного хозяйства (приусадебный земельный участок</w:t>
            </w:r>
            <w:r w:rsidRPr="004E24FB">
              <w:t>).</w:t>
            </w:r>
          </w:p>
          <w:p w:rsidR="002000C2" w:rsidRPr="004E24FB" w:rsidRDefault="002000C2" w:rsidP="00182945">
            <w:pPr>
              <w:ind w:firstLine="284"/>
              <w:rPr>
                <w:b/>
              </w:rPr>
            </w:pPr>
            <w:r w:rsidRPr="004E24FB">
              <w:rPr>
                <w:b/>
              </w:rPr>
              <w:t>Код 2.2</w:t>
            </w:r>
          </w:p>
          <w:p w:rsidR="002000C2" w:rsidRPr="004E24FB" w:rsidRDefault="002000C2" w:rsidP="00182945">
            <w:pPr>
              <w:ind w:firstLine="284"/>
            </w:pPr>
            <w:r w:rsidRPr="004E24FB">
              <w:t>(только в сельских населенных пунктах)</w:t>
            </w:r>
          </w:p>
          <w:p w:rsidR="002000C2" w:rsidRPr="004E24FB" w:rsidRDefault="002000C2" w:rsidP="00182945">
            <w:pPr>
              <w:ind w:firstLine="284"/>
              <w:rPr>
                <w:b/>
              </w:rPr>
            </w:pPr>
          </w:p>
          <w:p w:rsidR="002000C2" w:rsidRPr="004E24FB" w:rsidRDefault="002000C2" w:rsidP="00182945">
            <w:pPr>
              <w:ind w:firstLine="284"/>
              <w:rPr>
                <w:b/>
              </w:rPr>
            </w:pPr>
            <w:r w:rsidRPr="004E24FB">
              <w:rPr>
                <w:shd w:val="clear" w:color="auto" w:fill="FFFFFF"/>
              </w:rPr>
              <w:t xml:space="preserve">Размещение жилого дома, указанного в описании вида разрешенного использования с </w:t>
            </w:r>
            <w:r w:rsidRPr="004E24FB">
              <w:t>кодом 2.1;</w:t>
            </w:r>
            <w:r w:rsidRPr="004E24FB">
              <w:rPr>
                <w:shd w:val="clear" w:color="auto" w:fill="FFFFFF"/>
              </w:rPr>
              <w:t xml:space="preserve">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0206"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 xml:space="preserve">жилого дома </w:t>
            </w:r>
            <w:r w:rsidRPr="004E24FB">
              <w:t>– 3 надземных этажа.</w:t>
            </w:r>
          </w:p>
          <w:p w:rsidR="002000C2" w:rsidRPr="004E24FB" w:rsidRDefault="002000C2" w:rsidP="00182945">
            <w:pPr>
              <w:ind w:firstLine="317"/>
            </w:pPr>
            <w:r w:rsidRPr="004E24FB">
              <w:rPr>
                <w:lang w:eastAsia="ru-RU"/>
              </w:rPr>
              <w:t>предельная высота жилого дома – 20м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ind w:firstLine="317"/>
            </w:pPr>
            <w:r w:rsidRPr="004E24FB">
              <w:t>- от границ земельного участка смежного с другими земельными участками:</w:t>
            </w:r>
          </w:p>
          <w:p w:rsidR="002000C2" w:rsidRPr="004E24FB" w:rsidRDefault="002000C2" w:rsidP="00182945">
            <w:pPr>
              <w:numPr>
                <w:ilvl w:val="0"/>
                <w:numId w:val="10"/>
              </w:numPr>
              <w:tabs>
                <w:tab w:val="left" w:pos="561"/>
              </w:tabs>
              <w:suppressAutoHyphens w:val="0"/>
              <w:ind w:left="33" w:firstLine="284"/>
              <w:jc w:val="both"/>
            </w:pPr>
            <w:r w:rsidRPr="004E24FB">
              <w:t xml:space="preserve">3 м до основного строения; </w:t>
            </w:r>
          </w:p>
          <w:p w:rsidR="002000C2" w:rsidRPr="004E24FB" w:rsidRDefault="002000C2" w:rsidP="00182945">
            <w:pPr>
              <w:numPr>
                <w:ilvl w:val="0"/>
                <w:numId w:val="10"/>
              </w:numPr>
              <w:tabs>
                <w:tab w:val="left" w:pos="561"/>
              </w:tabs>
              <w:suppressAutoHyphens w:val="0"/>
              <w:ind w:left="33" w:firstLine="284"/>
              <w:jc w:val="both"/>
            </w:pPr>
            <w:r w:rsidRPr="004E24FB">
              <w:t>без отступа при строительстве примыкающих друг к другу индивидуальных жилых домов, не более двух, со стороны размещения примыкающего индивидуального жилого дома;</w:t>
            </w:r>
          </w:p>
          <w:p w:rsidR="002000C2" w:rsidRPr="004E24FB" w:rsidRDefault="002000C2" w:rsidP="00182945">
            <w:pPr>
              <w:numPr>
                <w:ilvl w:val="0"/>
                <w:numId w:val="10"/>
              </w:numPr>
              <w:tabs>
                <w:tab w:val="left" w:pos="561"/>
              </w:tabs>
              <w:suppressAutoHyphens w:val="0"/>
              <w:ind w:left="33" w:firstLine="284"/>
              <w:jc w:val="both"/>
            </w:pPr>
            <w:r w:rsidRPr="004E24FB">
              <w:t>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 -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 xml:space="preserve"> - размеры земельных участков (минимальный размер по фронту застройки со стороны улиц): 15 м</w:t>
            </w:r>
          </w:p>
          <w:p w:rsidR="002000C2" w:rsidRPr="004E24FB" w:rsidRDefault="002000C2" w:rsidP="00182945">
            <w:pPr>
              <w:numPr>
                <w:ilvl w:val="0"/>
                <w:numId w:val="10"/>
              </w:numPr>
              <w:tabs>
                <w:tab w:val="left" w:pos="561"/>
              </w:tabs>
              <w:suppressAutoHyphens w:val="0"/>
              <w:ind w:left="33" w:firstLine="284"/>
              <w:jc w:val="both"/>
            </w:pPr>
            <w:r w:rsidRPr="004E24FB">
              <w:t>минимальный – 600 кв. м;</w:t>
            </w:r>
          </w:p>
          <w:p w:rsidR="002000C2" w:rsidRPr="004E24FB" w:rsidRDefault="002000C2" w:rsidP="00182945">
            <w:pPr>
              <w:tabs>
                <w:tab w:val="left" w:pos="561"/>
              </w:tabs>
              <w:ind w:left="33" w:firstLine="284"/>
            </w:pPr>
            <w:r w:rsidRPr="004E24FB">
              <w:t xml:space="preserve"> -  максимальный – 5000 кв. м, </w:t>
            </w:r>
          </w:p>
          <w:p w:rsidR="002000C2" w:rsidRPr="004E24FB" w:rsidRDefault="002000C2" w:rsidP="00182945">
            <w:pPr>
              <w:tabs>
                <w:tab w:val="left" w:pos="561"/>
              </w:tabs>
              <w:ind w:left="33" w:firstLine="284"/>
              <w:jc w:val="both"/>
            </w:pPr>
            <w:r w:rsidRPr="004E24FB">
              <w:rPr>
                <w:lang w:eastAsia="ru-RU"/>
              </w:rPr>
              <w:t xml:space="preserve">максимальный процент застройки в границах земельного участка </w:t>
            </w:r>
            <w:r w:rsidRPr="004E24FB">
              <w:t>– 60%;</w:t>
            </w:r>
          </w:p>
        </w:tc>
      </w:tr>
      <w:tr w:rsidR="002000C2" w:rsidRPr="004E24FB" w:rsidTr="00182945">
        <w:trPr>
          <w:trHeight w:val="557"/>
        </w:trPr>
        <w:tc>
          <w:tcPr>
            <w:tcW w:w="5218" w:type="dxa"/>
            <w:shd w:val="clear" w:color="auto" w:fill="FFFFFF"/>
          </w:tcPr>
          <w:p w:rsidR="002000C2" w:rsidRPr="004E24FB" w:rsidRDefault="002000C2" w:rsidP="00182945">
            <w:pPr>
              <w:ind w:firstLine="284"/>
              <w:rPr>
                <w:b/>
              </w:rPr>
            </w:pPr>
            <w:r w:rsidRPr="004E24FB">
              <w:rPr>
                <w:b/>
              </w:rPr>
              <w:t>Дошкольное, начальное и среднее общее образование.</w:t>
            </w:r>
          </w:p>
          <w:p w:rsidR="002000C2" w:rsidRPr="004E24FB" w:rsidRDefault="002000C2" w:rsidP="00182945">
            <w:pPr>
              <w:ind w:firstLine="284"/>
              <w:rPr>
                <w:b/>
              </w:rPr>
            </w:pPr>
            <w:r w:rsidRPr="004E24FB">
              <w:rPr>
                <w:b/>
              </w:rPr>
              <w:t xml:space="preserve">Код 3.5.1 </w:t>
            </w:r>
          </w:p>
          <w:p w:rsidR="002000C2" w:rsidRPr="004E24FB" w:rsidRDefault="002000C2" w:rsidP="00182945">
            <w:pPr>
              <w:widowControl w:val="0"/>
              <w:autoSpaceDE w:val="0"/>
              <w:ind w:firstLine="284"/>
              <w:jc w:val="both"/>
            </w:pPr>
            <w:r w:rsidRPr="004E24FB">
              <w:rPr>
                <w:shd w:val="clear" w:color="auto" w:fill="FFFFFF"/>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w:t>
            </w:r>
            <w:r w:rsidRPr="004E24FB">
              <w:rPr>
                <w:shd w:val="clear" w:color="auto" w:fill="FFFFFF"/>
              </w:rPr>
              <w:lastRenderedPageBreak/>
              <w:t>занятия обучающихся физической культурой и спортом.</w:t>
            </w:r>
          </w:p>
        </w:tc>
        <w:tc>
          <w:tcPr>
            <w:tcW w:w="10206"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jc w:val="both"/>
            </w:pPr>
            <w:r w:rsidRPr="004E24FB">
              <w:t>- со стороны красной линии:</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25 м в городе;</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10 м в селах;</w:t>
            </w:r>
          </w:p>
          <w:p w:rsidR="002000C2" w:rsidRPr="004E24FB" w:rsidRDefault="002000C2" w:rsidP="00182945">
            <w:pPr>
              <w:jc w:val="both"/>
            </w:pPr>
            <w:r w:rsidRPr="004E24FB">
              <w:t>- от границ земельного участка:</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6 м до основного строения;</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1 м до вспомогательных и хозяйственных построек.</w:t>
            </w:r>
          </w:p>
          <w:p w:rsidR="002000C2" w:rsidRPr="004E24FB" w:rsidRDefault="002000C2" w:rsidP="00182945">
            <w:pPr>
              <w:autoSpaceDE w:val="0"/>
              <w:autoSpaceDN w:val="0"/>
              <w:adjustRightInd w:val="0"/>
              <w:ind w:firstLine="175"/>
              <w:jc w:val="both"/>
            </w:pPr>
            <w:r w:rsidRPr="004E24FB">
              <w:t>Вспомогательные строения размещать со стороны улиц не допускается.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suppressAutoHyphens w:val="0"/>
              <w:ind w:left="317" w:firstLine="175"/>
              <w:jc w:val="both"/>
            </w:pPr>
            <w:r w:rsidRPr="004E24FB">
              <w:lastRenderedPageBreak/>
              <w:t>муниципальные дошкольные образовательные организации – не менее 3120 кв. м;</w:t>
            </w:r>
          </w:p>
          <w:p w:rsidR="002000C2" w:rsidRPr="004E24FB" w:rsidRDefault="002000C2" w:rsidP="00182945">
            <w:pPr>
              <w:numPr>
                <w:ilvl w:val="0"/>
                <w:numId w:val="10"/>
              </w:numPr>
              <w:suppressAutoHyphens w:val="0"/>
              <w:ind w:left="317" w:firstLine="175"/>
              <w:jc w:val="both"/>
            </w:pPr>
            <w:r w:rsidRPr="004E24FB">
              <w:t>муниципальные общеобразовательные организации – не менее 20 000 кв. м;</w:t>
            </w:r>
          </w:p>
          <w:p w:rsidR="002000C2" w:rsidRPr="004E24FB" w:rsidRDefault="002000C2" w:rsidP="00182945">
            <w:pPr>
              <w:numPr>
                <w:ilvl w:val="0"/>
                <w:numId w:val="10"/>
              </w:numPr>
              <w:suppressAutoHyphens w:val="0"/>
              <w:ind w:left="317" w:firstLine="175"/>
              <w:jc w:val="both"/>
            </w:pPr>
            <w:r w:rsidRPr="004E24FB">
              <w:t>муниципальные организации дополнительного образования – не менее 450 кв. м.</w:t>
            </w:r>
          </w:p>
          <w:p w:rsidR="002000C2" w:rsidRPr="004E24FB" w:rsidRDefault="002000C2" w:rsidP="00182945">
            <w:pPr>
              <w:tabs>
                <w:tab w:val="left" w:pos="561"/>
              </w:tabs>
              <w:ind w:left="33" w:firstLine="284"/>
              <w:jc w:val="both"/>
            </w:pPr>
            <w:r w:rsidRPr="004E24FB">
              <w:rPr>
                <w:lang w:eastAsia="ru-RU"/>
              </w:rPr>
              <w:t xml:space="preserve">максимальный процент застройки в границах земельного участка </w:t>
            </w:r>
            <w:r w:rsidRPr="004E24FB">
              <w:t>– 60 %;</w:t>
            </w:r>
          </w:p>
        </w:tc>
      </w:tr>
      <w:tr w:rsidR="002000C2" w:rsidRPr="004E24FB" w:rsidTr="00182945">
        <w:trPr>
          <w:trHeight w:val="392"/>
        </w:trPr>
        <w:tc>
          <w:tcPr>
            <w:tcW w:w="5218" w:type="dxa"/>
            <w:shd w:val="clear" w:color="auto" w:fill="FFFFFF"/>
          </w:tcPr>
          <w:p w:rsidR="002000C2" w:rsidRPr="004E24FB" w:rsidRDefault="002000C2" w:rsidP="00182945">
            <w:pPr>
              <w:ind w:firstLine="284"/>
              <w:rPr>
                <w:b/>
              </w:rPr>
            </w:pPr>
            <w:r w:rsidRPr="004E24FB">
              <w:rPr>
                <w:b/>
              </w:rPr>
              <w:lastRenderedPageBreak/>
              <w:t>Коммунальное обслуживание.</w:t>
            </w:r>
          </w:p>
          <w:p w:rsidR="002000C2" w:rsidRPr="004E24FB" w:rsidRDefault="002000C2" w:rsidP="00182945">
            <w:pPr>
              <w:ind w:firstLine="284"/>
              <w:rPr>
                <w:b/>
              </w:rPr>
            </w:pPr>
            <w:r w:rsidRPr="004E24FB">
              <w:rPr>
                <w:b/>
              </w:rPr>
              <w:t xml:space="preserve">Код 3.1 </w:t>
            </w:r>
          </w:p>
          <w:p w:rsidR="002000C2" w:rsidRPr="004E24FB" w:rsidRDefault="002000C2" w:rsidP="00182945">
            <w:pPr>
              <w:ind w:firstLine="284"/>
              <w:jc w:val="both"/>
              <w:rPr>
                <w:shd w:val="clear" w:color="auto" w:fill="FFFFFF"/>
              </w:rPr>
            </w:pPr>
            <w:r w:rsidRPr="004E24FB">
              <w:rPr>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rsidR="002000C2" w:rsidRPr="004E24FB" w:rsidRDefault="002000C2" w:rsidP="00182945">
            <w:pPr>
              <w:ind w:firstLine="284"/>
              <w:jc w:val="both"/>
              <w:rPr>
                <w:b/>
              </w:rPr>
            </w:pPr>
            <w:r w:rsidRPr="004E24FB">
              <w:rPr>
                <w:b/>
              </w:rPr>
              <w:t>Предоставление коммунальных услуг.</w:t>
            </w:r>
          </w:p>
          <w:p w:rsidR="002000C2" w:rsidRPr="004E24FB" w:rsidRDefault="002000C2" w:rsidP="00182945">
            <w:pPr>
              <w:ind w:firstLine="284"/>
              <w:jc w:val="both"/>
              <w:rPr>
                <w:b/>
              </w:rPr>
            </w:pPr>
            <w:r w:rsidRPr="004E24FB">
              <w:rPr>
                <w:b/>
              </w:rPr>
              <w:t>Код 3.1.1</w:t>
            </w:r>
          </w:p>
          <w:p w:rsidR="002000C2" w:rsidRPr="004E24FB" w:rsidRDefault="002000C2" w:rsidP="00182945">
            <w:pPr>
              <w:ind w:firstLine="284"/>
              <w:jc w:val="both"/>
            </w:pPr>
            <w:r w:rsidRPr="004E24FB">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06" w:type="dxa"/>
            <w:shd w:val="clear" w:color="auto" w:fill="FFFFFF"/>
          </w:tcPr>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Предельное максимальное количество этажей - 2 надземных этажа.</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1.0 м.</w:t>
            </w:r>
          </w:p>
          <w:p w:rsidR="002000C2" w:rsidRPr="004E24FB" w:rsidRDefault="002000C2" w:rsidP="00182945">
            <w:pPr>
              <w:pStyle w:val="affff1"/>
              <w:rPr>
                <w:rFonts w:ascii="Times New Roman" w:hAnsi="Times New Roman" w:cs="Times New Roman"/>
                <w:sz w:val="20"/>
                <w:szCs w:val="20"/>
              </w:rPr>
            </w:pP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2000C2" w:rsidRPr="004E24FB" w:rsidRDefault="002000C2" w:rsidP="00182945">
            <w:pPr>
              <w:pStyle w:val="affff1"/>
              <w:rPr>
                <w:rFonts w:ascii="Times New Roman" w:hAnsi="Times New Roman" w:cs="Times New Roman"/>
                <w:sz w:val="20"/>
                <w:szCs w:val="20"/>
              </w:rPr>
            </w:pP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минимальный - 100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максимальный - 1000 кв. м.</w:t>
            </w:r>
          </w:p>
          <w:p w:rsidR="002000C2" w:rsidRPr="004E24FB" w:rsidRDefault="002000C2" w:rsidP="00182945">
            <w:pPr>
              <w:pStyle w:val="affff1"/>
              <w:rPr>
                <w:rFonts w:ascii="Times New Roman" w:hAnsi="Times New Roman" w:cs="Times New Roman"/>
                <w:sz w:val="20"/>
                <w:szCs w:val="20"/>
              </w:rPr>
            </w:pP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4E24FB" w:rsidRDefault="002000C2" w:rsidP="00182945">
            <w:pPr>
              <w:ind w:firstLine="317"/>
            </w:pPr>
            <w:r w:rsidRPr="004E24F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w:t>
            </w:r>
          </w:p>
        </w:tc>
      </w:tr>
      <w:tr w:rsidR="002000C2" w:rsidRPr="004E24FB" w:rsidTr="00182945">
        <w:trPr>
          <w:trHeight w:val="633"/>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Социальное обслуживание. Код 3.2</w:t>
            </w:r>
          </w:p>
          <w:p w:rsidR="002000C2" w:rsidRPr="004E24FB" w:rsidRDefault="002000C2" w:rsidP="00182945">
            <w:pPr>
              <w:pStyle w:val="ConsPlusNormal"/>
              <w:ind w:firstLine="284"/>
              <w:jc w:val="both"/>
              <w:rPr>
                <w:rFonts w:ascii="Times New Roman" w:hAnsi="Times New Roman" w:cs="Times New Roman"/>
                <w:shd w:val="clear" w:color="auto" w:fill="FFFFFF"/>
              </w:rPr>
            </w:pPr>
            <w:r w:rsidRPr="004E24FB">
              <w:rPr>
                <w:rFonts w:ascii="Times New Roman" w:hAnsi="Times New Roman" w:cs="Times New Roman"/>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Оказание услуг связи. Код 3.2.3</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06" w:type="dxa"/>
            <w:shd w:val="clear" w:color="auto" w:fill="FFFFFF"/>
          </w:tcPr>
          <w:p w:rsidR="002000C2" w:rsidRPr="004E24FB" w:rsidRDefault="002000C2" w:rsidP="00182945">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jc w:val="both"/>
            </w:pPr>
            <w:r w:rsidRPr="004E24FB">
              <w:t>- со стороны красной линии - 10 м;</w:t>
            </w:r>
          </w:p>
          <w:p w:rsidR="002000C2" w:rsidRPr="004E24FB" w:rsidRDefault="002000C2" w:rsidP="00182945">
            <w:pPr>
              <w:autoSpaceDE w:val="0"/>
              <w:autoSpaceDN w:val="0"/>
              <w:adjustRightInd w:val="0"/>
              <w:ind w:firstLine="175"/>
              <w:jc w:val="both"/>
            </w:pPr>
            <w:r w:rsidRPr="004E24FB">
              <w:t>- со стороны соседних земельных участков - 6 м до основного строения, 1 м до вспомогательных и хозяйственных построек. Вспомогательные строения размещать со стороны улиц не допускается.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ind w:firstLine="284"/>
            </w:pPr>
            <w:r w:rsidRPr="004E24FB">
              <w:t xml:space="preserve">Минимальные размеры земельного участка определяются индивидуально в соответствии с техническими регламентами. </w:t>
            </w:r>
          </w:p>
          <w:p w:rsidR="002000C2" w:rsidRPr="004E24FB" w:rsidRDefault="002000C2" w:rsidP="00182945">
            <w:pPr>
              <w:ind w:firstLine="284"/>
            </w:pPr>
            <w:r w:rsidRPr="004E24FB">
              <w:t>Минимальный процент озеленения – 15% от площади земельного участка</w:t>
            </w:r>
          </w:p>
          <w:p w:rsidR="002000C2" w:rsidRPr="004E24FB" w:rsidRDefault="002000C2" w:rsidP="00182945">
            <w:pPr>
              <w:ind w:firstLine="284"/>
            </w:pPr>
            <w:r w:rsidRPr="004E24FB">
              <w:rPr>
                <w:lang w:eastAsia="ru-RU"/>
              </w:rPr>
              <w:t xml:space="preserve">максимальный процент застройки в границах земельного участка </w:t>
            </w:r>
            <w:r w:rsidRPr="004E24FB">
              <w:t>– 50%</w:t>
            </w:r>
          </w:p>
        </w:tc>
      </w:tr>
      <w:tr w:rsidR="002000C2" w:rsidRPr="004E24FB" w:rsidTr="00182945">
        <w:trPr>
          <w:trHeight w:val="633"/>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Земельные участки (территории) общего пользования.</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12.0</w:t>
            </w:r>
          </w:p>
          <w:p w:rsidR="002000C2" w:rsidRPr="004E24FB" w:rsidRDefault="002000C2" w:rsidP="00182945">
            <w:pPr>
              <w:pStyle w:val="ConsPlusNormal"/>
              <w:ind w:firstLine="284"/>
              <w:jc w:val="both"/>
              <w:rPr>
                <w:rFonts w:ascii="Times New Roman" w:hAnsi="Times New Roman" w:cs="Times New Roman"/>
                <w:bCs/>
              </w:rPr>
            </w:pPr>
            <w:r w:rsidRPr="004E24FB">
              <w:rPr>
                <w:rFonts w:ascii="Times New Roman" w:hAnsi="Times New Roman" w:cs="Times New Roman"/>
                <w:bCs/>
              </w:rPr>
              <w:t xml:space="preserve">Земельные участки общего пользования. Содержание </w:t>
            </w:r>
            <w:r w:rsidRPr="004E24FB">
              <w:rPr>
                <w:rFonts w:ascii="Times New Roman" w:hAnsi="Times New Roman" w:cs="Times New Roman"/>
                <w:bCs/>
              </w:rPr>
              <w:lastRenderedPageBreak/>
              <w:t>данного вида разрешенного использования включает в себя содержание видов разрешенного использования с кодами 12.0.1-12.0.2.</w:t>
            </w:r>
          </w:p>
        </w:tc>
        <w:tc>
          <w:tcPr>
            <w:tcW w:w="10206" w:type="dxa"/>
            <w:vMerge w:val="restart"/>
            <w:shd w:val="clear" w:color="auto" w:fill="FFFFFF"/>
          </w:tcPr>
          <w:p w:rsidR="002000C2" w:rsidRPr="004E24FB" w:rsidRDefault="002000C2" w:rsidP="00182945">
            <w:pPr>
              <w:ind w:firstLine="284"/>
            </w:pPr>
            <w:r w:rsidRPr="004E24FB">
              <w:rPr>
                <w:lang w:eastAsia="ru-RU"/>
              </w:rPr>
              <w:lastRenderedPageBreak/>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rPr>
          <w:trHeight w:val="633"/>
        </w:trPr>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lastRenderedPageBreak/>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206" w:type="dxa"/>
            <w:vMerge/>
            <w:shd w:val="clear" w:color="auto" w:fill="FFFFFF"/>
          </w:tcPr>
          <w:p w:rsidR="002000C2" w:rsidRPr="004E24FB" w:rsidRDefault="002000C2" w:rsidP="00182945">
            <w:pPr>
              <w:ind w:firstLine="284"/>
              <w:rPr>
                <w:lang w:eastAsia="ru-RU"/>
              </w:rPr>
            </w:pPr>
          </w:p>
        </w:tc>
      </w:tr>
      <w:tr w:rsidR="002000C2" w:rsidRPr="004E24FB" w:rsidTr="00182945">
        <w:trPr>
          <w:trHeight w:val="633"/>
        </w:trPr>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06" w:type="dxa"/>
            <w:vMerge/>
            <w:shd w:val="clear" w:color="auto" w:fill="FFFFFF"/>
          </w:tcPr>
          <w:p w:rsidR="002000C2" w:rsidRPr="004E24FB" w:rsidRDefault="002000C2" w:rsidP="00182945">
            <w:pPr>
              <w:ind w:firstLine="284"/>
              <w:rPr>
                <w:lang w:eastAsia="ru-RU"/>
              </w:rPr>
            </w:pPr>
          </w:p>
        </w:tc>
      </w:tr>
    </w:tbl>
    <w:p w:rsidR="002000C2" w:rsidRPr="004E24FB" w:rsidRDefault="002000C2" w:rsidP="002000C2">
      <w:pPr>
        <w:ind w:left="360"/>
        <w:jc w:val="center"/>
        <w:rPr>
          <w:b/>
          <w:sz w:val="24"/>
          <w:szCs w:val="24"/>
        </w:rPr>
      </w:pPr>
    </w:p>
    <w:p w:rsidR="002000C2" w:rsidRPr="004E24FB" w:rsidRDefault="002000C2" w:rsidP="002000C2">
      <w:pPr>
        <w:ind w:left="360"/>
        <w:jc w:val="center"/>
        <w:rPr>
          <w:b/>
        </w:rPr>
      </w:pPr>
      <w:r w:rsidRPr="004E24FB">
        <w:rPr>
          <w:b/>
          <w:sz w:val="24"/>
          <w:szCs w:val="24"/>
        </w:rPr>
        <w:t>УСЛОВНО РАЗРЕШЁННЫЕ ВИДЫ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384"/>
        </w:trPr>
        <w:tc>
          <w:tcPr>
            <w:tcW w:w="5218" w:type="dxa"/>
            <w:shd w:val="clear" w:color="auto" w:fill="FFFFFF"/>
            <w:vAlign w:val="center"/>
          </w:tcPr>
          <w:p w:rsidR="002000C2" w:rsidRPr="004E24FB" w:rsidRDefault="002000C2" w:rsidP="00182945">
            <w:pPr>
              <w:tabs>
                <w:tab w:val="center" w:pos="4677"/>
                <w:tab w:val="right" w:pos="9355"/>
              </w:tabs>
              <w:ind w:firstLine="284"/>
              <w:jc w:val="center"/>
              <w:rPr>
                <w:b/>
              </w:rPr>
            </w:pPr>
            <w:r w:rsidRPr="004E24FB">
              <w:rPr>
                <w:b/>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tabs>
                <w:tab w:val="center" w:pos="4677"/>
                <w:tab w:val="right" w:pos="9355"/>
              </w:tabs>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384"/>
        </w:trPr>
        <w:tc>
          <w:tcPr>
            <w:tcW w:w="5218" w:type="dxa"/>
            <w:shd w:val="clear" w:color="auto" w:fill="FFFFFF"/>
          </w:tcPr>
          <w:p w:rsidR="002000C2" w:rsidRPr="004E24FB" w:rsidRDefault="002000C2" w:rsidP="00182945">
            <w:pPr>
              <w:ind w:firstLine="284"/>
              <w:jc w:val="both"/>
              <w:rPr>
                <w:b/>
              </w:rPr>
            </w:pPr>
            <w:r w:rsidRPr="004E24FB">
              <w:rPr>
                <w:b/>
              </w:rPr>
              <w:t>Малоэтажная многоквартирная жилая застройка. Код 2.1.1</w:t>
            </w:r>
          </w:p>
          <w:p w:rsidR="002000C2" w:rsidRPr="004E24FB" w:rsidRDefault="002000C2" w:rsidP="00182945">
            <w:pPr>
              <w:ind w:firstLine="284"/>
              <w:jc w:val="both"/>
            </w:pPr>
            <w:r w:rsidRPr="004E24FB">
              <w:rPr>
                <w:shd w:val="clear" w:color="auto" w:fill="FFFFFF"/>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w:t>
            </w:r>
            <w:r w:rsidRPr="004E24FB">
              <w:rPr>
                <w:shd w:val="clear" w:color="auto" w:fill="FFFFFF"/>
              </w:rPr>
              <w:lastRenderedPageBreak/>
              <w:t>площади помещений дома.</w:t>
            </w:r>
          </w:p>
        </w:tc>
        <w:tc>
          <w:tcPr>
            <w:tcW w:w="10064" w:type="dxa"/>
            <w:shd w:val="clear" w:color="auto" w:fill="FFFFFF"/>
          </w:tcPr>
          <w:p w:rsidR="002000C2" w:rsidRPr="004E24FB" w:rsidRDefault="002000C2" w:rsidP="00182945">
            <w:pPr>
              <w:jc w:val="both"/>
            </w:pPr>
            <w:r w:rsidRPr="004E24FB">
              <w:lastRenderedPageBreak/>
              <w:t xml:space="preserve">Предельное количество этажей </w:t>
            </w:r>
            <w:r w:rsidRPr="004E24FB">
              <w:rPr>
                <w:lang w:eastAsia="ru-RU"/>
              </w:rPr>
              <w:t>зданий, строений, сооружений</w:t>
            </w:r>
            <w:r w:rsidRPr="004E24FB">
              <w:t xml:space="preserve"> - 4 надземных этажа, включая мансардный.</w:t>
            </w:r>
          </w:p>
          <w:p w:rsidR="002000C2" w:rsidRPr="004E24FB" w:rsidRDefault="002000C2" w:rsidP="00182945">
            <w:r w:rsidRPr="004E24FB">
              <w:rPr>
                <w:lang w:eastAsia="ru-RU"/>
              </w:rPr>
              <w:t>предельная высота зданий, строений, сооружений – 14 м</w:t>
            </w:r>
          </w:p>
          <w:p w:rsidR="002000C2" w:rsidRPr="004E24FB" w:rsidRDefault="002000C2" w:rsidP="00182945">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0"/>
              </w:numPr>
              <w:suppressAutoHyphens w:val="0"/>
              <w:ind w:left="357" w:hanging="357"/>
              <w:jc w:val="both"/>
            </w:pPr>
            <w:r w:rsidRPr="004E24FB">
              <w:t xml:space="preserve">3 м до основного строения; </w:t>
            </w:r>
          </w:p>
          <w:p w:rsidR="002000C2" w:rsidRPr="004E24FB" w:rsidRDefault="002000C2" w:rsidP="00182945">
            <w:pPr>
              <w:numPr>
                <w:ilvl w:val="0"/>
                <w:numId w:val="10"/>
              </w:numPr>
              <w:suppressAutoHyphens w:val="0"/>
              <w:ind w:left="357" w:hanging="357"/>
              <w:jc w:val="both"/>
            </w:pPr>
            <w:r w:rsidRPr="004E24FB">
              <w:t>без отступа в случае размещения на соседнем участке пристроенного объекта;</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 - в соответствии со сложившейся линией застройки</w:t>
            </w:r>
          </w:p>
          <w:p w:rsidR="002000C2" w:rsidRPr="004E24FB" w:rsidRDefault="002000C2" w:rsidP="00182945">
            <w:pPr>
              <w:autoSpaceDE w:val="0"/>
              <w:autoSpaceDN w:val="0"/>
              <w:adjustRightInd w:val="0"/>
              <w:jc w:val="both"/>
            </w:pPr>
            <w:r w:rsidRPr="004E24FB">
              <w:t>Вспомогательные и хозяйственные строения, размещать со стороны улиц не допускается.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600 кв. м;</w:t>
            </w:r>
          </w:p>
          <w:p w:rsidR="002000C2" w:rsidRPr="004E24FB" w:rsidRDefault="002000C2" w:rsidP="00182945">
            <w:pPr>
              <w:tabs>
                <w:tab w:val="left" w:pos="561"/>
              </w:tabs>
              <w:ind w:left="33" w:firstLine="284"/>
            </w:pPr>
            <w:r w:rsidRPr="004E24FB">
              <w:lastRenderedPageBreak/>
              <w:t xml:space="preserve"> -  максимальный – 5000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60%</w:t>
            </w:r>
          </w:p>
          <w:p w:rsidR="002000C2" w:rsidRPr="004E24FB" w:rsidRDefault="002000C2" w:rsidP="00182945">
            <w:pPr>
              <w:pStyle w:val="1f9"/>
              <w:rPr>
                <w:sz w:val="20"/>
              </w:rPr>
            </w:pPr>
            <w:r w:rsidRPr="004E24FB">
              <w:rPr>
                <w:sz w:val="20"/>
              </w:rPr>
              <w:t>Минимальный процент озеленения – 15% от площади земельного участка.</w:t>
            </w:r>
          </w:p>
        </w:tc>
      </w:tr>
      <w:tr w:rsidR="002000C2" w:rsidRPr="004E24FB" w:rsidTr="00182945">
        <w:trPr>
          <w:trHeight w:val="384"/>
        </w:trPr>
        <w:tc>
          <w:tcPr>
            <w:tcW w:w="5218" w:type="dxa"/>
            <w:shd w:val="clear" w:color="auto" w:fill="FFFFFF"/>
          </w:tcPr>
          <w:p w:rsidR="002000C2" w:rsidRPr="004E24FB" w:rsidRDefault="002000C2" w:rsidP="00182945">
            <w:pPr>
              <w:widowControl w:val="0"/>
              <w:autoSpaceDE w:val="0"/>
              <w:autoSpaceDN w:val="0"/>
              <w:adjustRightInd w:val="0"/>
              <w:ind w:firstLine="284"/>
              <w:jc w:val="both"/>
              <w:rPr>
                <w:b/>
              </w:rPr>
            </w:pPr>
            <w:r w:rsidRPr="004E24FB">
              <w:rPr>
                <w:b/>
              </w:rPr>
              <w:lastRenderedPageBreak/>
              <w:t xml:space="preserve">Бытовое обслуживание. Код 3.3 </w:t>
            </w:r>
          </w:p>
          <w:p w:rsidR="002000C2" w:rsidRPr="004E24FB" w:rsidRDefault="002000C2" w:rsidP="00182945">
            <w:pPr>
              <w:tabs>
                <w:tab w:val="center" w:pos="4677"/>
                <w:tab w:val="right" w:pos="9355"/>
              </w:tabs>
              <w:ind w:firstLine="284"/>
              <w:jc w:val="both"/>
              <w:rPr>
                <w:b/>
              </w:rPr>
            </w:pPr>
            <w:r w:rsidRPr="004E24FB">
              <w:rPr>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64" w:type="dxa"/>
            <w:shd w:val="clear" w:color="auto" w:fill="FFFFFF"/>
            <w:vAlign w:val="center"/>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w:t>
            </w:r>
          </w:p>
          <w:p w:rsidR="002000C2" w:rsidRPr="004E24FB" w:rsidRDefault="002000C2" w:rsidP="00182945">
            <w:pPr>
              <w:tabs>
                <w:tab w:val="center" w:pos="4677"/>
                <w:tab w:val="right" w:pos="9355"/>
              </w:tabs>
              <w:ind w:firstLine="284"/>
              <w:rPr>
                <w:b/>
              </w:rPr>
            </w:pPr>
            <w:r w:rsidRPr="004E24FB">
              <w:t>Минимальный процент озеленения – 15% от площади земельного участка.</w:t>
            </w:r>
          </w:p>
        </w:tc>
      </w:tr>
      <w:tr w:rsidR="002000C2" w:rsidRPr="004E24FB" w:rsidTr="00182945">
        <w:trPr>
          <w:trHeight w:val="384"/>
        </w:trPr>
        <w:tc>
          <w:tcPr>
            <w:tcW w:w="5218" w:type="dxa"/>
            <w:shd w:val="clear" w:color="auto" w:fill="FFFFFF"/>
          </w:tcPr>
          <w:p w:rsidR="002000C2" w:rsidRPr="004E24FB" w:rsidRDefault="002000C2" w:rsidP="00182945">
            <w:pPr>
              <w:widowControl w:val="0"/>
              <w:autoSpaceDE w:val="0"/>
              <w:autoSpaceDN w:val="0"/>
              <w:adjustRightInd w:val="0"/>
              <w:ind w:firstLine="284"/>
              <w:jc w:val="both"/>
              <w:rPr>
                <w:b/>
              </w:rPr>
            </w:pPr>
            <w:r w:rsidRPr="004E24FB">
              <w:rPr>
                <w:b/>
              </w:rPr>
              <w:t xml:space="preserve">Магазины. Код 4.4 </w:t>
            </w:r>
          </w:p>
          <w:p w:rsidR="002000C2" w:rsidRPr="004E24FB" w:rsidRDefault="002000C2" w:rsidP="00182945">
            <w:pPr>
              <w:tabs>
                <w:tab w:val="center" w:pos="4677"/>
                <w:tab w:val="right" w:pos="9355"/>
              </w:tabs>
              <w:ind w:firstLine="284"/>
              <w:jc w:val="both"/>
              <w:rPr>
                <w:b/>
              </w:rPr>
            </w:pPr>
            <w:r w:rsidRPr="004E24FB">
              <w:t>Размещение объектов капитального строительства, предназначенных для продажи товаров, торговая площадь которых составляет до 5000 кв. м</w:t>
            </w:r>
          </w:p>
        </w:tc>
        <w:tc>
          <w:tcPr>
            <w:tcW w:w="10064" w:type="dxa"/>
            <w:shd w:val="clear" w:color="auto" w:fill="FFFFFF"/>
            <w:vAlign w:val="center"/>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w:t>
            </w:r>
            <w:r w:rsidRPr="004E24FB">
              <w:rPr>
                <w:b/>
              </w:rPr>
              <w:t xml:space="preserve">– </w:t>
            </w:r>
            <w:r w:rsidRPr="004E24FB">
              <w:rPr>
                <w:bCs/>
              </w:rPr>
              <w:t>1500</w:t>
            </w:r>
            <w:r w:rsidRPr="004E24FB">
              <w:t xml:space="preserve">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w:t>
            </w:r>
          </w:p>
          <w:p w:rsidR="002000C2" w:rsidRPr="004E24FB" w:rsidRDefault="002000C2" w:rsidP="00182945">
            <w:pPr>
              <w:tabs>
                <w:tab w:val="center" w:pos="4677"/>
                <w:tab w:val="right" w:pos="9355"/>
              </w:tabs>
              <w:ind w:firstLine="284"/>
              <w:rPr>
                <w:b/>
              </w:rPr>
            </w:pPr>
            <w:r w:rsidRPr="004E24FB">
              <w:t>Минимальный процент озеленения – 15% от площади земельного участка.</w:t>
            </w:r>
          </w:p>
        </w:tc>
      </w:tr>
      <w:tr w:rsidR="002000C2" w:rsidRPr="004E24FB" w:rsidTr="00182945">
        <w:trPr>
          <w:trHeight w:val="384"/>
        </w:trPr>
        <w:tc>
          <w:tcPr>
            <w:tcW w:w="5218" w:type="dxa"/>
            <w:shd w:val="clear" w:color="auto" w:fill="FFFFFF"/>
          </w:tcPr>
          <w:p w:rsidR="002000C2" w:rsidRPr="004E24FB" w:rsidRDefault="002000C2" w:rsidP="00182945">
            <w:pPr>
              <w:widowControl w:val="0"/>
              <w:autoSpaceDE w:val="0"/>
              <w:autoSpaceDN w:val="0"/>
              <w:adjustRightInd w:val="0"/>
              <w:ind w:firstLine="284"/>
              <w:jc w:val="both"/>
              <w:rPr>
                <w:b/>
                <w:bCs/>
              </w:rPr>
            </w:pPr>
            <w:r w:rsidRPr="004E24FB">
              <w:rPr>
                <w:b/>
                <w:bCs/>
              </w:rPr>
              <w:t xml:space="preserve">Общественное питание. Код 4.6 </w:t>
            </w:r>
          </w:p>
          <w:p w:rsidR="002000C2" w:rsidRPr="004E24FB" w:rsidRDefault="002000C2" w:rsidP="00182945">
            <w:pPr>
              <w:widowControl w:val="0"/>
              <w:autoSpaceDE w:val="0"/>
              <w:autoSpaceDN w:val="0"/>
              <w:adjustRightInd w:val="0"/>
              <w:ind w:firstLine="284"/>
              <w:jc w:val="both"/>
              <w:rPr>
                <w:b/>
              </w:rPr>
            </w:pPr>
            <w:r w:rsidRPr="004E24FB">
              <w:rPr>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64" w:type="dxa"/>
            <w:shd w:val="clear" w:color="auto" w:fill="FFFFFF"/>
            <w:vAlign w:val="center"/>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400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w:t>
            </w:r>
          </w:p>
          <w:p w:rsidR="002000C2" w:rsidRPr="004E24FB" w:rsidRDefault="002000C2" w:rsidP="00182945">
            <w:pPr>
              <w:jc w:val="both"/>
            </w:pPr>
            <w:r w:rsidRPr="004E24FB">
              <w:t>Минимальный процент озеленения – 15%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lastRenderedPageBreak/>
              <w:t xml:space="preserve">Религиозное использование. Код 3.7 </w:t>
            </w:r>
          </w:p>
          <w:p w:rsidR="002000C2" w:rsidRPr="004E24FB" w:rsidRDefault="002000C2" w:rsidP="00182945">
            <w:pPr>
              <w:ind w:firstLine="284"/>
              <w:jc w:val="both"/>
              <w:rPr>
                <w:b/>
              </w:rPr>
            </w:pPr>
            <w:r w:rsidRPr="004E24FB">
              <w:rPr>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p w:rsidR="002000C2" w:rsidRPr="004E24FB" w:rsidRDefault="002000C2" w:rsidP="00182945">
            <w:pPr>
              <w:ind w:firstLine="284"/>
              <w:jc w:val="both"/>
              <w:rPr>
                <w:b/>
              </w:rPr>
            </w:pPr>
            <w:r w:rsidRPr="004E24FB">
              <w:rPr>
                <w:b/>
              </w:rPr>
              <w:t>Осуществление религиозных обрядов. Код 3.7.1</w:t>
            </w:r>
          </w:p>
          <w:p w:rsidR="002000C2" w:rsidRPr="004E24FB" w:rsidRDefault="002000C2" w:rsidP="00182945">
            <w:pPr>
              <w:tabs>
                <w:tab w:val="center" w:pos="4677"/>
                <w:tab w:val="right" w:pos="9355"/>
              </w:tabs>
              <w:ind w:firstLine="284"/>
              <w:jc w:val="both"/>
            </w:pPr>
            <w:r w:rsidRPr="004E24FB">
              <w:rPr>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064" w:type="dxa"/>
            <w:shd w:val="clear" w:color="auto" w:fill="FFFFFF"/>
          </w:tcPr>
          <w:p w:rsidR="002000C2" w:rsidRPr="004E24FB" w:rsidRDefault="002000C2" w:rsidP="00182945">
            <w:pPr>
              <w:ind w:firstLine="317"/>
            </w:pPr>
            <w:r w:rsidRPr="004E24FB">
              <w:rPr>
                <w:lang w:eastAsia="ru-RU"/>
              </w:rPr>
              <w:t>Предельная высота зданий, строений, сооружений – 30 м</w:t>
            </w:r>
            <w:r w:rsidRPr="004E24FB">
              <w:t xml:space="preserve"> включая шпиль здания.</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0"/>
              </w:numPr>
              <w:suppressAutoHyphens w:val="0"/>
              <w:ind w:left="0" w:firstLine="284"/>
              <w:jc w:val="both"/>
            </w:pPr>
            <w:r w:rsidRPr="004E24FB">
              <w:t>1 м до хозяйственных построек.</w:t>
            </w:r>
          </w:p>
          <w:p w:rsidR="002000C2" w:rsidRPr="004E24FB" w:rsidRDefault="002000C2" w:rsidP="00182945">
            <w:pPr>
              <w:autoSpaceDE w:val="0"/>
              <w:autoSpaceDN w:val="0"/>
              <w:adjustRightInd w:val="0"/>
              <w:ind w:firstLine="284"/>
              <w:jc w:val="both"/>
            </w:pPr>
            <w:r w:rsidRPr="004E24FB">
              <w:t>Вспомогательные строения и хозяйственные постройки размещать со стороны улиц не допускается.</w:t>
            </w:r>
          </w:p>
          <w:p w:rsidR="002000C2" w:rsidRPr="004E24FB" w:rsidRDefault="002000C2" w:rsidP="00182945">
            <w:pPr>
              <w:ind w:firstLine="284"/>
              <w:jc w:val="both"/>
            </w:pPr>
            <w:r w:rsidRPr="004E24FB">
              <w:t>Размеры земельных участков не подлежат установлению.</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70 %</w:t>
            </w:r>
          </w:p>
          <w:p w:rsidR="002000C2" w:rsidRPr="004E24FB" w:rsidRDefault="002000C2" w:rsidP="00182945">
            <w:pPr>
              <w:jc w:val="both"/>
            </w:pPr>
            <w:r w:rsidRPr="004E24FB">
              <w:t>Минимальный процент озеленения – 20% от площади земельного участка.</w:t>
            </w:r>
          </w:p>
        </w:tc>
      </w:tr>
      <w:tr w:rsidR="002000C2" w:rsidRPr="004E24FB" w:rsidTr="00182945">
        <w:trPr>
          <w:trHeight w:val="959"/>
        </w:trPr>
        <w:tc>
          <w:tcPr>
            <w:tcW w:w="5218" w:type="dxa"/>
            <w:shd w:val="clear" w:color="auto" w:fill="FFFFFF"/>
          </w:tcPr>
          <w:p w:rsidR="002000C2" w:rsidRPr="004E24FB" w:rsidRDefault="002000C2" w:rsidP="00182945">
            <w:pPr>
              <w:ind w:firstLine="284"/>
              <w:rPr>
                <w:b/>
              </w:rPr>
            </w:pPr>
            <w:r w:rsidRPr="004E24FB">
              <w:rPr>
                <w:b/>
              </w:rPr>
              <w:t>Спорт. Код 5.1</w:t>
            </w:r>
          </w:p>
          <w:p w:rsidR="002000C2" w:rsidRPr="004E24FB" w:rsidRDefault="002000C2" w:rsidP="00182945">
            <w:pPr>
              <w:tabs>
                <w:tab w:val="center" w:pos="4677"/>
                <w:tab w:val="right" w:pos="9355"/>
              </w:tabs>
              <w:ind w:firstLine="284"/>
            </w:pPr>
            <w:r w:rsidRPr="004E24FB">
              <w:rPr>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предельная высота зданий, строений, сооружений – 8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здания,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 кв. м;</w:t>
            </w:r>
          </w:p>
          <w:p w:rsidR="002000C2" w:rsidRPr="004E24FB" w:rsidRDefault="002000C2" w:rsidP="00182945">
            <w:pPr>
              <w:tabs>
                <w:tab w:val="left" w:pos="561"/>
              </w:tabs>
              <w:ind w:left="33" w:firstLine="284"/>
            </w:pPr>
            <w:r w:rsidRPr="004E24FB">
              <w:t xml:space="preserve"> -  максимальный </w:t>
            </w:r>
            <w:r w:rsidRPr="004E24FB">
              <w:rPr>
                <w:b/>
              </w:rPr>
              <w:t>– 1500</w:t>
            </w:r>
            <w:r w:rsidRPr="004E24FB">
              <w:t xml:space="preserve">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w:t>
            </w:r>
          </w:p>
          <w:p w:rsidR="002000C2" w:rsidRPr="004E24FB" w:rsidRDefault="002000C2" w:rsidP="00182945">
            <w:pPr>
              <w:jc w:val="both"/>
            </w:pPr>
          </w:p>
          <w:p w:rsidR="002000C2" w:rsidRPr="004E24FB" w:rsidRDefault="002000C2" w:rsidP="00182945">
            <w:pPr>
              <w:jc w:val="both"/>
            </w:pPr>
            <w:r w:rsidRPr="004E24FB">
              <w:t>Минимальный процент озеленения – 20%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t>Обеспечение занятий спортом в помещениях.</w:t>
            </w:r>
          </w:p>
          <w:p w:rsidR="002000C2" w:rsidRPr="004E24FB" w:rsidRDefault="002000C2" w:rsidP="00182945">
            <w:pPr>
              <w:ind w:firstLine="284"/>
              <w:rPr>
                <w:b/>
              </w:rPr>
            </w:pPr>
            <w:r w:rsidRPr="004E24FB">
              <w:rPr>
                <w:b/>
              </w:rPr>
              <w:t>Код 5.1.2</w:t>
            </w:r>
          </w:p>
          <w:p w:rsidR="002000C2" w:rsidRPr="004E24FB" w:rsidRDefault="002000C2" w:rsidP="00182945">
            <w:pPr>
              <w:ind w:firstLine="284"/>
              <w:rPr>
                <w:b/>
              </w:rPr>
            </w:pPr>
            <w:r w:rsidRPr="004E24FB">
              <w:t>Размещение спортивных клубов, спортивных залов, бассейнов, физкультурно-оздоровительных комплексов в зданиях и сооружениях</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t>Площадки для занятий спортом. Код 5.1.3</w:t>
            </w:r>
          </w:p>
          <w:p w:rsidR="002000C2" w:rsidRPr="004E24FB" w:rsidRDefault="002000C2" w:rsidP="00182945">
            <w:pPr>
              <w:ind w:firstLine="284"/>
            </w:pPr>
            <w:r w:rsidRPr="004E24FB">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t>Гостиничное обслуживание. Код 4.7</w:t>
            </w:r>
          </w:p>
          <w:p w:rsidR="002000C2" w:rsidRPr="004E24FB" w:rsidRDefault="002000C2" w:rsidP="00182945">
            <w:pPr>
              <w:ind w:firstLine="284"/>
            </w:pPr>
            <w:r w:rsidRPr="00E342DB">
              <w:rPr>
                <w:shd w:val="clear" w:color="auto" w:fill="FFFFFF"/>
              </w:rPr>
              <w:t>Размещение гостиниц</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здания,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50 %</w:t>
            </w:r>
          </w:p>
          <w:p w:rsidR="002000C2" w:rsidRPr="004E24FB" w:rsidRDefault="002000C2" w:rsidP="00182945">
            <w:pPr>
              <w:jc w:val="both"/>
            </w:pPr>
            <w:r w:rsidRPr="004E24FB">
              <w:t>Минимальный процент озеленения – 20% от площади земельного участка</w:t>
            </w:r>
          </w:p>
        </w:tc>
      </w:tr>
      <w:tr w:rsidR="002000C2" w:rsidRPr="004E24FB" w:rsidTr="00182945">
        <w:trPr>
          <w:trHeight w:val="1021"/>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Амбулаторное ветеринарное обслуживание. Код 3.10.1</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без </w:t>
            </w:r>
            <w:r w:rsidRPr="004E24FB">
              <w:rPr>
                <w:rFonts w:ascii="Times New Roman" w:hAnsi="Times New Roman" w:cs="Times New Roman"/>
              </w:rPr>
              <w:lastRenderedPageBreak/>
              <w:t>содержания животных.</w:t>
            </w:r>
          </w:p>
        </w:tc>
        <w:tc>
          <w:tcPr>
            <w:tcW w:w="10064"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3 м до выступающих конструктивных элементов (крыльцо, пандус, приямок, отмостка и т.д.) основного </w:t>
            </w:r>
            <w:r w:rsidRPr="004E24FB">
              <w:rPr>
                <w:rFonts w:ascii="Times New Roman" w:hAnsi="Times New Roman"/>
                <w:sz w:val="20"/>
                <w:szCs w:val="20"/>
              </w:rPr>
              <w:lastRenderedPageBreak/>
              <w:t>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13"/>
              <w:jc w:val="both"/>
            </w:pPr>
            <w:r w:rsidRPr="004E24FB">
              <w:t>Минимальный процент озеленения – 15%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pStyle w:val="ConsPlusNormal"/>
              <w:tabs>
                <w:tab w:val="left" w:pos="290"/>
              </w:tabs>
              <w:ind w:firstLine="284"/>
              <w:jc w:val="both"/>
              <w:rPr>
                <w:rFonts w:ascii="Times New Roman" w:hAnsi="Times New Roman" w:cs="Times New Roman"/>
                <w:b/>
              </w:rPr>
            </w:pPr>
            <w:r w:rsidRPr="004E24FB">
              <w:rPr>
                <w:rFonts w:ascii="Times New Roman" w:hAnsi="Times New Roman" w:cs="Times New Roman"/>
                <w:b/>
              </w:rPr>
              <w:lastRenderedPageBreak/>
              <w:t xml:space="preserve">Амбулаторно-поликлиническое обслуживание. Код 3.4.1 </w:t>
            </w:r>
          </w:p>
          <w:p w:rsidR="002000C2" w:rsidRPr="004E24FB" w:rsidRDefault="002000C2" w:rsidP="00182945">
            <w:pPr>
              <w:pStyle w:val="ConsPlusNormal"/>
              <w:tabs>
                <w:tab w:val="left" w:pos="290"/>
              </w:tabs>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numPr>
                <w:ilvl w:val="0"/>
                <w:numId w:val="10"/>
              </w:numPr>
              <w:suppressAutoHyphens w:val="0"/>
              <w:ind w:left="0" w:firstLine="284"/>
              <w:jc w:val="both"/>
              <w:rPr>
                <w:rFonts w:eastAsia="Calibri"/>
              </w:r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500 кв. м;</w:t>
            </w:r>
          </w:p>
          <w:p w:rsidR="002000C2" w:rsidRPr="004E24FB" w:rsidRDefault="002000C2" w:rsidP="00182945">
            <w:pPr>
              <w:suppressAutoHyphens w:val="0"/>
              <w:jc w:val="both"/>
            </w:pPr>
            <w:r w:rsidRPr="004E24FB">
              <w:rPr>
                <w:rFonts w:eastAsia="Calibri"/>
              </w:rPr>
              <w:t>-    максимальный:</w:t>
            </w:r>
          </w:p>
          <w:p w:rsidR="002000C2" w:rsidRPr="004E24FB" w:rsidRDefault="002000C2" w:rsidP="00182945">
            <w:pPr>
              <w:numPr>
                <w:ilvl w:val="0"/>
                <w:numId w:val="10"/>
              </w:numPr>
              <w:suppressAutoHyphens w:val="0"/>
              <w:ind w:left="0" w:firstLine="284"/>
              <w:jc w:val="both"/>
            </w:pPr>
            <w:r w:rsidRPr="004E24FB">
              <w:rPr>
                <w:rFonts w:eastAsia="Calibri"/>
              </w:rPr>
              <w:t>для краевых государственных лечебно-профилактических медицинских организаций, оказывающих медицинскую помощь в амбулаторных условиях – 5 000 кв. м;</w:t>
            </w:r>
          </w:p>
          <w:p w:rsidR="002000C2" w:rsidRPr="004E24FB" w:rsidRDefault="002000C2" w:rsidP="00182945">
            <w:pPr>
              <w:numPr>
                <w:ilvl w:val="0"/>
                <w:numId w:val="10"/>
              </w:numPr>
              <w:suppressAutoHyphens w:val="0"/>
              <w:ind w:left="0" w:firstLine="284"/>
              <w:jc w:val="both"/>
            </w:pPr>
            <w:r w:rsidRPr="004E24FB">
              <w:t>для медицинских организаций скорой медицинской помощи – 2 000 кв. м.</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45 %</w:t>
            </w:r>
          </w:p>
          <w:p w:rsidR="002000C2" w:rsidRPr="004E24FB" w:rsidRDefault="002000C2" w:rsidP="00182945">
            <w:pPr>
              <w:tabs>
                <w:tab w:val="center" w:pos="4677"/>
                <w:tab w:val="right" w:pos="9355"/>
              </w:tabs>
              <w:ind w:firstLine="213"/>
              <w:jc w:val="both"/>
            </w:pPr>
            <w:r w:rsidRPr="004E24FB">
              <w:t>Минимальный процент озеленения – 40%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pStyle w:val="ConsPlusNormal"/>
              <w:tabs>
                <w:tab w:val="left" w:pos="290"/>
              </w:tabs>
              <w:ind w:firstLine="284"/>
              <w:jc w:val="both"/>
              <w:rPr>
                <w:rFonts w:ascii="Times New Roman" w:hAnsi="Times New Roman" w:cs="Times New Roman"/>
                <w:b/>
              </w:rPr>
            </w:pPr>
            <w:r w:rsidRPr="004E24FB">
              <w:rPr>
                <w:rFonts w:ascii="Times New Roman" w:hAnsi="Times New Roman" w:cs="Times New Roman"/>
                <w:b/>
              </w:rPr>
              <w:t>Хранение автотранспорта. Код 2.7.1</w:t>
            </w:r>
          </w:p>
          <w:p w:rsidR="002000C2" w:rsidRPr="004E24FB" w:rsidRDefault="002000C2" w:rsidP="00182945">
            <w:pPr>
              <w:ind w:firstLine="284"/>
              <w:jc w:val="both"/>
            </w:pPr>
            <w:r w:rsidRPr="004E24FB">
              <w:rPr>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sidRPr="00E342DB">
              <w:rPr>
                <w:shd w:val="clear" w:color="auto" w:fill="FFFFFF"/>
              </w:rPr>
              <w:t>видов разрешенного использования с кодами  2.7.2, 4.9.</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- 1 этаж.</w:t>
            </w:r>
          </w:p>
          <w:p w:rsidR="002000C2" w:rsidRPr="004E24FB" w:rsidRDefault="002000C2" w:rsidP="00182945">
            <w:pPr>
              <w:ind w:firstLine="213"/>
            </w:pPr>
            <w:r w:rsidRPr="004E24FB">
              <w:rPr>
                <w:lang w:eastAsia="ru-RU"/>
              </w:rPr>
              <w:t xml:space="preserve">предельная высота зданий, строений, сооружений </w:t>
            </w:r>
            <w:r w:rsidRPr="004E24FB">
              <w:t>от уровня земли до плоской кровли – 4 м</w:t>
            </w:r>
          </w:p>
          <w:p w:rsidR="002000C2" w:rsidRPr="004E24FB" w:rsidRDefault="002000C2" w:rsidP="00182945">
            <w:pPr>
              <w:autoSpaceDE w:val="0"/>
              <w:autoSpaceDN w:val="0"/>
              <w:adjustRightInd w:val="0"/>
              <w:jc w:val="both"/>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- 1 м. Допускается смежное размещение зданий, при условии согласия собственника соседнего участка. В условиях реконструкции и дефицита территорий допускается сокращение отступа и/или размещение зданий по красной линии улиц, при наличия свободного подъезда к гаражам с улицы и на условиях добрососедства со смежными участками.</w:t>
            </w:r>
          </w:p>
          <w:p w:rsidR="002000C2" w:rsidRPr="004E24FB" w:rsidRDefault="002000C2" w:rsidP="00182945">
            <w:r w:rsidRPr="004E24FB">
              <w:t>Минимальный отступ от красной линии улицы до объекта – 5 м.</w:t>
            </w:r>
          </w:p>
          <w:p w:rsidR="002000C2" w:rsidRPr="004E24FB" w:rsidRDefault="002000C2" w:rsidP="00182945">
            <w:r w:rsidRPr="004E24FB">
              <w:t>Минимальное расстояние до жилого дома не менее - 7 м.</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numPr>
                <w:ilvl w:val="0"/>
                <w:numId w:val="15"/>
              </w:numPr>
              <w:tabs>
                <w:tab w:val="left" w:pos="575"/>
                <w:tab w:val="left" w:pos="620"/>
              </w:tabs>
            </w:pPr>
            <w:r w:rsidRPr="004E24FB">
              <w:t>Приказ Минэкономразвития от 7.12.2016 № 792 минимальный – 5.3 х 2.5 максимальный – 6.2 х 3.6</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определяемый как отношение суммарной </w:t>
            </w:r>
            <w:r w:rsidRPr="004E24FB">
              <w:rPr>
                <w:lang w:eastAsia="ru-RU"/>
              </w:rPr>
              <w:lastRenderedPageBreak/>
              <w:t xml:space="preserve">площади земельного участка, которая может быть застроена, ко всей площади земельного </w:t>
            </w:r>
            <w:r w:rsidRPr="004E24FB">
              <w:t>– 75 %</w:t>
            </w:r>
          </w:p>
          <w:p w:rsidR="002000C2" w:rsidRPr="004E24FB" w:rsidRDefault="002000C2" w:rsidP="00182945">
            <w:pPr>
              <w:tabs>
                <w:tab w:val="center" w:pos="4677"/>
                <w:tab w:val="right" w:pos="9355"/>
              </w:tabs>
              <w:ind w:firstLine="213"/>
              <w:jc w:val="both"/>
            </w:pPr>
            <w:r w:rsidRPr="004E24FB">
              <w:t>Минимальный процент озеленения – не подлежит установлению</w:t>
            </w:r>
          </w:p>
          <w:p w:rsidR="002000C2" w:rsidRPr="004E24FB" w:rsidRDefault="002000C2" w:rsidP="00182945">
            <w:pPr>
              <w:tabs>
                <w:tab w:val="center" w:pos="4677"/>
                <w:tab w:val="right" w:pos="9355"/>
              </w:tabs>
              <w:ind w:firstLine="213"/>
              <w:jc w:val="both"/>
            </w:pPr>
            <w:r w:rsidRPr="004E24FB">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2000C2" w:rsidRPr="004E24FB" w:rsidTr="00182945">
        <w:trPr>
          <w:trHeight w:val="206"/>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lastRenderedPageBreak/>
              <w:t>Трубопроводный транспорт. Код 7.5</w:t>
            </w:r>
          </w:p>
          <w:p w:rsidR="002000C2" w:rsidRPr="004E24FB" w:rsidRDefault="002000C2" w:rsidP="00182945">
            <w:pPr>
              <w:widowControl w:val="0"/>
              <w:autoSpaceDE w:val="0"/>
              <w:autoSpaceDN w:val="0"/>
              <w:adjustRightInd w:val="0"/>
              <w:ind w:firstLine="284"/>
              <w:jc w:val="both"/>
              <w:rPr>
                <w:b/>
              </w:rPr>
            </w:pPr>
            <w:r w:rsidRPr="004E24FB">
              <w:rPr>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Pr="004E24FB">
              <w:t>.</w:t>
            </w:r>
          </w:p>
        </w:tc>
        <w:tc>
          <w:tcPr>
            <w:tcW w:w="10064" w:type="dxa"/>
            <w:shd w:val="clear" w:color="auto" w:fill="FFFFFF"/>
          </w:tcPr>
          <w:p w:rsidR="002000C2" w:rsidRPr="004E24FB" w:rsidRDefault="002000C2" w:rsidP="00182945">
            <w:pPr>
              <w:ind w:firstLine="317"/>
            </w:pPr>
            <w:r w:rsidRPr="004E24FB">
              <w:t>Размещение линейных сооружений в жилой застройке (воздушные линии электросвязи) допускается с учетом охранных зон (глава 4 ст. 8 настоящих ПЗЗ)</w:t>
            </w:r>
          </w:p>
        </w:tc>
      </w:tr>
    </w:tbl>
    <w:p w:rsidR="002000C2" w:rsidRPr="004E24FB" w:rsidRDefault="002000C2" w:rsidP="002000C2"/>
    <w:p w:rsidR="002000C2" w:rsidRPr="004E24FB" w:rsidRDefault="002000C2" w:rsidP="002000C2">
      <w:pPr>
        <w:ind w:left="360"/>
        <w:jc w:val="center"/>
        <w:rPr>
          <w:b/>
        </w:rPr>
      </w:pPr>
      <w:r w:rsidRPr="004E24FB">
        <w:rPr>
          <w:b/>
          <w:sz w:val="24"/>
          <w:szCs w:val="24"/>
        </w:rPr>
        <w:t>ВСПОМОГАТЕЛЬНЫЕ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384"/>
        </w:trPr>
        <w:tc>
          <w:tcPr>
            <w:tcW w:w="5218" w:type="dxa"/>
            <w:shd w:val="clear" w:color="auto" w:fill="FFFFFF"/>
            <w:vAlign w:val="center"/>
          </w:tcPr>
          <w:p w:rsidR="002000C2" w:rsidRPr="004E24FB" w:rsidRDefault="002000C2" w:rsidP="00182945">
            <w:pPr>
              <w:ind w:firstLine="284"/>
              <w:jc w:val="center"/>
              <w:rPr>
                <w:b/>
              </w:rPr>
            </w:pPr>
            <w:r w:rsidRPr="004E24FB">
              <w:rPr>
                <w:b/>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206"/>
        </w:trPr>
        <w:tc>
          <w:tcPr>
            <w:tcW w:w="5218" w:type="dxa"/>
            <w:shd w:val="clear" w:color="auto" w:fill="FFFFFF"/>
          </w:tcPr>
          <w:p w:rsidR="002000C2" w:rsidRPr="004E24FB" w:rsidRDefault="002000C2" w:rsidP="00182945">
            <w:pPr>
              <w:ind w:firstLine="284"/>
              <w:jc w:val="both"/>
              <w:rPr>
                <w:b/>
              </w:rPr>
            </w:pPr>
            <w:r w:rsidRPr="004E24FB">
              <w:rPr>
                <w:b/>
              </w:rPr>
              <w:t xml:space="preserve">Ведение садоводства. Код 13.2 </w:t>
            </w:r>
          </w:p>
          <w:p w:rsidR="002000C2" w:rsidRPr="00E342DB" w:rsidRDefault="002000C2" w:rsidP="00182945">
            <w:pPr>
              <w:jc w:val="both"/>
              <w:rPr>
                <w:sz w:val="24"/>
                <w:szCs w:val="24"/>
                <w:lang w:eastAsia="ru-RU"/>
              </w:rPr>
            </w:pPr>
            <w:r w:rsidRPr="004E24FB">
              <w:rPr>
                <w:shd w:val="clear" w:color="auto" w:fill="FFFFFF"/>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w:t>
            </w:r>
            <w:r w:rsidRPr="00E342DB">
              <w:rPr>
                <w:shd w:val="clear" w:color="auto" w:fill="FFFFFF"/>
              </w:rPr>
              <w:t>гаражей</w:t>
            </w:r>
            <w:r w:rsidRPr="00E342DB">
              <w:t xml:space="preserve"> </w:t>
            </w:r>
            <w:r w:rsidRPr="00E342DB">
              <w:rPr>
                <w:lang w:eastAsia="ru-RU"/>
              </w:rPr>
              <w:t>для собственных нужд</w:t>
            </w:r>
            <w:r w:rsidRPr="00E342DB">
              <w:rPr>
                <w:sz w:val="24"/>
                <w:szCs w:val="24"/>
                <w:lang w:eastAsia="ru-RU"/>
              </w:rPr>
              <w:t xml:space="preserve"> </w:t>
            </w:r>
          </w:p>
          <w:p w:rsidR="002000C2" w:rsidRPr="004E24FB" w:rsidRDefault="002000C2" w:rsidP="00182945">
            <w:pPr>
              <w:widowControl w:val="0"/>
              <w:autoSpaceDE w:val="0"/>
              <w:ind w:firstLine="284"/>
              <w:jc w:val="both"/>
            </w:pPr>
            <w:r w:rsidRPr="00E342DB">
              <w:rPr>
                <w:shd w:val="clear" w:color="auto" w:fill="FFFFFF"/>
              </w:rPr>
              <w:t>.</w:t>
            </w:r>
          </w:p>
        </w:tc>
        <w:tc>
          <w:tcPr>
            <w:tcW w:w="10064" w:type="dxa"/>
            <w:shd w:val="clear" w:color="auto" w:fill="FFFFFF"/>
          </w:tcPr>
          <w:p w:rsidR="002000C2" w:rsidRPr="004E24FB" w:rsidRDefault="002000C2" w:rsidP="00182945">
            <w:pPr>
              <w:tabs>
                <w:tab w:val="center" w:pos="4677"/>
                <w:tab w:val="right" w:pos="9355"/>
              </w:tabs>
              <w:ind w:firstLine="284"/>
              <w:jc w:val="both"/>
            </w:pPr>
            <w:r w:rsidRPr="004E24FB">
              <w:t xml:space="preserve">Строительство жилого дома не допускается. Этажность хозяйственных построек – 1 надземный этаж </w:t>
            </w:r>
          </w:p>
          <w:p w:rsidR="002000C2" w:rsidRPr="004E24FB" w:rsidRDefault="002000C2" w:rsidP="00182945">
            <w:pPr>
              <w:tabs>
                <w:tab w:val="center" w:pos="4677"/>
                <w:tab w:val="right" w:pos="9355"/>
              </w:tabs>
              <w:ind w:firstLine="284"/>
              <w:jc w:val="both"/>
            </w:pPr>
            <w:r w:rsidRPr="004E24FB">
              <w:t>Минимальные отступы от границ земельного участка:</w:t>
            </w:r>
          </w:p>
          <w:p w:rsidR="002000C2" w:rsidRPr="004E24FB" w:rsidRDefault="002000C2" w:rsidP="00182945">
            <w:pPr>
              <w:tabs>
                <w:tab w:val="center" w:pos="4677"/>
                <w:tab w:val="right" w:pos="9355"/>
              </w:tabs>
              <w:ind w:firstLine="284"/>
              <w:jc w:val="both"/>
            </w:pPr>
            <w:r w:rsidRPr="004E24FB">
              <w:t>– 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pPr>
              <w:tabs>
                <w:tab w:val="center" w:pos="4677"/>
                <w:tab w:val="right" w:pos="9355"/>
              </w:tabs>
              <w:ind w:firstLine="284"/>
              <w:jc w:val="both"/>
            </w:pPr>
            <w:r w:rsidRPr="004E24FB">
              <w:t>Минимальные отступы от границ земельного участка, со стороны красной линии:</w:t>
            </w:r>
          </w:p>
          <w:p w:rsidR="002000C2" w:rsidRPr="004E24FB" w:rsidRDefault="002000C2" w:rsidP="00182945">
            <w:pPr>
              <w:tabs>
                <w:tab w:val="center" w:pos="4677"/>
                <w:tab w:val="right" w:pos="9355"/>
              </w:tabs>
              <w:ind w:firstLine="284"/>
              <w:jc w:val="both"/>
            </w:pPr>
            <w:r w:rsidRPr="004E24FB">
              <w:t>− 3 м от красных линий проездов;</w:t>
            </w:r>
          </w:p>
          <w:p w:rsidR="002000C2" w:rsidRPr="004E24FB" w:rsidRDefault="002000C2" w:rsidP="00182945">
            <w:pPr>
              <w:tabs>
                <w:tab w:val="center" w:pos="4677"/>
                <w:tab w:val="right" w:pos="9355"/>
              </w:tabs>
              <w:ind w:firstLine="284"/>
              <w:jc w:val="both"/>
            </w:pPr>
            <w:r w:rsidRPr="004E24FB">
              <w:t>− 5 м от красных линий улиц, в условиях сложившейся застройки – в соответствии со сложившейся линией застройки.</w:t>
            </w:r>
          </w:p>
          <w:p w:rsidR="002000C2" w:rsidRPr="004E24FB" w:rsidRDefault="002000C2" w:rsidP="00182945">
            <w:pPr>
              <w:tabs>
                <w:tab w:val="center" w:pos="4677"/>
                <w:tab w:val="right" w:pos="9355"/>
              </w:tabs>
              <w:ind w:firstLine="284"/>
              <w:jc w:val="both"/>
            </w:pPr>
            <w:r w:rsidRPr="004E24FB">
              <w:t>Размеры земельных участков:</w:t>
            </w:r>
          </w:p>
          <w:p w:rsidR="002000C2" w:rsidRPr="004E24FB" w:rsidRDefault="002000C2" w:rsidP="00182945">
            <w:pPr>
              <w:tabs>
                <w:tab w:val="center" w:pos="4677"/>
                <w:tab w:val="right" w:pos="9355"/>
              </w:tabs>
              <w:ind w:firstLine="284"/>
              <w:jc w:val="both"/>
            </w:pPr>
            <w:r w:rsidRPr="004E24FB">
              <w:t>– минимальный – 200 кв. м;</w:t>
            </w:r>
          </w:p>
          <w:p w:rsidR="002000C2" w:rsidRPr="004E24FB" w:rsidRDefault="002000C2" w:rsidP="00182945">
            <w:pPr>
              <w:tabs>
                <w:tab w:val="center" w:pos="4677"/>
                <w:tab w:val="right" w:pos="9355"/>
              </w:tabs>
              <w:ind w:firstLine="284"/>
              <w:jc w:val="both"/>
            </w:pPr>
            <w:r w:rsidRPr="004E24FB">
              <w:t>–максимальный – 500 кв. м.</w:t>
            </w:r>
          </w:p>
          <w:p w:rsidR="002000C2" w:rsidRPr="004E24FB" w:rsidRDefault="002000C2" w:rsidP="00182945">
            <w:pPr>
              <w:pStyle w:val="1f9"/>
              <w:tabs>
                <w:tab w:val="left" w:pos="486"/>
              </w:tabs>
              <w:ind w:firstLine="317"/>
              <w:rPr>
                <w:sz w:val="20"/>
              </w:rPr>
            </w:pPr>
            <w:r w:rsidRPr="004E24FB">
              <w:rPr>
                <w:sz w:val="20"/>
              </w:rPr>
              <w:t>Максимальный процент застройки в границах земельного участка – 20%, включая основное строение и вспомогательные, обеспечивающие функционирование объекта.</w:t>
            </w:r>
          </w:p>
        </w:tc>
      </w:tr>
      <w:tr w:rsidR="002000C2" w:rsidRPr="004E24FB" w:rsidTr="00182945">
        <w:trPr>
          <w:trHeight w:val="206"/>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Ведение огородничества. Код 13.1</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064" w:type="dxa"/>
            <w:shd w:val="clear" w:color="auto" w:fill="FFFFFF"/>
          </w:tcPr>
          <w:p w:rsidR="002000C2" w:rsidRPr="004E24FB" w:rsidRDefault="002000C2" w:rsidP="00182945">
            <w:pPr>
              <w:tabs>
                <w:tab w:val="center" w:pos="4677"/>
                <w:tab w:val="right" w:pos="9355"/>
              </w:tabs>
              <w:ind w:firstLine="355"/>
              <w:jc w:val="both"/>
            </w:pPr>
            <w:r w:rsidRPr="004E24FB">
              <w:t xml:space="preserve">В жилых зонах строительство на огородах запрещено. </w:t>
            </w:r>
          </w:p>
          <w:p w:rsidR="002000C2" w:rsidRPr="004E24FB" w:rsidRDefault="002000C2" w:rsidP="00182945">
            <w:pPr>
              <w:tabs>
                <w:tab w:val="center" w:pos="4677"/>
                <w:tab w:val="right" w:pos="9355"/>
              </w:tabs>
              <w:ind w:firstLine="355"/>
              <w:jc w:val="both"/>
            </w:pPr>
          </w:p>
          <w:p w:rsidR="002000C2" w:rsidRPr="004E24FB" w:rsidRDefault="002000C2" w:rsidP="00182945">
            <w:pPr>
              <w:tabs>
                <w:tab w:val="center" w:pos="4677"/>
                <w:tab w:val="right" w:pos="9355"/>
              </w:tabs>
              <w:ind w:firstLine="355"/>
              <w:jc w:val="both"/>
            </w:pPr>
            <w:r w:rsidRPr="004E24FB">
              <w:t xml:space="preserve">Минимальные размеры земельных участков </w:t>
            </w:r>
          </w:p>
          <w:p w:rsidR="002000C2" w:rsidRPr="004E24FB" w:rsidRDefault="002000C2" w:rsidP="00182945">
            <w:pPr>
              <w:tabs>
                <w:tab w:val="center" w:pos="4677"/>
                <w:tab w:val="right" w:pos="9355"/>
              </w:tabs>
              <w:ind w:firstLine="355"/>
              <w:jc w:val="both"/>
            </w:pPr>
            <w:r w:rsidRPr="004E24FB">
              <w:t>– минимальный – 50 кв. м;</w:t>
            </w:r>
          </w:p>
          <w:p w:rsidR="002000C2" w:rsidRPr="004E24FB" w:rsidRDefault="002000C2" w:rsidP="00182945">
            <w:pPr>
              <w:tabs>
                <w:tab w:val="center" w:pos="4677"/>
                <w:tab w:val="right" w:pos="9355"/>
              </w:tabs>
              <w:ind w:firstLine="355"/>
              <w:jc w:val="both"/>
            </w:pPr>
            <w:r w:rsidRPr="004E24FB">
              <w:t>– максимальный – 400 кв.м.</w:t>
            </w:r>
          </w:p>
        </w:tc>
      </w:tr>
    </w:tbl>
    <w:p w:rsidR="002000C2" w:rsidRPr="004E24FB" w:rsidRDefault="002000C2" w:rsidP="002000C2">
      <w:bookmarkStart w:id="526" w:name="__RefHeading__3230_515039026"/>
      <w:bookmarkStart w:id="527" w:name="__RefHeading__1454_1824150784"/>
      <w:bookmarkStart w:id="528" w:name="__RefHeading__999_666583647"/>
      <w:bookmarkStart w:id="529" w:name="__RefHeading__646_1585226467"/>
      <w:bookmarkStart w:id="530" w:name="__RefHeading__502_1013846049"/>
      <w:bookmarkStart w:id="531" w:name="__RefHeading__2006_1428431241"/>
      <w:bookmarkStart w:id="532" w:name="__RefHeading__1189_415225060"/>
      <w:bookmarkStart w:id="533" w:name="__RefHeading__1121_1651231687"/>
      <w:bookmarkStart w:id="534" w:name="__RefHeading__6172_2130980696"/>
      <w:bookmarkStart w:id="535" w:name="__RefHeading__840_515039026"/>
      <w:bookmarkStart w:id="536" w:name="__RefHeading__4965_515039026"/>
      <w:bookmarkStart w:id="537" w:name="__RefHeading__1388_535010635"/>
      <w:bookmarkStart w:id="538" w:name="__RefHeading__1263_1785805292"/>
      <w:bookmarkStart w:id="539" w:name="__RefHeading__1332_348504057"/>
      <w:bookmarkStart w:id="540" w:name="__RefHeading__5156_348504057"/>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2000C2" w:rsidRPr="004E24FB" w:rsidRDefault="002000C2" w:rsidP="002000C2">
      <w:pPr>
        <w:jc w:val="center"/>
        <w:rPr>
          <w:sz w:val="24"/>
          <w:szCs w:val="24"/>
        </w:rPr>
      </w:pPr>
      <w:r w:rsidRPr="004E24FB">
        <w:rPr>
          <w:b/>
          <w:sz w:val="24"/>
          <w:szCs w:val="24"/>
        </w:rPr>
        <w:t>Предельные (минимальные и (или) максимальные) параметры разрешенного строительства, реконструкции объектов капитального строительства в границах территориальной зоны Ж-1.</w:t>
      </w: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10223"/>
        <w:gridCol w:w="4488"/>
      </w:tblGrid>
      <w:tr w:rsidR="002000C2" w:rsidRPr="004E24FB" w:rsidTr="00182945">
        <w:trPr>
          <w:trHeight w:val="444"/>
        </w:trPr>
        <w:tc>
          <w:tcPr>
            <w:tcW w:w="769" w:type="dxa"/>
            <w:shd w:val="clear" w:color="auto" w:fill="auto"/>
            <w:vAlign w:val="center"/>
          </w:tcPr>
          <w:p w:rsidR="002000C2" w:rsidRPr="004E24FB" w:rsidRDefault="002000C2" w:rsidP="00182945">
            <w:pPr>
              <w:jc w:val="center"/>
            </w:pPr>
            <w:r w:rsidRPr="004E24FB">
              <w:t>№п/п</w:t>
            </w:r>
          </w:p>
        </w:tc>
        <w:tc>
          <w:tcPr>
            <w:tcW w:w="10223" w:type="dxa"/>
            <w:shd w:val="clear" w:color="auto" w:fill="auto"/>
            <w:vAlign w:val="center"/>
          </w:tcPr>
          <w:p w:rsidR="002000C2" w:rsidRPr="004E24FB" w:rsidRDefault="002000C2" w:rsidP="00182945">
            <w:pPr>
              <w:jc w:val="center"/>
              <w:rPr>
                <w:b/>
              </w:rPr>
            </w:pPr>
            <w:r w:rsidRPr="004E24FB">
              <w:rPr>
                <w:b/>
              </w:rPr>
              <w:t>Наименование показателя</w:t>
            </w:r>
          </w:p>
        </w:tc>
        <w:tc>
          <w:tcPr>
            <w:tcW w:w="4488" w:type="dxa"/>
            <w:shd w:val="clear" w:color="auto" w:fill="auto"/>
            <w:vAlign w:val="center"/>
          </w:tcPr>
          <w:p w:rsidR="002000C2" w:rsidRPr="004E24FB" w:rsidRDefault="002000C2" w:rsidP="00182945">
            <w:pPr>
              <w:jc w:val="center"/>
              <w:rPr>
                <w:b/>
              </w:rPr>
            </w:pPr>
            <w:r w:rsidRPr="004E24FB">
              <w:rPr>
                <w:b/>
              </w:rPr>
              <w:t>Показатель</w:t>
            </w:r>
          </w:p>
        </w:tc>
      </w:tr>
      <w:tr w:rsidR="002000C2" w:rsidRPr="004E24FB" w:rsidTr="00182945">
        <w:tc>
          <w:tcPr>
            <w:tcW w:w="769" w:type="dxa"/>
            <w:shd w:val="clear" w:color="auto" w:fill="auto"/>
            <w:vAlign w:val="center"/>
          </w:tcPr>
          <w:p w:rsidR="002000C2" w:rsidRPr="004E24FB" w:rsidRDefault="002000C2" w:rsidP="00182945">
            <w:r w:rsidRPr="004E24FB">
              <w:lastRenderedPageBreak/>
              <w:t>1</w:t>
            </w:r>
          </w:p>
        </w:tc>
        <w:tc>
          <w:tcPr>
            <w:tcW w:w="10223" w:type="dxa"/>
            <w:shd w:val="clear" w:color="auto" w:fill="auto"/>
            <w:vAlign w:val="center"/>
          </w:tcPr>
          <w:p w:rsidR="002000C2" w:rsidRPr="004E24FB" w:rsidRDefault="002000C2" w:rsidP="00182945">
            <w:r w:rsidRPr="004E24FB">
              <w:t>Ширина улицы в красных линиях (новое строительство)</w:t>
            </w:r>
          </w:p>
        </w:tc>
        <w:tc>
          <w:tcPr>
            <w:tcW w:w="4488" w:type="dxa"/>
            <w:shd w:val="clear" w:color="auto" w:fill="auto"/>
          </w:tcPr>
          <w:p w:rsidR="002000C2" w:rsidRPr="004E24FB" w:rsidRDefault="002000C2" w:rsidP="00182945">
            <w:r w:rsidRPr="004E24FB">
              <w:t>Определяется проектом планировки</w:t>
            </w:r>
          </w:p>
        </w:tc>
      </w:tr>
      <w:tr w:rsidR="002000C2" w:rsidRPr="004E24FB" w:rsidTr="00182945">
        <w:tc>
          <w:tcPr>
            <w:tcW w:w="769" w:type="dxa"/>
            <w:shd w:val="clear" w:color="auto" w:fill="auto"/>
            <w:vAlign w:val="center"/>
          </w:tcPr>
          <w:p w:rsidR="002000C2" w:rsidRPr="004E24FB" w:rsidRDefault="002000C2" w:rsidP="00182945">
            <w:r w:rsidRPr="004E24FB">
              <w:t>2</w:t>
            </w:r>
          </w:p>
        </w:tc>
        <w:tc>
          <w:tcPr>
            <w:tcW w:w="10223" w:type="dxa"/>
            <w:shd w:val="clear" w:color="auto" w:fill="auto"/>
            <w:vAlign w:val="center"/>
          </w:tcPr>
          <w:p w:rsidR="002000C2" w:rsidRPr="004E24FB" w:rsidRDefault="002000C2" w:rsidP="00182945">
            <w:r w:rsidRPr="004E24FB">
              <w:t xml:space="preserve">Минимальные отступы от границы соседнего участка по санитарно-бытовым условиям: </w:t>
            </w:r>
          </w:p>
        </w:tc>
        <w:tc>
          <w:tcPr>
            <w:tcW w:w="4488" w:type="dxa"/>
            <w:shd w:val="clear" w:color="auto" w:fill="auto"/>
          </w:tcPr>
          <w:p w:rsidR="002000C2" w:rsidRPr="004E24FB" w:rsidRDefault="002000C2" w:rsidP="00182945"/>
        </w:tc>
      </w:tr>
      <w:tr w:rsidR="002000C2" w:rsidRPr="004E24FB" w:rsidTr="00182945">
        <w:tc>
          <w:tcPr>
            <w:tcW w:w="769" w:type="dxa"/>
            <w:shd w:val="clear" w:color="auto" w:fill="auto"/>
            <w:vAlign w:val="center"/>
          </w:tcPr>
          <w:p w:rsidR="002000C2" w:rsidRPr="004E24FB" w:rsidRDefault="002000C2" w:rsidP="00182945"/>
        </w:tc>
        <w:tc>
          <w:tcPr>
            <w:tcW w:w="10223" w:type="dxa"/>
            <w:shd w:val="clear" w:color="auto" w:fill="auto"/>
            <w:vAlign w:val="center"/>
          </w:tcPr>
          <w:p w:rsidR="002000C2" w:rsidRPr="004E24FB" w:rsidRDefault="002000C2" w:rsidP="00182945">
            <w:r w:rsidRPr="004E24FB">
              <w:t>Для индивидуальных жилых домов</w:t>
            </w:r>
          </w:p>
        </w:tc>
        <w:tc>
          <w:tcPr>
            <w:tcW w:w="4488" w:type="dxa"/>
            <w:shd w:val="clear" w:color="auto" w:fill="auto"/>
          </w:tcPr>
          <w:p w:rsidR="002000C2" w:rsidRPr="004E24FB" w:rsidRDefault="002000C2" w:rsidP="00182945">
            <w:r w:rsidRPr="004E24FB">
              <w:t>Не менее 3 м</w:t>
            </w:r>
          </w:p>
        </w:tc>
      </w:tr>
      <w:tr w:rsidR="002000C2" w:rsidRPr="004E24FB" w:rsidTr="00182945">
        <w:tc>
          <w:tcPr>
            <w:tcW w:w="769" w:type="dxa"/>
            <w:shd w:val="clear" w:color="auto" w:fill="auto"/>
            <w:vAlign w:val="center"/>
          </w:tcPr>
          <w:p w:rsidR="002000C2" w:rsidRPr="004E24FB" w:rsidRDefault="002000C2" w:rsidP="00182945"/>
        </w:tc>
        <w:tc>
          <w:tcPr>
            <w:tcW w:w="10223" w:type="dxa"/>
            <w:shd w:val="clear" w:color="auto" w:fill="auto"/>
            <w:vAlign w:val="center"/>
          </w:tcPr>
          <w:p w:rsidR="002000C2" w:rsidRPr="004E24FB" w:rsidRDefault="002000C2" w:rsidP="00182945">
            <w:r w:rsidRPr="004E24FB">
              <w:t>Для гаража, кладовых, дровяника, летних кухонь и прочих подобных строений</w:t>
            </w:r>
          </w:p>
          <w:p w:rsidR="002000C2" w:rsidRPr="004E24FB" w:rsidRDefault="002000C2" w:rsidP="00182945">
            <w:r w:rsidRPr="004E24FB">
              <w:t xml:space="preserve">Ворота гаража допускается совмещать с ограждением, установленным по кадастровой границе участка со стороны улицы. На перекрестках необходимо соблюдать условия «треугольника видимости», согласно СП 42.13330.2011 </w:t>
            </w:r>
          </w:p>
          <w:p w:rsidR="002000C2" w:rsidRPr="004E24FB" w:rsidRDefault="002000C2" w:rsidP="00182945">
            <w:r w:rsidRPr="004E24FB">
              <w:t>Для бани и сараев для содержания птицы и скота</w:t>
            </w:r>
          </w:p>
        </w:tc>
        <w:tc>
          <w:tcPr>
            <w:tcW w:w="4488" w:type="dxa"/>
            <w:shd w:val="clear" w:color="auto" w:fill="auto"/>
          </w:tcPr>
          <w:p w:rsidR="002000C2" w:rsidRPr="004E24FB" w:rsidRDefault="002000C2" w:rsidP="00182945">
            <w:r w:rsidRPr="004E24FB">
              <w:t>Не менее 1 м</w:t>
            </w:r>
          </w:p>
          <w:p w:rsidR="002000C2" w:rsidRPr="004E24FB" w:rsidRDefault="002000C2" w:rsidP="00182945"/>
          <w:p w:rsidR="002000C2" w:rsidRPr="004E24FB" w:rsidRDefault="002000C2" w:rsidP="00182945"/>
          <w:p w:rsidR="002000C2" w:rsidRPr="004E24FB" w:rsidRDefault="002000C2" w:rsidP="00182945"/>
          <w:p w:rsidR="002000C2" w:rsidRPr="004E24FB" w:rsidRDefault="002000C2" w:rsidP="00182945">
            <w:r w:rsidRPr="004E24FB">
              <w:t>Не менее 4 м</w:t>
            </w:r>
          </w:p>
        </w:tc>
      </w:tr>
      <w:tr w:rsidR="002000C2" w:rsidRPr="004E24FB" w:rsidTr="00182945">
        <w:tc>
          <w:tcPr>
            <w:tcW w:w="769" w:type="dxa"/>
            <w:shd w:val="clear" w:color="auto" w:fill="auto"/>
            <w:vAlign w:val="center"/>
          </w:tcPr>
          <w:p w:rsidR="002000C2" w:rsidRPr="004E24FB" w:rsidRDefault="002000C2" w:rsidP="00182945"/>
        </w:tc>
        <w:tc>
          <w:tcPr>
            <w:tcW w:w="10223" w:type="dxa"/>
            <w:shd w:val="clear" w:color="auto" w:fill="auto"/>
            <w:vAlign w:val="center"/>
          </w:tcPr>
          <w:p w:rsidR="002000C2" w:rsidRPr="004E24FB" w:rsidRDefault="002000C2" w:rsidP="00182945">
            <w:r w:rsidRPr="004E24FB">
              <w:t>Для высокорослых деревьев (до ствола)</w:t>
            </w:r>
          </w:p>
        </w:tc>
        <w:tc>
          <w:tcPr>
            <w:tcW w:w="4488" w:type="dxa"/>
            <w:shd w:val="clear" w:color="auto" w:fill="auto"/>
          </w:tcPr>
          <w:p w:rsidR="002000C2" w:rsidRPr="004E24FB" w:rsidRDefault="002000C2" w:rsidP="00182945">
            <w:r w:rsidRPr="004E24FB">
              <w:t>Не менее 4 м</w:t>
            </w:r>
          </w:p>
        </w:tc>
      </w:tr>
      <w:tr w:rsidR="002000C2" w:rsidRPr="004E24FB" w:rsidTr="00182945">
        <w:tc>
          <w:tcPr>
            <w:tcW w:w="769" w:type="dxa"/>
            <w:shd w:val="clear" w:color="auto" w:fill="auto"/>
            <w:vAlign w:val="center"/>
          </w:tcPr>
          <w:p w:rsidR="002000C2" w:rsidRPr="004E24FB" w:rsidRDefault="002000C2" w:rsidP="00182945"/>
        </w:tc>
        <w:tc>
          <w:tcPr>
            <w:tcW w:w="10223" w:type="dxa"/>
            <w:shd w:val="clear" w:color="auto" w:fill="auto"/>
            <w:vAlign w:val="center"/>
          </w:tcPr>
          <w:p w:rsidR="002000C2" w:rsidRPr="004E24FB" w:rsidRDefault="002000C2" w:rsidP="00182945">
            <w:r w:rsidRPr="004E24FB">
              <w:t>Для среднерослых деревьев (до ствола)</w:t>
            </w:r>
          </w:p>
        </w:tc>
        <w:tc>
          <w:tcPr>
            <w:tcW w:w="4488" w:type="dxa"/>
            <w:shd w:val="clear" w:color="auto" w:fill="auto"/>
          </w:tcPr>
          <w:p w:rsidR="002000C2" w:rsidRPr="004E24FB" w:rsidRDefault="002000C2" w:rsidP="00182945">
            <w:r w:rsidRPr="004E24FB">
              <w:t>Не менее 2 м</w:t>
            </w:r>
          </w:p>
        </w:tc>
      </w:tr>
      <w:tr w:rsidR="002000C2" w:rsidRPr="004E24FB" w:rsidTr="00182945">
        <w:tc>
          <w:tcPr>
            <w:tcW w:w="769" w:type="dxa"/>
            <w:shd w:val="clear" w:color="auto" w:fill="auto"/>
            <w:vAlign w:val="center"/>
          </w:tcPr>
          <w:p w:rsidR="002000C2" w:rsidRPr="004E24FB" w:rsidRDefault="002000C2" w:rsidP="00182945"/>
        </w:tc>
        <w:tc>
          <w:tcPr>
            <w:tcW w:w="10223" w:type="dxa"/>
            <w:shd w:val="clear" w:color="auto" w:fill="auto"/>
            <w:vAlign w:val="center"/>
          </w:tcPr>
          <w:p w:rsidR="002000C2" w:rsidRPr="004E24FB" w:rsidRDefault="002000C2" w:rsidP="00182945">
            <w:r w:rsidRPr="004E24FB">
              <w:t>Для кустарников</w:t>
            </w:r>
          </w:p>
        </w:tc>
        <w:tc>
          <w:tcPr>
            <w:tcW w:w="4488" w:type="dxa"/>
            <w:shd w:val="clear" w:color="auto" w:fill="auto"/>
          </w:tcPr>
          <w:p w:rsidR="002000C2" w:rsidRPr="004E24FB" w:rsidRDefault="002000C2" w:rsidP="00182945">
            <w:r w:rsidRPr="004E24FB">
              <w:t>Не менее 1 м</w:t>
            </w:r>
          </w:p>
        </w:tc>
      </w:tr>
      <w:tr w:rsidR="002000C2" w:rsidRPr="004E24FB" w:rsidTr="00182945">
        <w:tc>
          <w:tcPr>
            <w:tcW w:w="769" w:type="dxa"/>
            <w:shd w:val="clear" w:color="auto" w:fill="auto"/>
            <w:vAlign w:val="center"/>
          </w:tcPr>
          <w:p w:rsidR="002000C2" w:rsidRPr="004E24FB" w:rsidRDefault="002000C2" w:rsidP="00182945">
            <w:r w:rsidRPr="004E24FB">
              <w:t>3</w:t>
            </w:r>
          </w:p>
        </w:tc>
        <w:tc>
          <w:tcPr>
            <w:tcW w:w="10223" w:type="dxa"/>
            <w:shd w:val="clear" w:color="auto" w:fill="auto"/>
            <w:vAlign w:val="center"/>
          </w:tcPr>
          <w:p w:rsidR="002000C2" w:rsidRPr="004E24FB" w:rsidRDefault="002000C2" w:rsidP="00182945">
            <w:r w:rsidRPr="004E24FB">
              <w:t>Расстояния от окон жилых помещений до хозяйственных и прочих строений, расположенных на соседних участках, кроме строений для содержания птицы и скота</w:t>
            </w:r>
          </w:p>
          <w:p w:rsidR="002000C2" w:rsidRPr="004E24FB" w:rsidRDefault="002000C2" w:rsidP="00182945">
            <w:r w:rsidRPr="004E24FB">
              <w:t>Расстояние от окон жилых помещений до строений для содержания птицы и мелких и средних домашних животных</w:t>
            </w:r>
          </w:p>
        </w:tc>
        <w:tc>
          <w:tcPr>
            <w:tcW w:w="4488" w:type="dxa"/>
            <w:shd w:val="clear" w:color="auto" w:fill="auto"/>
          </w:tcPr>
          <w:p w:rsidR="002000C2" w:rsidRPr="004E24FB" w:rsidRDefault="002000C2" w:rsidP="00182945"/>
          <w:p w:rsidR="002000C2" w:rsidRPr="004E24FB" w:rsidRDefault="002000C2" w:rsidP="00182945">
            <w:r w:rsidRPr="004E24FB">
              <w:t>Не менее 7 м</w:t>
            </w:r>
          </w:p>
          <w:p w:rsidR="002000C2" w:rsidRPr="004E24FB" w:rsidRDefault="002000C2" w:rsidP="00182945"/>
          <w:p w:rsidR="002000C2" w:rsidRPr="004E24FB" w:rsidRDefault="002000C2" w:rsidP="00182945">
            <w:r w:rsidRPr="004E24FB">
              <w:t>Не менее 10 м</w:t>
            </w:r>
          </w:p>
        </w:tc>
      </w:tr>
      <w:tr w:rsidR="002000C2" w:rsidRPr="004E24FB" w:rsidTr="00182945">
        <w:tc>
          <w:tcPr>
            <w:tcW w:w="769" w:type="dxa"/>
            <w:shd w:val="clear" w:color="auto" w:fill="auto"/>
            <w:vAlign w:val="center"/>
          </w:tcPr>
          <w:p w:rsidR="002000C2" w:rsidRPr="004E24FB" w:rsidRDefault="002000C2" w:rsidP="00182945">
            <w:r w:rsidRPr="004E24FB">
              <w:t>4</w:t>
            </w:r>
          </w:p>
        </w:tc>
        <w:tc>
          <w:tcPr>
            <w:tcW w:w="10223" w:type="dxa"/>
            <w:shd w:val="clear" w:color="auto" w:fill="auto"/>
            <w:vAlign w:val="center"/>
          </w:tcPr>
          <w:p w:rsidR="002000C2" w:rsidRPr="004E24FB" w:rsidRDefault="002000C2" w:rsidP="00182945">
            <w:r w:rsidRPr="004E24FB">
              <w:t xml:space="preserve">Расстояние между индивидуальными жилыми домами, расположенными на смежных участках </w:t>
            </w:r>
          </w:p>
        </w:tc>
        <w:tc>
          <w:tcPr>
            <w:tcW w:w="4488" w:type="dxa"/>
            <w:shd w:val="clear" w:color="auto" w:fill="auto"/>
          </w:tcPr>
          <w:p w:rsidR="002000C2" w:rsidRPr="004E24FB" w:rsidRDefault="002000C2" w:rsidP="00182945">
            <w:r w:rsidRPr="004E24FB">
              <w:t>Не менее 6 м</w:t>
            </w:r>
          </w:p>
        </w:tc>
      </w:tr>
      <w:tr w:rsidR="002000C2" w:rsidRPr="004E24FB" w:rsidTr="00182945">
        <w:tc>
          <w:tcPr>
            <w:tcW w:w="769" w:type="dxa"/>
            <w:shd w:val="clear" w:color="auto" w:fill="auto"/>
            <w:vAlign w:val="center"/>
          </w:tcPr>
          <w:p w:rsidR="002000C2" w:rsidRPr="004E24FB" w:rsidRDefault="002000C2" w:rsidP="00182945">
            <w:r w:rsidRPr="004E24FB">
              <w:t>5</w:t>
            </w:r>
          </w:p>
        </w:tc>
        <w:tc>
          <w:tcPr>
            <w:tcW w:w="10223" w:type="dxa"/>
            <w:shd w:val="clear" w:color="auto" w:fill="auto"/>
            <w:vAlign w:val="center"/>
          </w:tcPr>
          <w:p w:rsidR="002000C2" w:rsidRPr="004E24FB" w:rsidRDefault="002000C2" w:rsidP="00182945">
            <w:r w:rsidRPr="004E24FB">
              <w:t>Расстояние от окон жилых помещений до открытых загонов и выгулов мелких и средних домашних животных</w:t>
            </w:r>
          </w:p>
        </w:tc>
        <w:tc>
          <w:tcPr>
            <w:tcW w:w="4488" w:type="dxa"/>
            <w:shd w:val="clear" w:color="auto" w:fill="auto"/>
          </w:tcPr>
          <w:p w:rsidR="002000C2" w:rsidRPr="004E24FB" w:rsidRDefault="002000C2" w:rsidP="00182945"/>
          <w:p w:rsidR="002000C2" w:rsidRPr="004E24FB" w:rsidRDefault="002000C2" w:rsidP="00182945">
            <w:r w:rsidRPr="004E24FB">
              <w:t>Не менее 20 м</w:t>
            </w:r>
          </w:p>
        </w:tc>
      </w:tr>
      <w:tr w:rsidR="002000C2" w:rsidRPr="004E24FB" w:rsidTr="00182945">
        <w:tc>
          <w:tcPr>
            <w:tcW w:w="769" w:type="dxa"/>
            <w:shd w:val="clear" w:color="auto" w:fill="auto"/>
            <w:vAlign w:val="center"/>
          </w:tcPr>
          <w:p w:rsidR="002000C2" w:rsidRPr="004E24FB" w:rsidRDefault="002000C2" w:rsidP="00182945">
            <w:r w:rsidRPr="004E24FB">
              <w:t>6</w:t>
            </w:r>
          </w:p>
        </w:tc>
        <w:tc>
          <w:tcPr>
            <w:tcW w:w="10223" w:type="dxa"/>
            <w:shd w:val="clear" w:color="auto" w:fill="auto"/>
            <w:vAlign w:val="center"/>
          </w:tcPr>
          <w:p w:rsidR="002000C2" w:rsidRPr="004E24FB" w:rsidRDefault="002000C2" w:rsidP="00182945">
            <w:r w:rsidRPr="004E24FB">
              <w:t>Минимальные расстояния от уборной до жилого дома, расположенного на смежном участке</w:t>
            </w:r>
          </w:p>
        </w:tc>
        <w:tc>
          <w:tcPr>
            <w:tcW w:w="4488" w:type="dxa"/>
            <w:shd w:val="clear" w:color="auto" w:fill="auto"/>
          </w:tcPr>
          <w:p w:rsidR="002000C2" w:rsidRPr="004E24FB" w:rsidRDefault="002000C2" w:rsidP="00182945">
            <w:r w:rsidRPr="004E24FB">
              <w:t>Не менее 12 м</w:t>
            </w:r>
          </w:p>
        </w:tc>
      </w:tr>
    </w:tbl>
    <w:p w:rsidR="002000C2" w:rsidRPr="004E24FB" w:rsidRDefault="002000C2" w:rsidP="002000C2">
      <w:pPr>
        <w:tabs>
          <w:tab w:val="left" w:pos="561"/>
        </w:tabs>
        <w:suppressAutoHyphens w:val="0"/>
        <w:ind w:left="317"/>
        <w:jc w:val="both"/>
      </w:pPr>
    </w:p>
    <w:p w:rsidR="002000C2" w:rsidRPr="004E24FB" w:rsidRDefault="002000C2" w:rsidP="002000C2">
      <w:pPr>
        <w:ind w:firstLine="567"/>
        <w:jc w:val="both"/>
        <w:rPr>
          <w:b/>
        </w:rPr>
      </w:pPr>
    </w:p>
    <w:p w:rsidR="002000C2" w:rsidRPr="004E24FB" w:rsidRDefault="002000C2" w:rsidP="002000C2">
      <w:pPr>
        <w:ind w:firstLine="567"/>
        <w:jc w:val="center"/>
        <w:rPr>
          <w:b/>
          <w:sz w:val="24"/>
          <w:szCs w:val="24"/>
        </w:rPr>
      </w:pPr>
      <w:r w:rsidRPr="004E24FB">
        <w:rPr>
          <w:b/>
          <w:sz w:val="24"/>
          <w:szCs w:val="24"/>
        </w:rPr>
        <w:t>Требования к минимальным расстояниям между зданиями, а также между крайними строениями и группами строений на приквартирных участках принимаются в соответствии с зооветеринарными, санитарно-гигиеническими, противопожарными требованиями и указываются в схеме планировочной организации земельного участка.</w:t>
      </w:r>
    </w:p>
    <w:p w:rsidR="002000C2" w:rsidRPr="004E24FB" w:rsidRDefault="002000C2" w:rsidP="002000C2">
      <w:pPr>
        <w:ind w:firstLine="567"/>
        <w:jc w:val="both"/>
        <w:rPr>
          <w:b/>
        </w:rPr>
      </w:pPr>
    </w:p>
    <w:p w:rsidR="002000C2" w:rsidRPr="004E24FB" w:rsidRDefault="002000C2" w:rsidP="002000C2">
      <w:pPr>
        <w:suppressAutoHyphens w:val="0"/>
        <w:ind w:firstLine="567"/>
        <w:jc w:val="both"/>
        <w:rPr>
          <w:sz w:val="24"/>
          <w:szCs w:val="24"/>
          <w:lang w:eastAsia="ru-RU"/>
        </w:rPr>
      </w:pPr>
      <w:r w:rsidRPr="004E24FB">
        <w:rPr>
          <w:sz w:val="24"/>
          <w:szCs w:val="24"/>
          <w:lang w:eastAsia="ru-RU"/>
        </w:rPr>
        <w:t>Не допускается водосток с крыш существующих строений и сооружений на соседнюю территорию.</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Допускается содержание небольшого количества действующих пчелиных ульев не более пяти (при условии обеспечения мер безопасности для смежных домовладельцев (совладельцев), на расстоянии не менее 5 м от границ участка.</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Расстояния от сараев для скота и птицы до шахтных колодцев питьевого назначения должно быть не менее 20 м.</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Разведение и содержание домашних животных и птиц в количестве большем, чем указанных ниже,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2000C2" w:rsidRPr="004E24FB" w:rsidRDefault="002000C2" w:rsidP="002000C2">
      <w:pPr>
        <w:suppressAutoHyphens w:val="0"/>
        <w:ind w:firstLine="567"/>
        <w:jc w:val="both"/>
        <w:rPr>
          <w:sz w:val="24"/>
          <w:szCs w:val="24"/>
          <w:lang w:eastAsia="ru-RU"/>
        </w:rPr>
      </w:pPr>
      <w:r w:rsidRPr="004E24FB">
        <w:rPr>
          <w:sz w:val="24"/>
          <w:szCs w:val="24"/>
          <w:lang w:eastAsia="ru-RU"/>
        </w:rPr>
        <w:lastRenderedPageBreak/>
        <w:t>Максимальное предельное количество голов домашних животных, разрешаемых содержать на территории одного домовладения в г.Дальнереченске: коровы - 1, лошади - 1, свиньи - 2, кролики - 10, козы, овцы - 3, куры - 10, гуси - 5, утки - 5.</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Максимальное предельное количество голов домашних животных, разрешаемых содержать на территории одного домовладения в с. Лазо, Грушевое и п. Кольцевое принимаются  коровы - 5, лошади - 5, свиньи - 5, кролики - 20, козы, овцы - 10, куры - 30, гуси - 10, утки - 10.</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В районах усадебной и садовой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Расстояние от туалета и выгребной ямы до красной линии должно быть не менее 10 м.</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Осуществлять установку туалета и складирование органических отходов (растительного, пищевого происхождения) в специально оборудованных местах на расстоянии не ближе 10метров от красной линии в сторону огорода. В стесненных условиях - не ближе минимального расстояния до красной линии - 5м.</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Площадь застройки сблокированных сараев не должна превышать 800 м2. Расстояния между группами сараев следует принимать в соответствии с разделом 15 СП 42.13330.2011.</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Расстояние от сараев для скота и птицы до шахтных колодцев должно быть не менее 20 м.</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На территории индивидуальной жилой застройки предусматривается 100-% обеспеченность машино - местами для хранения и парковки легковых автомобилей в пределах выделенных участков. </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Каждый владелец земельного участка имеет право высадить и содержать на данном земельном участке зеленые насаждения с учетом прав владельцев смежных участков.</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Высаживать и содержать зеленые насаждения на землях общего пользования разрешено только по согласованию с администрацией Дальнереченского городского округа.</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Разрешения на посадку или вырубку зеленых насаждений на своем земельном участке не требуется. </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В пожарных разрывах запрещено высаживать зеленые насаждения.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При разделении участка на два и более, каждый участок должен иметь выезд на земли общего пользования.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Для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Установить предельные размеры земельных участков по уличному фронту: </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для существующей застройки: по фактическим размерам;</w:t>
      </w:r>
    </w:p>
    <w:p w:rsidR="002000C2" w:rsidRPr="004E24FB" w:rsidRDefault="002000C2" w:rsidP="002000C2">
      <w:pPr>
        <w:suppressAutoHyphens w:val="0"/>
        <w:ind w:firstLine="567"/>
        <w:jc w:val="both"/>
        <w:rPr>
          <w:sz w:val="24"/>
          <w:szCs w:val="24"/>
          <w:lang w:eastAsia="ru-RU"/>
        </w:rPr>
      </w:pPr>
      <w:r w:rsidRPr="004E24FB">
        <w:rPr>
          <w:sz w:val="24"/>
          <w:szCs w:val="24"/>
          <w:lang w:eastAsia="ru-RU"/>
        </w:rPr>
        <w:lastRenderedPageBreak/>
        <w:t>для нового строительства: минимальный размер – 25 м; максимальный размер – 40 м.</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Для всех основных строений количество надземных этажей – 3 включая мансардный этаж.</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Для всех вспомогательных строений высота от среднего уровня планировочной отметки земли до верха конька скатной кровли - не более 7 м, исключая шпили, флагштоки. </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Вспомогательные строения, за исключением гаража, размещать перед основными строениями со стороны улиц не допускается.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Требования к ограждениям земельных участков, устанавливаемых по пограничным линиям (по меже соседних участков): высота ограждения, размещаемого на меже с соседними земельными участками, не должна превышать 1,5 метра.</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По меже земельных участков рекомендуется установить, как правило, не глухие ограждения (с применением сетки-рабицы, ячеистых сварных металлических сеток, деревянных решетчатых конструкций с площадью просветов не менее 50 процентов от площади забора и т. п.).</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 глухими конструкциями).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При высоте более 0,75 метра глухие ограждения могут устанавливаться застройщиком по всему периметру земельного участка (по меже с соседними участками) только при письменном согласии владельцев соседних участков, оформленном в 2 экземплярах, хранящихся у заинтересованных сторон, заключивших соглашение.</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Конструкция массивных ограждений (железобетонных, кирпичных, каменных), толщина которых превышает 50 миллиметров, возводимых владельцем без письменного согласия владельцев соседних земельных участков, должна размещаться в пределах участка застройщика. 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При устройстве глухих массивных ограждений (в виде стены) 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строение (отмостку) соседних участков.</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 Ограждения перед домом в пределах отступа от красной линии должно быть не более 1,5-2 м высотой.</w:t>
      </w:r>
    </w:p>
    <w:p w:rsidR="002000C2" w:rsidRPr="004E24FB" w:rsidRDefault="002000C2" w:rsidP="002000C2"/>
    <w:p w:rsidR="002000C2" w:rsidRPr="004E24FB" w:rsidRDefault="002000C2" w:rsidP="002000C2">
      <w:pPr>
        <w:suppressAutoHyphens w:val="0"/>
        <w:ind w:firstLine="567"/>
        <w:jc w:val="center"/>
        <w:rPr>
          <w:b/>
          <w:bCs/>
          <w:sz w:val="24"/>
          <w:szCs w:val="24"/>
          <w:lang w:eastAsia="ru-RU"/>
        </w:rPr>
      </w:pPr>
      <w:r w:rsidRPr="004E24FB">
        <w:rPr>
          <w:b/>
          <w:bCs/>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2000C2" w:rsidRPr="004E24FB" w:rsidRDefault="002000C2" w:rsidP="002000C2">
      <w:pPr>
        <w:rPr>
          <w:sz w:val="28"/>
          <w:szCs w:val="28"/>
        </w:rPr>
      </w:pPr>
    </w:p>
    <w:p w:rsidR="002000C2" w:rsidRPr="004E24FB" w:rsidRDefault="002000C2" w:rsidP="002000C2">
      <w:pPr>
        <w:jc w:val="center"/>
        <w:rPr>
          <w:b/>
          <w:sz w:val="24"/>
          <w:szCs w:val="24"/>
        </w:rPr>
      </w:pPr>
      <w:r w:rsidRPr="004E24FB">
        <w:rPr>
          <w:b/>
          <w:sz w:val="24"/>
          <w:szCs w:val="24"/>
        </w:rPr>
        <w:t>Для объектов социальной сферы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401"/>
        <w:gridCol w:w="3543"/>
        <w:gridCol w:w="3404"/>
        <w:gridCol w:w="2126"/>
        <w:gridCol w:w="77"/>
      </w:tblGrid>
      <w:tr w:rsidR="002000C2" w:rsidRPr="004E24FB" w:rsidTr="00182945">
        <w:trPr>
          <w:gridAfter w:val="1"/>
          <w:wAfter w:w="26" w:type="pct"/>
          <w:trHeight w:val="20"/>
        </w:trPr>
        <w:tc>
          <w:tcPr>
            <w:tcW w:w="756" w:type="pct"/>
            <w:vMerge w:val="restart"/>
            <w:vAlign w:val="center"/>
          </w:tcPr>
          <w:p w:rsidR="002000C2" w:rsidRPr="004E24FB" w:rsidRDefault="002000C2" w:rsidP="00182945">
            <w:pPr>
              <w:pStyle w:val="afffffff0"/>
            </w:pPr>
            <w:r w:rsidRPr="004E24FB">
              <w:lastRenderedPageBreak/>
              <w:t>Тип застройки</w:t>
            </w:r>
          </w:p>
        </w:tc>
        <w:tc>
          <w:tcPr>
            <w:tcW w:w="1150" w:type="pct"/>
            <w:vMerge w:val="restart"/>
            <w:shd w:val="clear" w:color="auto" w:fill="auto"/>
            <w:vAlign w:val="center"/>
          </w:tcPr>
          <w:p w:rsidR="002000C2" w:rsidRPr="004E24FB" w:rsidRDefault="002000C2" w:rsidP="00182945">
            <w:pPr>
              <w:pStyle w:val="afffffff0"/>
            </w:pPr>
            <w:r w:rsidRPr="004E24FB">
              <w:t xml:space="preserve">Вид объекта </w:t>
            </w:r>
          </w:p>
        </w:tc>
        <w:tc>
          <w:tcPr>
            <w:tcW w:w="2349" w:type="pct"/>
            <w:gridSpan w:val="2"/>
            <w:shd w:val="clear" w:color="auto" w:fill="auto"/>
            <w:vAlign w:val="center"/>
          </w:tcPr>
          <w:p w:rsidR="002000C2" w:rsidRPr="004E24FB" w:rsidRDefault="002000C2" w:rsidP="00182945">
            <w:pPr>
              <w:pStyle w:val="afffffff0"/>
            </w:pPr>
            <w:r w:rsidRPr="004E24FB">
              <w:t xml:space="preserve">Обеспеченность объектами </w:t>
            </w:r>
          </w:p>
        </w:tc>
        <w:tc>
          <w:tcPr>
            <w:tcW w:w="719" w:type="pct"/>
            <w:vMerge w:val="restart"/>
            <w:shd w:val="clear" w:color="auto" w:fill="auto"/>
            <w:vAlign w:val="center"/>
          </w:tcPr>
          <w:p w:rsidR="002000C2" w:rsidRPr="004E24FB" w:rsidRDefault="002000C2" w:rsidP="00182945">
            <w:pPr>
              <w:pStyle w:val="afffffff0"/>
            </w:pPr>
            <w:r w:rsidRPr="004E24FB">
              <w:t>Территориальная доступность объектов, мин. пешеходной доступности</w:t>
            </w:r>
          </w:p>
        </w:tc>
      </w:tr>
      <w:tr w:rsidR="002000C2" w:rsidRPr="004E24FB" w:rsidTr="00182945">
        <w:trPr>
          <w:gridAfter w:val="1"/>
          <w:wAfter w:w="26" w:type="pct"/>
          <w:trHeight w:val="20"/>
        </w:trPr>
        <w:tc>
          <w:tcPr>
            <w:tcW w:w="756" w:type="pct"/>
            <w:vMerge/>
          </w:tcPr>
          <w:p w:rsidR="002000C2" w:rsidRPr="004E24FB" w:rsidRDefault="002000C2" w:rsidP="00182945">
            <w:pPr>
              <w:jc w:val="center"/>
              <w:rPr>
                <w:b/>
              </w:rPr>
            </w:pPr>
          </w:p>
        </w:tc>
        <w:tc>
          <w:tcPr>
            <w:tcW w:w="1150" w:type="pct"/>
            <w:vMerge/>
            <w:shd w:val="clear" w:color="auto" w:fill="auto"/>
            <w:vAlign w:val="center"/>
          </w:tcPr>
          <w:p w:rsidR="002000C2" w:rsidRPr="004E24FB" w:rsidRDefault="002000C2" w:rsidP="00182945">
            <w:pPr>
              <w:jc w:val="center"/>
              <w:rPr>
                <w:b/>
              </w:rPr>
            </w:pPr>
          </w:p>
        </w:tc>
        <w:tc>
          <w:tcPr>
            <w:tcW w:w="1198" w:type="pct"/>
            <w:shd w:val="clear" w:color="auto" w:fill="auto"/>
            <w:vAlign w:val="center"/>
          </w:tcPr>
          <w:p w:rsidR="002000C2" w:rsidRPr="004E24FB" w:rsidRDefault="002000C2" w:rsidP="00182945">
            <w:pPr>
              <w:pStyle w:val="afffffff0"/>
            </w:pPr>
            <w:r w:rsidRPr="004E24FB">
              <w:t>потребность в мощности объекта на 10 га территории объектов жилого назначения, мест</w:t>
            </w:r>
          </w:p>
        </w:tc>
        <w:tc>
          <w:tcPr>
            <w:tcW w:w="1151" w:type="pct"/>
            <w:shd w:val="clear" w:color="auto" w:fill="auto"/>
            <w:vAlign w:val="center"/>
          </w:tcPr>
          <w:p w:rsidR="002000C2" w:rsidRPr="004E24FB" w:rsidRDefault="002000C2" w:rsidP="00182945">
            <w:pPr>
              <w:pStyle w:val="afffffff0"/>
            </w:pPr>
            <w:r w:rsidRPr="004E24FB">
              <w:t>потребность в территории, для размещения на 10 га территории объектов жилого назначения, кв. м</w:t>
            </w:r>
          </w:p>
        </w:tc>
        <w:tc>
          <w:tcPr>
            <w:tcW w:w="719" w:type="pct"/>
            <w:vMerge/>
            <w:shd w:val="clear" w:color="auto" w:fill="auto"/>
            <w:vAlign w:val="center"/>
          </w:tcPr>
          <w:p w:rsidR="002000C2" w:rsidRPr="004E24FB" w:rsidRDefault="002000C2" w:rsidP="00182945">
            <w:pPr>
              <w:jc w:val="center"/>
              <w:rPr>
                <w:b/>
              </w:rPr>
            </w:pPr>
          </w:p>
        </w:tc>
      </w:tr>
      <w:tr w:rsidR="002000C2" w:rsidRPr="004E24FB" w:rsidTr="00182945">
        <w:trPr>
          <w:trHeight w:val="20"/>
          <w:tblHeader/>
        </w:trPr>
        <w:tc>
          <w:tcPr>
            <w:tcW w:w="756" w:type="pct"/>
          </w:tcPr>
          <w:p w:rsidR="002000C2" w:rsidRPr="004E24FB" w:rsidRDefault="002000C2" w:rsidP="00182945">
            <w:pPr>
              <w:jc w:val="center"/>
              <w:rPr>
                <w:b/>
              </w:rPr>
            </w:pPr>
            <w:r w:rsidRPr="004E24FB">
              <w:rPr>
                <w:b/>
              </w:rPr>
              <w:t>1</w:t>
            </w:r>
          </w:p>
        </w:tc>
        <w:tc>
          <w:tcPr>
            <w:tcW w:w="1150" w:type="pct"/>
            <w:shd w:val="clear" w:color="auto" w:fill="auto"/>
            <w:vAlign w:val="center"/>
          </w:tcPr>
          <w:p w:rsidR="002000C2" w:rsidRPr="004E24FB" w:rsidRDefault="002000C2" w:rsidP="00182945">
            <w:pPr>
              <w:jc w:val="center"/>
              <w:rPr>
                <w:b/>
              </w:rPr>
            </w:pPr>
            <w:r w:rsidRPr="004E24FB">
              <w:rPr>
                <w:b/>
              </w:rPr>
              <w:t>2</w:t>
            </w:r>
          </w:p>
        </w:tc>
        <w:tc>
          <w:tcPr>
            <w:tcW w:w="1198" w:type="pct"/>
            <w:shd w:val="clear" w:color="auto" w:fill="auto"/>
            <w:vAlign w:val="center"/>
          </w:tcPr>
          <w:p w:rsidR="002000C2" w:rsidRPr="004E24FB" w:rsidRDefault="002000C2" w:rsidP="00182945">
            <w:pPr>
              <w:pStyle w:val="afffffff0"/>
            </w:pPr>
            <w:r w:rsidRPr="004E24FB">
              <w:t>3</w:t>
            </w:r>
          </w:p>
        </w:tc>
        <w:tc>
          <w:tcPr>
            <w:tcW w:w="1151" w:type="pct"/>
            <w:shd w:val="clear" w:color="auto" w:fill="auto"/>
            <w:vAlign w:val="center"/>
          </w:tcPr>
          <w:p w:rsidR="002000C2" w:rsidRPr="004E24FB" w:rsidRDefault="002000C2" w:rsidP="00182945">
            <w:pPr>
              <w:pStyle w:val="afffffff0"/>
            </w:pPr>
            <w:r w:rsidRPr="004E24FB">
              <w:t>4</w:t>
            </w:r>
          </w:p>
        </w:tc>
        <w:tc>
          <w:tcPr>
            <w:tcW w:w="745" w:type="pct"/>
            <w:gridSpan w:val="2"/>
            <w:shd w:val="clear" w:color="auto" w:fill="auto"/>
            <w:vAlign w:val="center"/>
          </w:tcPr>
          <w:p w:rsidR="002000C2" w:rsidRPr="004E24FB" w:rsidRDefault="002000C2" w:rsidP="00182945">
            <w:pPr>
              <w:jc w:val="center"/>
              <w:rPr>
                <w:b/>
              </w:rPr>
            </w:pPr>
            <w:r w:rsidRPr="004E24FB">
              <w:rPr>
                <w:b/>
              </w:rPr>
              <w:t>5</w:t>
            </w:r>
          </w:p>
        </w:tc>
      </w:tr>
      <w:tr w:rsidR="002000C2" w:rsidRPr="004E24FB" w:rsidTr="00182945">
        <w:trPr>
          <w:trHeight w:val="20"/>
        </w:trPr>
        <w:tc>
          <w:tcPr>
            <w:tcW w:w="756" w:type="pct"/>
            <w:vMerge w:val="restart"/>
          </w:tcPr>
          <w:p w:rsidR="002000C2" w:rsidRPr="004E24FB" w:rsidRDefault="002000C2" w:rsidP="00182945">
            <w:pPr>
              <w:jc w:val="both"/>
            </w:pPr>
            <w:r w:rsidRPr="004E24FB">
              <w:t>Индивидуальная жилая застройка с размером земельного участка до 600 кв. м</w:t>
            </w:r>
          </w:p>
        </w:tc>
        <w:tc>
          <w:tcPr>
            <w:tcW w:w="1150" w:type="pct"/>
            <w:shd w:val="clear" w:color="auto" w:fill="auto"/>
            <w:vAlign w:val="center"/>
          </w:tcPr>
          <w:p w:rsidR="002000C2" w:rsidRPr="004E24FB" w:rsidRDefault="002000C2" w:rsidP="00182945">
            <w:pPr>
              <w:jc w:val="both"/>
            </w:pPr>
            <w:r w:rsidRPr="004E24FB">
              <w:t>дошкольные образовательные организации</w:t>
            </w:r>
          </w:p>
        </w:tc>
        <w:tc>
          <w:tcPr>
            <w:tcW w:w="1198" w:type="pct"/>
            <w:shd w:val="clear" w:color="auto" w:fill="auto"/>
            <w:vAlign w:val="center"/>
          </w:tcPr>
          <w:p w:rsidR="002000C2" w:rsidRPr="004E24FB" w:rsidRDefault="002000C2" w:rsidP="00182945">
            <w:pPr>
              <w:jc w:val="center"/>
            </w:pPr>
            <w:r w:rsidRPr="004E24FB">
              <w:t>40</w:t>
            </w:r>
          </w:p>
        </w:tc>
        <w:tc>
          <w:tcPr>
            <w:tcW w:w="1151" w:type="pct"/>
            <w:shd w:val="clear" w:color="auto" w:fill="auto"/>
            <w:vAlign w:val="center"/>
          </w:tcPr>
          <w:p w:rsidR="002000C2" w:rsidRPr="004E24FB" w:rsidRDefault="002000C2" w:rsidP="00182945">
            <w:pPr>
              <w:jc w:val="center"/>
            </w:pPr>
            <w:r w:rsidRPr="004E24FB">
              <w:t>1100</w:t>
            </w:r>
          </w:p>
        </w:tc>
        <w:tc>
          <w:tcPr>
            <w:tcW w:w="745" w:type="pct"/>
            <w:gridSpan w:val="2"/>
            <w:shd w:val="clear" w:color="auto" w:fill="auto"/>
            <w:vAlign w:val="center"/>
          </w:tcPr>
          <w:p w:rsidR="002000C2" w:rsidRPr="004E24FB" w:rsidRDefault="002000C2" w:rsidP="00182945">
            <w:pPr>
              <w:jc w:val="center"/>
            </w:pPr>
            <w:r w:rsidRPr="004E24FB">
              <w:t>10</w:t>
            </w:r>
          </w:p>
        </w:tc>
      </w:tr>
      <w:tr w:rsidR="002000C2" w:rsidRPr="004E24FB" w:rsidTr="00182945">
        <w:trPr>
          <w:trHeight w:val="20"/>
        </w:trPr>
        <w:tc>
          <w:tcPr>
            <w:tcW w:w="756" w:type="pct"/>
            <w:vMerge/>
          </w:tcPr>
          <w:p w:rsidR="002000C2" w:rsidRPr="004E24FB" w:rsidRDefault="002000C2" w:rsidP="00182945">
            <w:pPr>
              <w:jc w:val="both"/>
            </w:pPr>
          </w:p>
        </w:tc>
        <w:tc>
          <w:tcPr>
            <w:tcW w:w="1150" w:type="pct"/>
            <w:shd w:val="clear" w:color="auto" w:fill="auto"/>
            <w:vAlign w:val="center"/>
          </w:tcPr>
          <w:p w:rsidR="002000C2" w:rsidRPr="004E24FB" w:rsidRDefault="002000C2" w:rsidP="00182945">
            <w:pPr>
              <w:jc w:val="both"/>
            </w:pPr>
            <w:r w:rsidRPr="004E24FB">
              <w:t>общеобразовательные организации</w:t>
            </w:r>
          </w:p>
        </w:tc>
        <w:tc>
          <w:tcPr>
            <w:tcW w:w="1198" w:type="pct"/>
            <w:shd w:val="clear" w:color="auto" w:fill="auto"/>
            <w:vAlign w:val="center"/>
          </w:tcPr>
          <w:p w:rsidR="002000C2" w:rsidRPr="004E24FB" w:rsidRDefault="002000C2" w:rsidP="00182945">
            <w:pPr>
              <w:jc w:val="center"/>
            </w:pPr>
            <w:r w:rsidRPr="004E24FB">
              <w:t>45</w:t>
            </w:r>
          </w:p>
        </w:tc>
        <w:tc>
          <w:tcPr>
            <w:tcW w:w="1151" w:type="pct"/>
            <w:shd w:val="clear" w:color="auto" w:fill="auto"/>
            <w:vAlign w:val="center"/>
          </w:tcPr>
          <w:p w:rsidR="002000C2" w:rsidRPr="004E24FB" w:rsidRDefault="002000C2" w:rsidP="00182945">
            <w:pPr>
              <w:jc w:val="center"/>
            </w:pPr>
            <w:r w:rsidRPr="004E24FB">
              <w:t>1500</w:t>
            </w:r>
          </w:p>
        </w:tc>
        <w:tc>
          <w:tcPr>
            <w:tcW w:w="745" w:type="pct"/>
            <w:gridSpan w:val="2"/>
            <w:shd w:val="clear" w:color="auto" w:fill="auto"/>
            <w:vAlign w:val="center"/>
          </w:tcPr>
          <w:p w:rsidR="002000C2" w:rsidRPr="004E24FB" w:rsidRDefault="002000C2" w:rsidP="00182945">
            <w:pPr>
              <w:jc w:val="center"/>
            </w:pPr>
            <w:r w:rsidRPr="004E24FB">
              <w:t>15</w:t>
            </w:r>
          </w:p>
        </w:tc>
      </w:tr>
      <w:tr w:rsidR="002000C2" w:rsidRPr="004E24FB" w:rsidTr="00182945">
        <w:trPr>
          <w:trHeight w:val="20"/>
        </w:trPr>
        <w:tc>
          <w:tcPr>
            <w:tcW w:w="756" w:type="pct"/>
            <w:vMerge/>
          </w:tcPr>
          <w:p w:rsidR="002000C2" w:rsidRPr="004E24FB" w:rsidRDefault="002000C2" w:rsidP="00182945">
            <w:pPr>
              <w:jc w:val="both"/>
            </w:pPr>
          </w:p>
        </w:tc>
        <w:tc>
          <w:tcPr>
            <w:tcW w:w="1150" w:type="pct"/>
            <w:shd w:val="clear" w:color="auto" w:fill="auto"/>
            <w:vAlign w:val="center"/>
          </w:tcPr>
          <w:p w:rsidR="002000C2" w:rsidRPr="004E24FB" w:rsidRDefault="002000C2" w:rsidP="00182945">
            <w:pPr>
              <w:jc w:val="both"/>
            </w:pPr>
            <w:r w:rsidRPr="004E24FB">
              <w:t>организации дополнительного образования</w:t>
            </w:r>
          </w:p>
        </w:tc>
        <w:tc>
          <w:tcPr>
            <w:tcW w:w="1198" w:type="pct"/>
            <w:shd w:val="clear" w:color="auto" w:fill="auto"/>
            <w:vAlign w:val="center"/>
          </w:tcPr>
          <w:p w:rsidR="002000C2" w:rsidRPr="004E24FB" w:rsidRDefault="002000C2" w:rsidP="00182945">
            <w:pPr>
              <w:jc w:val="center"/>
            </w:pPr>
            <w:r w:rsidRPr="004E24FB">
              <w:t>35</w:t>
            </w:r>
          </w:p>
        </w:tc>
        <w:tc>
          <w:tcPr>
            <w:tcW w:w="1151" w:type="pct"/>
            <w:shd w:val="clear" w:color="auto" w:fill="auto"/>
            <w:vAlign w:val="center"/>
          </w:tcPr>
          <w:p w:rsidR="002000C2" w:rsidRPr="004E24FB" w:rsidRDefault="002000C2" w:rsidP="00182945">
            <w:pPr>
              <w:jc w:val="center"/>
            </w:pPr>
            <w:r w:rsidRPr="004E24FB">
              <w:t>300</w:t>
            </w:r>
          </w:p>
        </w:tc>
        <w:tc>
          <w:tcPr>
            <w:tcW w:w="745" w:type="pct"/>
            <w:gridSpan w:val="2"/>
            <w:shd w:val="clear" w:color="auto" w:fill="auto"/>
            <w:vAlign w:val="center"/>
          </w:tcPr>
          <w:p w:rsidR="002000C2" w:rsidRPr="004E24FB" w:rsidRDefault="002000C2" w:rsidP="00182945">
            <w:pPr>
              <w:jc w:val="center"/>
            </w:pPr>
            <w:r w:rsidRPr="004E24FB">
              <w:t>15</w:t>
            </w:r>
          </w:p>
        </w:tc>
      </w:tr>
      <w:tr w:rsidR="002000C2" w:rsidRPr="004E24FB" w:rsidTr="00182945">
        <w:trPr>
          <w:trHeight w:val="20"/>
        </w:trPr>
        <w:tc>
          <w:tcPr>
            <w:tcW w:w="756" w:type="pct"/>
            <w:vMerge w:val="restart"/>
          </w:tcPr>
          <w:p w:rsidR="002000C2" w:rsidRPr="004E24FB" w:rsidRDefault="002000C2" w:rsidP="00182945">
            <w:pPr>
              <w:jc w:val="both"/>
            </w:pPr>
            <w:r w:rsidRPr="004E24FB">
              <w:t>Индивидуальная жилая застройка с размером земельного участка до 1000 кв. м</w:t>
            </w:r>
          </w:p>
        </w:tc>
        <w:tc>
          <w:tcPr>
            <w:tcW w:w="1150" w:type="pct"/>
            <w:shd w:val="clear" w:color="auto" w:fill="auto"/>
            <w:vAlign w:val="center"/>
          </w:tcPr>
          <w:p w:rsidR="002000C2" w:rsidRPr="004E24FB" w:rsidRDefault="002000C2" w:rsidP="00182945">
            <w:pPr>
              <w:jc w:val="both"/>
            </w:pPr>
            <w:r w:rsidRPr="004E24FB">
              <w:t>дошкольные образовательные организации</w:t>
            </w:r>
          </w:p>
        </w:tc>
        <w:tc>
          <w:tcPr>
            <w:tcW w:w="1198" w:type="pct"/>
            <w:shd w:val="clear" w:color="auto" w:fill="auto"/>
            <w:vAlign w:val="center"/>
          </w:tcPr>
          <w:p w:rsidR="002000C2" w:rsidRPr="004E24FB" w:rsidRDefault="002000C2" w:rsidP="00182945">
            <w:pPr>
              <w:jc w:val="center"/>
            </w:pPr>
            <w:r w:rsidRPr="004E24FB">
              <w:t>24</w:t>
            </w:r>
          </w:p>
        </w:tc>
        <w:tc>
          <w:tcPr>
            <w:tcW w:w="1151" w:type="pct"/>
            <w:shd w:val="clear" w:color="auto" w:fill="auto"/>
            <w:vAlign w:val="center"/>
          </w:tcPr>
          <w:p w:rsidR="002000C2" w:rsidRPr="004E24FB" w:rsidRDefault="002000C2" w:rsidP="00182945">
            <w:pPr>
              <w:jc w:val="center"/>
            </w:pPr>
            <w:r w:rsidRPr="004E24FB">
              <w:t>600</w:t>
            </w:r>
          </w:p>
        </w:tc>
        <w:tc>
          <w:tcPr>
            <w:tcW w:w="745" w:type="pct"/>
            <w:gridSpan w:val="2"/>
            <w:shd w:val="clear" w:color="auto" w:fill="auto"/>
            <w:vAlign w:val="center"/>
          </w:tcPr>
          <w:p w:rsidR="002000C2" w:rsidRPr="004E24FB" w:rsidRDefault="002000C2" w:rsidP="00182945">
            <w:pPr>
              <w:jc w:val="center"/>
            </w:pPr>
            <w:r w:rsidRPr="004E24FB">
              <w:t>10</w:t>
            </w:r>
          </w:p>
        </w:tc>
      </w:tr>
      <w:tr w:rsidR="002000C2" w:rsidRPr="004E24FB" w:rsidTr="00182945">
        <w:trPr>
          <w:trHeight w:val="20"/>
        </w:trPr>
        <w:tc>
          <w:tcPr>
            <w:tcW w:w="756" w:type="pct"/>
            <w:vMerge/>
          </w:tcPr>
          <w:p w:rsidR="002000C2" w:rsidRPr="004E24FB" w:rsidRDefault="002000C2" w:rsidP="00182945">
            <w:pPr>
              <w:jc w:val="both"/>
            </w:pPr>
          </w:p>
        </w:tc>
        <w:tc>
          <w:tcPr>
            <w:tcW w:w="1150" w:type="pct"/>
            <w:shd w:val="clear" w:color="auto" w:fill="auto"/>
            <w:vAlign w:val="center"/>
          </w:tcPr>
          <w:p w:rsidR="002000C2" w:rsidRPr="004E24FB" w:rsidRDefault="002000C2" w:rsidP="00182945">
            <w:pPr>
              <w:jc w:val="both"/>
            </w:pPr>
            <w:r w:rsidRPr="004E24FB">
              <w:t>общеобразовательные организации</w:t>
            </w:r>
          </w:p>
        </w:tc>
        <w:tc>
          <w:tcPr>
            <w:tcW w:w="1198" w:type="pct"/>
            <w:shd w:val="clear" w:color="auto" w:fill="auto"/>
            <w:vAlign w:val="center"/>
          </w:tcPr>
          <w:p w:rsidR="002000C2" w:rsidRPr="004E24FB" w:rsidRDefault="002000C2" w:rsidP="00182945">
            <w:pPr>
              <w:jc w:val="center"/>
            </w:pPr>
            <w:r w:rsidRPr="004E24FB">
              <w:t>27</w:t>
            </w:r>
          </w:p>
        </w:tc>
        <w:tc>
          <w:tcPr>
            <w:tcW w:w="1151" w:type="pct"/>
            <w:shd w:val="clear" w:color="auto" w:fill="auto"/>
            <w:vAlign w:val="center"/>
          </w:tcPr>
          <w:p w:rsidR="002000C2" w:rsidRPr="004E24FB" w:rsidRDefault="002000C2" w:rsidP="00182945">
            <w:pPr>
              <w:jc w:val="center"/>
            </w:pPr>
            <w:r w:rsidRPr="004E24FB">
              <w:t>900</w:t>
            </w:r>
          </w:p>
        </w:tc>
        <w:tc>
          <w:tcPr>
            <w:tcW w:w="745" w:type="pct"/>
            <w:gridSpan w:val="2"/>
            <w:shd w:val="clear" w:color="auto" w:fill="auto"/>
            <w:vAlign w:val="center"/>
          </w:tcPr>
          <w:p w:rsidR="002000C2" w:rsidRPr="004E24FB" w:rsidRDefault="002000C2" w:rsidP="00182945">
            <w:pPr>
              <w:jc w:val="center"/>
            </w:pPr>
            <w:r w:rsidRPr="004E24FB">
              <w:t>15</w:t>
            </w:r>
          </w:p>
        </w:tc>
      </w:tr>
      <w:tr w:rsidR="002000C2" w:rsidRPr="004E24FB" w:rsidTr="00182945">
        <w:trPr>
          <w:trHeight w:val="20"/>
        </w:trPr>
        <w:tc>
          <w:tcPr>
            <w:tcW w:w="756" w:type="pct"/>
            <w:vMerge/>
          </w:tcPr>
          <w:p w:rsidR="002000C2" w:rsidRPr="004E24FB" w:rsidRDefault="002000C2" w:rsidP="00182945">
            <w:pPr>
              <w:jc w:val="both"/>
            </w:pPr>
          </w:p>
        </w:tc>
        <w:tc>
          <w:tcPr>
            <w:tcW w:w="1150" w:type="pct"/>
            <w:shd w:val="clear" w:color="auto" w:fill="auto"/>
            <w:vAlign w:val="center"/>
          </w:tcPr>
          <w:p w:rsidR="002000C2" w:rsidRPr="004E24FB" w:rsidRDefault="002000C2" w:rsidP="00182945">
            <w:pPr>
              <w:jc w:val="both"/>
            </w:pPr>
            <w:r w:rsidRPr="004E24FB">
              <w:t>организации дополнительного образования</w:t>
            </w:r>
          </w:p>
        </w:tc>
        <w:tc>
          <w:tcPr>
            <w:tcW w:w="1198" w:type="pct"/>
            <w:shd w:val="clear" w:color="auto" w:fill="auto"/>
            <w:vAlign w:val="center"/>
          </w:tcPr>
          <w:p w:rsidR="002000C2" w:rsidRPr="004E24FB" w:rsidRDefault="002000C2" w:rsidP="00182945">
            <w:pPr>
              <w:jc w:val="center"/>
            </w:pPr>
            <w:r w:rsidRPr="004E24FB">
              <w:t>21</w:t>
            </w:r>
          </w:p>
        </w:tc>
        <w:tc>
          <w:tcPr>
            <w:tcW w:w="1151" w:type="pct"/>
            <w:shd w:val="clear" w:color="auto" w:fill="auto"/>
            <w:vAlign w:val="center"/>
          </w:tcPr>
          <w:p w:rsidR="002000C2" w:rsidRPr="004E24FB" w:rsidRDefault="002000C2" w:rsidP="00182945">
            <w:pPr>
              <w:jc w:val="center"/>
            </w:pPr>
            <w:r w:rsidRPr="004E24FB">
              <w:t>200</w:t>
            </w:r>
          </w:p>
        </w:tc>
        <w:tc>
          <w:tcPr>
            <w:tcW w:w="745" w:type="pct"/>
            <w:gridSpan w:val="2"/>
            <w:shd w:val="clear" w:color="auto" w:fill="auto"/>
            <w:vAlign w:val="center"/>
          </w:tcPr>
          <w:p w:rsidR="002000C2" w:rsidRPr="004E24FB" w:rsidRDefault="002000C2" w:rsidP="00182945">
            <w:pPr>
              <w:jc w:val="center"/>
            </w:pPr>
            <w:r w:rsidRPr="004E24FB">
              <w:t>20</w:t>
            </w:r>
          </w:p>
        </w:tc>
      </w:tr>
      <w:tr w:rsidR="002000C2" w:rsidRPr="004E24FB" w:rsidTr="00182945">
        <w:trPr>
          <w:trHeight w:val="20"/>
        </w:trPr>
        <w:tc>
          <w:tcPr>
            <w:tcW w:w="756" w:type="pct"/>
            <w:vMerge w:val="restart"/>
          </w:tcPr>
          <w:p w:rsidR="002000C2" w:rsidRPr="004E24FB" w:rsidRDefault="002000C2" w:rsidP="00182945">
            <w:pPr>
              <w:jc w:val="both"/>
            </w:pPr>
            <w:r w:rsidRPr="004E24FB">
              <w:t>Индивидуальная жилая застройка с размером земельного участка до 2500 кв. м</w:t>
            </w:r>
          </w:p>
        </w:tc>
        <w:tc>
          <w:tcPr>
            <w:tcW w:w="1150" w:type="pct"/>
            <w:shd w:val="clear" w:color="auto" w:fill="auto"/>
            <w:vAlign w:val="center"/>
          </w:tcPr>
          <w:p w:rsidR="002000C2" w:rsidRPr="004E24FB" w:rsidRDefault="002000C2" w:rsidP="00182945">
            <w:pPr>
              <w:jc w:val="both"/>
            </w:pPr>
            <w:r w:rsidRPr="004E24FB">
              <w:t>дошкольные образовательные организации</w:t>
            </w:r>
          </w:p>
        </w:tc>
        <w:tc>
          <w:tcPr>
            <w:tcW w:w="1198" w:type="pct"/>
            <w:shd w:val="clear" w:color="auto" w:fill="auto"/>
            <w:vAlign w:val="center"/>
          </w:tcPr>
          <w:p w:rsidR="002000C2" w:rsidRPr="004E24FB" w:rsidRDefault="002000C2" w:rsidP="00182945">
            <w:pPr>
              <w:jc w:val="center"/>
            </w:pPr>
            <w:r w:rsidRPr="004E24FB">
              <w:t>16</w:t>
            </w:r>
          </w:p>
        </w:tc>
        <w:tc>
          <w:tcPr>
            <w:tcW w:w="1151" w:type="pct"/>
            <w:shd w:val="clear" w:color="auto" w:fill="auto"/>
            <w:vAlign w:val="center"/>
          </w:tcPr>
          <w:p w:rsidR="002000C2" w:rsidRPr="004E24FB" w:rsidRDefault="002000C2" w:rsidP="00182945">
            <w:pPr>
              <w:jc w:val="center"/>
            </w:pPr>
            <w:r w:rsidRPr="004E24FB">
              <w:t>400</w:t>
            </w:r>
          </w:p>
        </w:tc>
        <w:tc>
          <w:tcPr>
            <w:tcW w:w="745" w:type="pct"/>
            <w:gridSpan w:val="2"/>
            <w:shd w:val="clear" w:color="auto" w:fill="auto"/>
            <w:vAlign w:val="center"/>
          </w:tcPr>
          <w:p w:rsidR="002000C2" w:rsidRPr="004E24FB" w:rsidRDefault="002000C2" w:rsidP="00182945">
            <w:pPr>
              <w:jc w:val="center"/>
            </w:pPr>
            <w:r w:rsidRPr="004E24FB">
              <w:t>13</w:t>
            </w:r>
          </w:p>
        </w:tc>
      </w:tr>
      <w:tr w:rsidR="002000C2" w:rsidRPr="004E24FB" w:rsidTr="00182945">
        <w:trPr>
          <w:trHeight w:val="20"/>
        </w:trPr>
        <w:tc>
          <w:tcPr>
            <w:tcW w:w="756" w:type="pct"/>
            <w:vMerge/>
          </w:tcPr>
          <w:p w:rsidR="002000C2" w:rsidRPr="004E24FB" w:rsidRDefault="002000C2" w:rsidP="00182945">
            <w:pPr>
              <w:jc w:val="both"/>
            </w:pPr>
          </w:p>
        </w:tc>
        <w:tc>
          <w:tcPr>
            <w:tcW w:w="1150" w:type="pct"/>
            <w:shd w:val="clear" w:color="auto" w:fill="auto"/>
            <w:vAlign w:val="center"/>
          </w:tcPr>
          <w:p w:rsidR="002000C2" w:rsidRPr="004E24FB" w:rsidRDefault="002000C2" w:rsidP="00182945">
            <w:pPr>
              <w:jc w:val="both"/>
            </w:pPr>
            <w:r w:rsidRPr="004E24FB">
              <w:t>общеобразовательные организации</w:t>
            </w:r>
          </w:p>
        </w:tc>
        <w:tc>
          <w:tcPr>
            <w:tcW w:w="1198" w:type="pct"/>
            <w:shd w:val="clear" w:color="auto" w:fill="auto"/>
            <w:vAlign w:val="center"/>
          </w:tcPr>
          <w:p w:rsidR="002000C2" w:rsidRPr="004E24FB" w:rsidRDefault="002000C2" w:rsidP="00182945">
            <w:pPr>
              <w:jc w:val="center"/>
            </w:pPr>
            <w:r w:rsidRPr="004E24FB">
              <w:t>18</w:t>
            </w:r>
          </w:p>
        </w:tc>
        <w:tc>
          <w:tcPr>
            <w:tcW w:w="1151" w:type="pct"/>
            <w:shd w:val="clear" w:color="auto" w:fill="auto"/>
            <w:vAlign w:val="center"/>
          </w:tcPr>
          <w:p w:rsidR="002000C2" w:rsidRPr="004E24FB" w:rsidRDefault="002000C2" w:rsidP="00182945">
            <w:pPr>
              <w:jc w:val="center"/>
            </w:pPr>
            <w:r w:rsidRPr="004E24FB">
              <w:t>700</w:t>
            </w:r>
          </w:p>
        </w:tc>
        <w:tc>
          <w:tcPr>
            <w:tcW w:w="745" w:type="pct"/>
            <w:gridSpan w:val="2"/>
            <w:shd w:val="clear" w:color="auto" w:fill="auto"/>
            <w:vAlign w:val="center"/>
          </w:tcPr>
          <w:p w:rsidR="002000C2" w:rsidRPr="004E24FB" w:rsidRDefault="002000C2" w:rsidP="00182945">
            <w:pPr>
              <w:jc w:val="center"/>
            </w:pPr>
            <w:r w:rsidRPr="004E24FB">
              <w:t>15</w:t>
            </w:r>
          </w:p>
        </w:tc>
      </w:tr>
      <w:tr w:rsidR="002000C2" w:rsidRPr="004E24FB" w:rsidTr="00182945">
        <w:trPr>
          <w:trHeight w:val="20"/>
        </w:trPr>
        <w:tc>
          <w:tcPr>
            <w:tcW w:w="756" w:type="pct"/>
            <w:vMerge/>
          </w:tcPr>
          <w:p w:rsidR="002000C2" w:rsidRPr="004E24FB" w:rsidRDefault="002000C2" w:rsidP="00182945">
            <w:pPr>
              <w:jc w:val="both"/>
            </w:pPr>
          </w:p>
        </w:tc>
        <w:tc>
          <w:tcPr>
            <w:tcW w:w="1150" w:type="pct"/>
            <w:shd w:val="clear" w:color="auto" w:fill="auto"/>
            <w:vAlign w:val="center"/>
          </w:tcPr>
          <w:p w:rsidR="002000C2" w:rsidRPr="004E24FB" w:rsidRDefault="002000C2" w:rsidP="00182945">
            <w:pPr>
              <w:jc w:val="both"/>
            </w:pPr>
            <w:r w:rsidRPr="004E24FB">
              <w:t>организации дополнительного образования</w:t>
            </w:r>
          </w:p>
        </w:tc>
        <w:tc>
          <w:tcPr>
            <w:tcW w:w="1198" w:type="pct"/>
            <w:shd w:val="clear" w:color="auto" w:fill="auto"/>
            <w:vAlign w:val="center"/>
          </w:tcPr>
          <w:p w:rsidR="002000C2" w:rsidRPr="004E24FB" w:rsidRDefault="002000C2" w:rsidP="00182945">
            <w:pPr>
              <w:jc w:val="center"/>
            </w:pPr>
            <w:r w:rsidRPr="004E24FB">
              <w:t>14</w:t>
            </w:r>
          </w:p>
        </w:tc>
        <w:tc>
          <w:tcPr>
            <w:tcW w:w="1151" w:type="pct"/>
            <w:shd w:val="clear" w:color="auto" w:fill="auto"/>
            <w:vAlign w:val="center"/>
          </w:tcPr>
          <w:p w:rsidR="002000C2" w:rsidRPr="004E24FB" w:rsidRDefault="002000C2" w:rsidP="00182945">
            <w:pPr>
              <w:jc w:val="center"/>
            </w:pPr>
            <w:r w:rsidRPr="004E24FB">
              <w:t>100</w:t>
            </w:r>
          </w:p>
        </w:tc>
        <w:tc>
          <w:tcPr>
            <w:tcW w:w="745" w:type="pct"/>
            <w:gridSpan w:val="2"/>
            <w:shd w:val="clear" w:color="auto" w:fill="auto"/>
            <w:vAlign w:val="center"/>
          </w:tcPr>
          <w:p w:rsidR="002000C2" w:rsidRPr="004E24FB" w:rsidRDefault="002000C2" w:rsidP="00182945">
            <w:pPr>
              <w:jc w:val="center"/>
            </w:pPr>
            <w:r w:rsidRPr="004E24FB">
              <w:t>20</w:t>
            </w:r>
          </w:p>
        </w:tc>
      </w:tr>
    </w:tbl>
    <w:p w:rsidR="002000C2" w:rsidRPr="004E24FB" w:rsidRDefault="002000C2" w:rsidP="002000C2">
      <w:pPr>
        <w:rPr>
          <w:sz w:val="28"/>
          <w:szCs w:val="28"/>
        </w:rPr>
      </w:pPr>
    </w:p>
    <w:p w:rsidR="002000C2" w:rsidRPr="004E24FB" w:rsidRDefault="002000C2" w:rsidP="002000C2">
      <w:pPr>
        <w:jc w:val="center"/>
        <w:rPr>
          <w:b/>
          <w:sz w:val="24"/>
          <w:szCs w:val="24"/>
        </w:rPr>
      </w:pPr>
      <w:r w:rsidRPr="004E24FB">
        <w:rPr>
          <w:b/>
          <w:sz w:val="24"/>
          <w:szCs w:val="24"/>
        </w:rPr>
        <w:t>Для объектов коммунальной инфраструктуры местного значения городского округа</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3"/>
        <w:gridCol w:w="4981"/>
        <w:gridCol w:w="4709"/>
      </w:tblGrid>
      <w:tr w:rsidR="002000C2" w:rsidRPr="004E24FB" w:rsidTr="00182945">
        <w:trPr>
          <w:jc w:val="center"/>
        </w:trPr>
        <w:tc>
          <w:tcPr>
            <w:tcW w:w="1687" w:type="pct"/>
            <w:vAlign w:val="center"/>
          </w:tcPr>
          <w:p w:rsidR="002000C2" w:rsidRPr="004E24FB" w:rsidRDefault="002000C2" w:rsidP="00182945">
            <w:pPr>
              <w:jc w:val="center"/>
              <w:rPr>
                <w:b/>
              </w:rPr>
            </w:pPr>
            <w:r w:rsidRPr="004E24FB">
              <w:rPr>
                <w:b/>
              </w:rPr>
              <w:t>Вид объекта местного значения</w:t>
            </w:r>
          </w:p>
        </w:tc>
        <w:tc>
          <w:tcPr>
            <w:tcW w:w="1703" w:type="pct"/>
            <w:vAlign w:val="center"/>
          </w:tcPr>
          <w:p w:rsidR="002000C2" w:rsidRPr="004E24FB" w:rsidRDefault="002000C2" w:rsidP="00182945">
            <w:pPr>
              <w:jc w:val="center"/>
              <w:rPr>
                <w:b/>
              </w:rPr>
            </w:pPr>
            <w:r w:rsidRPr="004E24FB">
              <w:rPr>
                <w:b/>
              </w:rPr>
              <w:t>Потребность в территории, для размещения объекта обслуживания, кв. м</w:t>
            </w:r>
          </w:p>
        </w:tc>
        <w:tc>
          <w:tcPr>
            <w:tcW w:w="1610" w:type="pct"/>
          </w:tcPr>
          <w:p w:rsidR="002000C2" w:rsidRPr="004E24FB" w:rsidRDefault="002000C2" w:rsidP="00182945">
            <w:pPr>
              <w:jc w:val="center"/>
              <w:rPr>
                <w:b/>
              </w:rPr>
            </w:pPr>
            <w:r w:rsidRPr="004E24FB">
              <w:rPr>
                <w:b/>
              </w:rPr>
              <w:t xml:space="preserve">Территориальная доступность объектов </w:t>
            </w:r>
            <w:r w:rsidRPr="004E24FB">
              <w:rPr>
                <w:b/>
              </w:rPr>
              <w:br/>
              <w:t>коммунальной инфраструктуры</w:t>
            </w:r>
          </w:p>
        </w:tc>
      </w:tr>
      <w:tr w:rsidR="002000C2" w:rsidRPr="004E24FB" w:rsidTr="00182945">
        <w:trPr>
          <w:jc w:val="center"/>
        </w:trPr>
        <w:tc>
          <w:tcPr>
            <w:tcW w:w="1687" w:type="pct"/>
            <w:vAlign w:val="center"/>
          </w:tcPr>
          <w:p w:rsidR="002000C2" w:rsidRPr="004E24FB" w:rsidRDefault="002000C2" w:rsidP="00182945">
            <w:pPr>
              <w:jc w:val="center"/>
            </w:pPr>
            <w:r w:rsidRPr="004E24FB">
              <w:t>1</w:t>
            </w:r>
          </w:p>
        </w:tc>
        <w:tc>
          <w:tcPr>
            <w:tcW w:w="1703" w:type="pct"/>
            <w:vAlign w:val="center"/>
          </w:tcPr>
          <w:p w:rsidR="002000C2" w:rsidRPr="004E24FB" w:rsidRDefault="002000C2" w:rsidP="00182945">
            <w:pPr>
              <w:jc w:val="center"/>
            </w:pPr>
            <w:r w:rsidRPr="004E24FB">
              <w:t>2</w:t>
            </w:r>
          </w:p>
        </w:tc>
        <w:tc>
          <w:tcPr>
            <w:tcW w:w="1610" w:type="pct"/>
          </w:tcPr>
          <w:p w:rsidR="002000C2" w:rsidRPr="004E24FB" w:rsidRDefault="002000C2" w:rsidP="00182945">
            <w:pPr>
              <w:jc w:val="center"/>
            </w:pPr>
            <w:r w:rsidRPr="004E24FB">
              <w:t>3</w:t>
            </w:r>
          </w:p>
        </w:tc>
      </w:tr>
      <w:tr w:rsidR="002000C2" w:rsidRPr="004E24FB" w:rsidTr="00182945">
        <w:trPr>
          <w:jc w:val="center"/>
        </w:trPr>
        <w:tc>
          <w:tcPr>
            <w:tcW w:w="1687" w:type="pct"/>
          </w:tcPr>
          <w:p w:rsidR="002000C2" w:rsidRPr="004E24FB" w:rsidRDefault="002000C2" w:rsidP="00182945">
            <w:r w:rsidRPr="004E24FB">
              <w:t xml:space="preserve">Трансформаторные подстанции </w:t>
            </w:r>
          </w:p>
        </w:tc>
        <w:tc>
          <w:tcPr>
            <w:tcW w:w="1703" w:type="pct"/>
          </w:tcPr>
          <w:p w:rsidR="002000C2" w:rsidRPr="004E24FB" w:rsidRDefault="002000C2" w:rsidP="00182945">
            <w:pPr>
              <w:jc w:val="center"/>
            </w:pPr>
            <w:r w:rsidRPr="004E24FB">
              <w:t>от 50</w:t>
            </w:r>
          </w:p>
        </w:tc>
        <w:tc>
          <w:tcPr>
            <w:tcW w:w="1610" w:type="pct"/>
          </w:tcPr>
          <w:p w:rsidR="002000C2" w:rsidRPr="004E24FB" w:rsidRDefault="002000C2" w:rsidP="00182945">
            <w:pPr>
              <w:jc w:val="center"/>
            </w:pPr>
            <w:r w:rsidRPr="004E24FB">
              <w:t>не нормируется</w:t>
            </w:r>
          </w:p>
        </w:tc>
      </w:tr>
      <w:tr w:rsidR="002000C2" w:rsidRPr="004E24FB" w:rsidTr="00182945">
        <w:trPr>
          <w:jc w:val="center"/>
        </w:trPr>
        <w:tc>
          <w:tcPr>
            <w:tcW w:w="1687" w:type="pct"/>
          </w:tcPr>
          <w:p w:rsidR="002000C2" w:rsidRPr="004E24FB" w:rsidRDefault="002000C2" w:rsidP="00182945">
            <w:r w:rsidRPr="004E24FB">
              <w:t>Пункты редуцирования газа</w:t>
            </w:r>
          </w:p>
        </w:tc>
        <w:tc>
          <w:tcPr>
            <w:tcW w:w="1703" w:type="pct"/>
          </w:tcPr>
          <w:p w:rsidR="002000C2" w:rsidRPr="004E24FB" w:rsidRDefault="002000C2" w:rsidP="00182945">
            <w:pPr>
              <w:jc w:val="center"/>
            </w:pPr>
            <w:r w:rsidRPr="004E24FB">
              <w:t>от 4</w:t>
            </w:r>
          </w:p>
        </w:tc>
        <w:tc>
          <w:tcPr>
            <w:tcW w:w="1610" w:type="pct"/>
          </w:tcPr>
          <w:p w:rsidR="002000C2" w:rsidRPr="004E24FB" w:rsidRDefault="002000C2" w:rsidP="00182945">
            <w:pPr>
              <w:jc w:val="center"/>
            </w:pPr>
            <w:r w:rsidRPr="004E24FB">
              <w:t>не нормируется</w:t>
            </w:r>
          </w:p>
        </w:tc>
      </w:tr>
    </w:tbl>
    <w:p w:rsidR="002000C2" w:rsidRPr="004E24FB" w:rsidRDefault="002000C2" w:rsidP="002000C2"/>
    <w:p w:rsidR="002000C2" w:rsidRPr="004E24FB" w:rsidRDefault="002000C2" w:rsidP="002000C2">
      <w:pPr>
        <w:pStyle w:val="38"/>
        <w:rPr>
          <w:rFonts w:eastAsia="Times New Roman"/>
          <w:bCs w:val="0"/>
          <w:u w:val="none"/>
        </w:rPr>
      </w:pPr>
      <w:bookmarkStart w:id="541" w:name="_Toc504123004"/>
      <w:bookmarkStart w:id="542" w:name="_Toc515349205"/>
      <w:bookmarkStart w:id="543" w:name="_Toc79748973"/>
      <w:r w:rsidRPr="004E24FB">
        <w:rPr>
          <w:rFonts w:eastAsia="Times New Roman"/>
          <w:bCs w:val="0"/>
          <w:u w:val="none"/>
        </w:rPr>
        <w:t xml:space="preserve">ЗОНА ЗАСТРОЙКИ МАЛОЭТАЖНЫМИ ЖИЛЫМИ ДОМАМИ </w:t>
      </w:r>
      <w:r w:rsidRPr="004E24FB">
        <w:rPr>
          <w:u w:val="none"/>
        </w:rPr>
        <w:t>(ДО 3 ЭТАЖЕЙ, ВКЛЮЧАЯ МАНСАРДНЫЙ)</w:t>
      </w:r>
      <w:r w:rsidRPr="004E24FB">
        <w:rPr>
          <w:rFonts w:eastAsia="Times New Roman"/>
          <w:bCs w:val="0"/>
          <w:u w:val="none"/>
        </w:rPr>
        <w:t xml:space="preserve"> (Ж 2)</w:t>
      </w:r>
      <w:bookmarkEnd w:id="541"/>
      <w:bookmarkEnd w:id="542"/>
      <w:bookmarkEnd w:id="543"/>
    </w:p>
    <w:p w:rsidR="002000C2" w:rsidRPr="004E24FB" w:rsidRDefault="002000C2" w:rsidP="002000C2"/>
    <w:p w:rsidR="002000C2" w:rsidRPr="004E24FB" w:rsidRDefault="002000C2" w:rsidP="002000C2">
      <w:pPr>
        <w:ind w:left="360"/>
        <w:jc w:val="center"/>
      </w:pPr>
      <w:r w:rsidRPr="004E24FB">
        <w:rPr>
          <w:b/>
          <w:sz w:val="24"/>
          <w:szCs w:val="24"/>
        </w:rPr>
        <w:t>ОСНОВНЫЕ ВИДЫ РАЗРЕШЁННОГО ИСПОЛЬЗОВАНИЯ</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9781"/>
      </w:tblGrid>
      <w:tr w:rsidR="002000C2" w:rsidRPr="004E24FB" w:rsidTr="00182945">
        <w:trPr>
          <w:trHeight w:val="552"/>
        </w:trPr>
        <w:tc>
          <w:tcPr>
            <w:tcW w:w="5103" w:type="dxa"/>
            <w:shd w:val="clear" w:color="auto" w:fill="FFFFFF"/>
            <w:vAlign w:val="center"/>
          </w:tcPr>
          <w:p w:rsidR="002000C2" w:rsidRPr="004E24FB" w:rsidRDefault="002000C2" w:rsidP="00182945">
            <w:pPr>
              <w:keepNext/>
              <w:ind w:firstLine="284"/>
              <w:jc w:val="center"/>
              <w:rPr>
                <w:b/>
                <w:sz w:val="14"/>
                <w:szCs w:val="14"/>
              </w:rPr>
            </w:pPr>
            <w:r w:rsidRPr="004E24FB">
              <w:rPr>
                <w:b/>
                <w:sz w:val="14"/>
                <w:szCs w:val="14"/>
              </w:rPr>
              <w:lastRenderedPageBreak/>
              <w:t>ВИДЫ РАЗРЕШЕННОГО ИСПОЛЬЗОВАНИЯ ЗЕМЕЛЬНЫХ УЧАСТКОВ И ОКС</w:t>
            </w:r>
          </w:p>
        </w:tc>
        <w:tc>
          <w:tcPr>
            <w:tcW w:w="9781" w:type="dxa"/>
            <w:shd w:val="clear" w:color="auto" w:fill="FFFFFF"/>
            <w:vAlign w:val="center"/>
          </w:tcPr>
          <w:p w:rsidR="002000C2" w:rsidRPr="004E24FB" w:rsidRDefault="002000C2" w:rsidP="00182945">
            <w:pPr>
              <w:keepNext/>
              <w:ind w:firstLine="284"/>
              <w:jc w:val="center"/>
              <w:rPr>
                <w:b/>
                <w:sz w:val="14"/>
                <w:szCs w:val="14"/>
              </w:rPr>
            </w:pPr>
            <w:r w:rsidRPr="004E24FB">
              <w:rPr>
                <w:b/>
                <w:sz w:val="14"/>
                <w:szCs w:val="14"/>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917"/>
        </w:trPr>
        <w:tc>
          <w:tcPr>
            <w:tcW w:w="5103" w:type="dxa"/>
            <w:shd w:val="clear" w:color="auto" w:fill="FFFFFF"/>
          </w:tcPr>
          <w:p w:rsidR="002000C2" w:rsidRPr="004E24FB" w:rsidRDefault="002000C2" w:rsidP="00182945">
            <w:pPr>
              <w:pStyle w:val="1f8"/>
              <w:ind w:firstLine="284"/>
              <w:rPr>
                <w:rFonts w:ascii="Times New Roman" w:hAnsi="Times New Roman"/>
                <w:b/>
                <w:lang w:eastAsia="en-US"/>
              </w:rPr>
            </w:pPr>
            <w:r w:rsidRPr="004E24FB">
              <w:rPr>
                <w:rFonts w:ascii="Times New Roman" w:hAnsi="Times New Roman"/>
                <w:b/>
                <w:lang w:eastAsia="en-US"/>
              </w:rPr>
              <w:t xml:space="preserve">Для индивидуального жилищного строительства. </w:t>
            </w:r>
            <w:r w:rsidRPr="004E24FB">
              <w:rPr>
                <w:rFonts w:ascii="Times New Roman" w:hAnsi="Times New Roman"/>
                <w:b/>
              </w:rPr>
              <w:t>Код 2.1</w:t>
            </w:r>
            <w:r w:rsidRPr="004E24FB">
              <w:rPr>
                <w:rFonts w:ascii="Times New Roman" w:hAnsi="Times New Roman"/>
                <w:i/>
              </w:rPr>
              <w:t xml:space="preserve"> </w:t>
            </w:r>
          </w:p>
          <w:p w:rsidR="002000C2" w:rsidRPr="004E24FB" w:rsidRDefault="002000C2" w:rsidP="00182945">
            <w:pPr>
              <w:pStyle w:val="ConsPlusNormal"/>
              <w:ind w:firstLine="284"/>
              <w:jc w:val="both"/>
              <w:rPr>
                <w:rFonts w:ascii="Times New Roman" w:hAnsi="Times New Roman" w:cs="Times New Roman"/>
                <w:sz w:val="19"/>
                <w:szCs w:val="19"/>
              </w:rPr>
            </w:pPr>
          </w:p>
          <w:p w:rsidR="002000C2" w:rsidRPr="000F3B35" w:rsidRDefault="002000C2" w:rsidP="000F3B35">
            <w:pPr>
              <w:jc w:val="both"/>
              <w:rPr>
                <w:sz w:val="24"/>
                <w:szCs w:val="24"/>
                <w:highlight w:val="yellow"/>
                <w:lang w:eastAsia="ru-RU"/>
              </w:rPr>
            </w:pPr>
            <w:r w:rsidRPr="00A04EB5">
              <w:rPr>
                <w:shd w:val="clear" w:color="auto" w:fill="FFFFFF"/>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w:t>
            </w:r>
            <w:r w:rsidR="000F3B35" w:rsidRPr="00E342DB">
              <w:rPr>
                <w:lang w:eastAsia="ru-RU"/>
              </w:rPr>
              <w:t xml:space="preserve">гаражей для собственных нужд </w:t>
            </w:r>
            <w:r w:rsidRPr="00E342DB">
              <w:rPr>
                <w:shd w:val="clear" w:color="auto" w:fill="FFFFFF"/>
              </w:rPr>
              <w:t>и хозяйственных построек.</w:t>
            </w:r>
          </w:p>
        </w:tc>
        <w:tc>
          <w:tcPr>
            <w:tcW w:w="9781"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 xml:space="preserve">жилого дома </w:t>
            </w:r>
            <w:r w:rsidRPr="004E24FB">
              <w:t>– 3 надземных этажа.</w:t>
            </w:r>
          </w:p>
          <w:p w:rsidR="002000C2" w:rsidRPr="004E24FB" w:rsidRDefault="002000C2" w:rsidP="00182945">
            <w:pPr>
              <w:ind w:firstLine="317"/>
            </w:pPr>
            <w:r w:rsidRPr="004E24FB">
              <w:rPr>
                <w:lang w:eastAsia="ru-RU"/>
              </w:rPr>
              <w:t>предельная высота жилого дома – 20м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ind w:firstLine="317"/>
            </w:pPr>
            <w:r w:rsidRPr="004E24FB">
              <w:t>- от границ земельного участка смежного с другими земельными участками:</w:t>
            </w:r>
          </w:p>
          <w:p w:rsidR="002000C2" w:rsidRPr="004E24FB" w:rsidRDefault="002000C2" w:rsidP="00182945">
            <w:pPr>
              <w:numPr>
                <w:ilvl w:val="0"/>
                <w:numId w:val="10"/>
              </w:numPr>
              <w:tabs>
                <w:tab w:val="left" w:pos="561"/>
              </w:tabs>
              <w:suppressAutoHyphens w:val="0"/>
              <w:ind w:left="33" w:firstLine="284"/>
              <w:jc w:val="both"/>
            </w:pPr>
            <w:r w:rsidRPr="004E24FB">
              <w:t xml:space="preserve">3 м до основного здания; в условиях реконструкции, если жилой дом права, на который зарегистрированы в установленном законом порядке, расположен с нарушением действующих градостроительных регламентов, в части минимальных отступов, и планируемая реконструкция не увеличит такое нарушение, данный параметр может не учитываться, при соблюдении санитарных и противопожарных норм и требований. </w:t>
            </w:r>
          </w:p>
          <w:p w:rsidR="002000C2" w:rsidRPr="004E24FB" w:rsidRDefault="002000C2" w:rsidP="00182945">
            <w:pPr>
              <w:numPr>
                <w:ilvl w:val="0"/>
                <w:numId w:val="10"/>
              </w:numPr>
              <w:tabs>
                <w:tab w:val="left" w:pos="561"/>
              </w:tabs>
              <w:suppressAutoHyphens w:val="0"/>
              <w:ind w:left="33" w:firstLine="284"/>
              <w:jc w:val="both"/>
            </w:pPr>
            <w:r w:rsidRPr="004E24FB">
              <w:t>без отступа при строительстве примыкающих друг к другу индивидуальных жилых домов, не более двух, со стороны размещения примыкающего индивидуального жилого дома;</w:t>
            </w:r>
          </w:p>
          <w:p w:rsidR="002000C2" w:rsidRPr="004E24FB" w:rsidRDefault="002000C2" w:rsidP="00182945">
            <w:pPr>
              <w:numPr>
                <w:ilvl w:val="0"/>
                <w:numId w:val="10"/>
              </w:numPr>
              <w:tabs>
                <w:tab w:val="left" w:pos="561"/>
              </w:tabs>
              <w:suppressAutoHyphens w:val="0"/>
              <w:ind w:left="33" w:firstLine="284"/>
              <w:jc w:val="both"/>
            </w:pPr>
            <w:r w:rsidRPr="004E24FB">
              <w:t>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w:t>
            </w:r>
            <w:r w:rsidRPr="004E24FB">
              <w:rPr>
                <w:sz w:val="22"/>
                <w:szCs w:val="22"/>
              </w:rPr>
              <w:t xml:space="preserve"> </w:t>
            </w:r>
            <w:r w:rsidRPr="004E24FB">
              <w:t>-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 xml:space="preserve"> - размеры земельных участков (минимальный размер по фронту застройки со стороны улиц): 15 м</w:t>
            </w:r>
          </w:p>
          <w:p w:rsidR="002000C2" w:rsidRPr="004E24FB" w:rsidRDefault="002000C2" w:rsidP="00182945">
            <w:pPr>
              <w:numPr>
                <w:ilvl w:val="0"/>
                <w:numId w:val="10"/>
              </w:numPr>
              <w:tabs>
                <w:tab w:val="left" w:pos="561"/>
              </w:tabs>
              <w:suppressAutoHyphens w:val="0"/>
              <w:ind w:left="33" w:firstLine="284"/>
              <w:jc w:val="both"/>
            </w:pPr>
            <w:r w:rsidRPr="004E24FB">
              <w:t>минимальный – 600 кв. м;</w:t>
            </w:r>
          </w:p>
          <w:p w:rsidR="002000C2" w:rsidRPr="004E24FB" w:rsidRDefault="002000C2" w:rsidP="00182945">
            <w:pPr>
              <w:numPr>
                <w:ilvl w:val="0"/>
                <w:numId w:val="10"/>
              </w:numPr>
              <w:tabs>
                <w:tab w:val="left" w:pos="561"/>
              </w:tabs>
              <w:suppressAutoHyphens w:val="0"/>
              <w:ind w:left="33" w:firstLine="284"/>
              <w:jc w:val="both"/>
            </w:pPr>
            <w:r w:rsidRPr="004E24FB">
              <w:t>максимальный – 1500 кв. м, а при уточнении границ земельного участка в существующей застройке, если его границами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 – не более 2000 кв.м - для города Дальнереченска.</w:t>
            </w:r>
          </w:p>
          <w:p w:rsidR="002000C2" w:rsidRPr="004E24FB" w:rsidRDefault="002000C2" w:rsidP="00182945">
            <w:pPr>
              <w:tabs>
                <w:tab w:val="left" w:pos="561"/>
              </w:tabs>
              <w:ind w:left="33" w:firstLine="284"/>
            </w:pPr>
            <w:r w:rsidRPr="004E24FB">
              <w:t>В сельских населенных пунктах – 2500 кв.м.</w:t>
            </w:r>
          </w:p>
          <w:p w:rsidR="002000C2" w:rsidRPr="004E24FB" w:rsidRDefault="002000C2" w:rsidP="00182945">
            <w:pPr>
              <w:tabs>
                <w:tab w:val="left" w:pos="561"/>
              </w:tabs>
              <w:autoSpaceDE w:val="0"/>
              <w:autoSpaceDN w:val="0"/>
              <w:adjustRightInd w:val="0"/>
              <w:ind w:left="33" w:firstLine="284"/>
              <w:jc w:val="both"/>
            </w:pPr>
            <w:r w:rsidRPr="004E24FB">
              <w:t>Хозяйственные постройки, за исключением гаражей, размещать со стороны улиц не допускается.</w:t>
            </w:r>
          </w:p>
          <w:p w:rsidR="002000C2" w:rsidRPr="004E24FB" w:rsidRDefault="002000C2" w:rsidP="00182945">
            <w:pPr>
              <w:tabs>
                <w:tab w:val="left" w:pos="561"/>
              </w:tabs>
              <w:ind w:left="33" w:firstLine="284"/>
              <w:jc w:val="both"/>
            </w:pPr>
            <w:r w:rsidRPr="004E24FB">
              <w:rPr>
                <w:lang w:eastAsia="ru-RU"/>
              </w:rPr>
              <w:t xml:space="preserve">максимальный процент застройки в границах земельного участка </w:t>
            </w:r>
            <w:r w:rsidRPr="004E24FB">
              <w:t>– 60%; застройки жилым зданием – 30%.</w:t>
            </w:r>
          </w:p>
        </w:tc>
      </w:tr>
      <w:tr w:rsidR="002000C2" w:rsidRPr="004E24FB" w:rsidTr="00182945">
        <w:tc>
          <w:tcPr>
            <w:tcW w:w="5103" w:type="dxa"/>
            <w:shd w:val="clear" w:color="auto" w:fill="FFFFFF"/>
          </w:tcPr>
          <w:p w:rsidR="002000C2" w:rsidRPr="004E24FB" w:rsidRDefault="002000C2" w:rsidP="00182945">
            <w:pPr>
              <w:ind w:firstLine="284"/>
              <w:rPr>
                <w:b/>
              </w:rPr>
            </w:pPr>
            <w:r w:rsidRPr="004E24FB">
              <w:rPr>
                <w:b/>
              </w:rPr>
              <w:t xml:space="preserve">Малоэтажная многоквартирная жилая застройка. Код 2.1.1  </w:t>
            </w:r>
          </w:p>
          <w:p w:rsidR="002000C2" w:rsidRPr="004E24FB" w:rsidRDefault="002000C2" w:rsidP="00182945">
            <w:pPr>
              <w:ind w:firstLine="284"/>
              <w:jc w:val="both"/>
            </w:pPr>
            <w:r w:rsidRPr="004E24FB">
              <w:rPr>
                <w:shd w:val="clear" w:color="auto" w:fill="FFFFFF"/>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w:t>
            </w:r>
            <w:r w:rsidRPr="004E24FB">
              <w:rPr>
                <w:shd w:val="clear" w:color="auto" w:fill="FFFFFF"/>
              </w:rPr>
              <w:lastRenderedPageBreak/>
              <w:t>площади помещений дома.</w:t>
            </w:r>
          </w:p>
        </w:tc>
        <w:tc>
          <w:tcPr>
            <w:tcW w:w="9781"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4 надземных этажа, включая мансардный</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ind w:firstLine="317"/>
            </w:pPr>
            <w:r w:rsidRPr="004E24FB">
              <w:t>- от границ земельного участка смежного с другими земельными участками:</w:t>
            </w:r>
          </w:p>
          <w:p w:rsidR="002000C2" w:rsidRPr="004E24FB" w:rsidRDefault="002000C2" w:rsidP="00182945">
            <w:pPr>
              <w:numPr>
                <w:ilvl w:val="0"/>
                <w:numId w:val="10"/>
              </w:numPr>
              <w:tabs>
                <w:tab w:val="left" w:pos="561"/>
              </w:tabs>
              <w:suppressAutoHyphens w:val="0"/>
              <w:ind w:left="33" w:firstLine="284"/>
              <w:jc w:val="both"/>
            </w:pPr>
            <w:r w:rsidRPr="004E24FB">
              <w:t xml:space="preserve">3 м до основного строения; </w:t>
            </w:r>
          </w:p>
          <w:p w:rsidR="002000C2" w:rsidRPr="004E24FB" w:rsidRDefault="002000C2" w:rsidP="00182945">
            <w:pPr>
              <w:numPr>
                <w:ilvl w:val="0"/>
                <w:numId w:val="10"/>
              </w:numPr>
              <w:suppressAutoHyphens w:val="0"/>
              <w:ind w:left="357" w:hanging="357"/>
              <w:jc w:val="both"/>
            </w:pPr>
            <w:r w:rsidRPr="004E24FB">
              <w:t>без отступа в случае размещения на соседнем участке пристроенного объекта;</w:t>
            </w:r>
          </w:p>
          <w:p w:rsidR="002000C2" w:rsidRPr="004E24FB" w:rsidRDefault="002000C2" w:rsidP="00182945">
            <w:pPr>
              <w:numPr>
                <w:ilvl w:val="0"/>
                <w:numId w:val="10"/>
              </w:numPr>
              <w:tabs>
                <w:tab w:val="left" w:pos="561"/>
              </w:tabs>
              <w:suppressAutoHyphens w:val="0"/>
              <w:ind w:left="33" w:firstLine="284"/>
              <w:jc w:val="both"/>
            </w:pPr>
            <w:r w:rsidRPr="004E24FB">
              <w:t>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w:t>
            </w:r>
            <w:r w:rsidRPr="004E24FB">
              <w:lastRenderedPageBreak/>
              <w:t>сложившейся застройки</w:t>
            </w:r>
            <w:r w:rsidRPr="004E24FB">
              <w:rPr>
                <w:sz w:val="22"/>
                <w:szCs w:val="22"/>
              </w:rPr>
              <w:t xml:space="preserve"> </w:t>
            </w:r>
            <w:r w:rsidRPr="004E24FB">
              <w:t>-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 xml:space="preserve"> - размеры земельных участков (минимальный размер по фронту застройки со стороны улиц): 15 м</w:t>
            </w:r>
          </w:p>
          <w:p w:rsidR="002000C2" w:rsidRPr="004E24FB" w:rsidRDefault="002000C2" w:rsidP="00182945">
            <w:pPr>
              <w:numPr>
                <w:ilvl w:val="0"/>
                <w:numId w:val="10"/>
              </w:numPr>
              <w:tabs>
                <w:tab w:val="left" w:pos="561"/>
              </w:tabs>
              <w:suppressAutoHyphens w:val="0"/>
              <w:ind w:left="33" w:firstLine="284"/>
              <w:jc w:val="both"/>
            </w:pPr>
            <w:r w:rsidRPr="004E24FB">
              <w:t>минимальный – 800 кв. м;</w:t>
            </w:r>
          </w:p>
          <w:p w:rsidR="002000C2" w:rsidRPr="004E24FB" w:rsidRDefault="002000C2" w:rsidP="00182945">
            <w:pPr>
              <w:numPr>
                <w:ilvl w:val="0"/>
                <w:numId w:val="10"/>
              </w:numPr>
              <w:tabs>
                <w:tab w:val="left" w:pos="561"/>
              </w:tabs>
              <w:suppressAutoHyphens w:val="0"/>
              <w:ind w:left="33" w:firstLine="284"/>
              <w:jc w:val="both"/>
            </w:pPr>
            <w:r w:rsidRPr="004E24FB">
              <w:t>максимальный – 3500 кв. м.</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60%</w:t>
            </w:r>
          </w:p>
          <w:p w:rsidR="002000C2" w:rsidRPr="004E24FB" w:rsidRDefault="002000C2" w:rsidP="00182945">
            <w:pPr>
              <w:ind w:firstLine="317"/>
              <w:rPr>
                <w:sz w:val="22"/>
                <w:szCs w:val="22"/>
              </w:rPr>
            </w:pPr>
            <w:r w:rsidRPr="004E24FB">
              <w:t>Минимальный процент озеленения – 20% от площади земельного участка</w:t>
            </w:r>
            <w:r w:rsidRPr="004E24FB">
              <w:rPr>
                <w:sz w:val="22"/>
                <w:szCs w:val="22"/>
              </w:rPr>
              <w:t>.</w:t>
            </w:r>
          </w:p>
        </w:tc>
      </w:tr>
      <w:tr w:rsidR="002000C2" w:rsidRPr="004E24FB" w:rsidTr="00182945">
        <w:tc>
          <w:tcPr>
            <w:tcW w:w="5103" w:type="dxa"/>
            <w:shd w:val="clear" w:color="auto" w:fill="FFFFFF"/>
          </w:tcPr>
          <w:p w:rsidR="002000C2" w:rsidRPr="004E24FB" w:rsidRDefault="002000C2" w:rsidP="00182945">
            <w:pPr>
              <w:ind w:firstLine="284"/>
              <w:rPr>
                <w:b/>
              </w:rPr>
            </w:pPr>
            <w:r w:rsidRPr="004E24FB">
              <w:rPr>
                <w:b/>
              </w:rPr>
              <w:lastRenderedPageBreak/>
              <w:t>Блокированная жилая застройка.</w:t>
            </w:r>
          </w:p>
          <w:p w:rsidR="002000C2" w:rsidRPr="004E24FB" w:rsidRDefault="002000C2" w:rsidP="00182945">
            <w:pPr>
              <w:ind w:firstLine="284"/>
              <w:rPr>
                <w:b/>
              </w:rPr>
            </w:pPr>
            <w:r w:rsidRPr="004E24FB">
              <w:rPr>
                <w:b/>
              </w:rPr>
              <w:t xml:space="preserve">Код 2.3 </w:t>
            </w:r>
          </w:p>
          <w:p w:rsidR="000F3B35" w:rsidRPr="000F3B35" w:rsidRDefault="000F3B35" w:rsidP="000F3B35">
            <w:pPr>
              <w:suppressAutoHyphens w:val="0"/>
              <w:jc w:val="both"/>
              <w:rPr>
                <w:lang w:eastAsia="ru-RU"/>
              </w:rPr>
            </w:pPr>
            <w:r w:rsidRPr="00E342DB">
              <w:rPr>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r w:rsidRPr="000F3B35">
              <w:rPr>
                <w:lang w:eastAsia="ru-RU"/>
              </w:rPr>
              <w:t xml:space="preserve"> </w:t>
            </w:r>
          </w:p>
          <w:p w:rsidR="002000C2" w:rsidRPr="004E24FB" w:rsidRDefault="002000C2" w:rsidP="00182945">
            <w:pPr>
              <w:widowControl w:val="0"/>
              <w:autoSpaceDE w:val="0"/>
              <w:ind w:firstLine="284"/>
              <w:jc w:val="both"/>
            </w:pPr>
          </w:p>
        </w:tc>
        <w:tc>
          <w:tcPr>
            <w:tcW w:w="9781" w:type="dxa"/>
            <w:shd w:val="clear" w:color="auto" w:fill="FFFFFF"/>
          </w:tcPr>
          <w:p w:rsidR="002000C2" w:rsidRPr="004E24FB" w:rsidRDefault="002000C2" w:rsidP="00182945">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ind w:firstLine="317"/>
            </w:pPr>
            <w:r w:rsidRPr="004E24FB">
              <w:t>- от границ земельного участка смежного с другими земельными участками:</w:t>
            </w:r>
          </w:p>
          <w:p w:rsidR="002000C2" w:rsidRPr="004E24FB" w:rsidRDefault="002000C2" w:rsidP="00182945">
            <w:pPr>
              <w:numPr>
                <w:ilvl w:val="0"/>
                <w:numId w:val="10"/>
              </w:numPr>
              <w:tabs>
                <w:tab w:val="left" w:pos="561"/>
              </w:tabs>
              <w:suppressAutoHyphens w:val="0"/>
              <w:ind w:left="33" w:firstLine="284"/>
              <w:jc w:val="both"/>
            </w:pPr>
            <w:r w:rsidRPr="004E24FB">
              <w:t xml:space="preserve">3 м до основного строения; </w:t>
            </w:r>
          </w:p>
          <w:p w:rsidR="002000C2" w:rsidRPr="004E24FB" w:rsidRDefault="002000C2" w:rsidP="00182945">
            <w:pPr>
              <w:numPr>
                <w:ilvl w:val="0"/>
                <w:numId w:val="10"/>
              </w:numPr>
              <w:tabs>
                <w:tab w:val="left" w:pos="561"/>
              </w:tabs>
              <w:suppressAutoHyphens w:val="0"/>
              <w:ind w:left="33" w:firstLine="284"/>
              <w:jc w:val="both"/>
            </w:pPr>
            <w:r w:rsidRPr="004E24FB">
              <w:t>без отступа со стороны блокировки жилых домов;</w:t>
            </w:r>
          </w:p>
          <w:p w:rsidR="002000C2" w:rsidRPr="004E24FB" w:rsidRDefault="002000C2" w:rsidP="00182945">
            <w:pPr>
              <w:numPr>
                <w:ilvl w:val="0"/>
                <w:numId w:val="10"/>
              </w:numPr>
              <w:tabs>
                <w:tab w:val="left" w:pos="561"/>
              </w:tabs>
              <w:suppressAutoHyphens w:val="0"/>
              <w:ind w:left="33" w:firstLine="284"/>
              <w:jc w:val="both"/>
            </w:pPr>
            <w:r w:rsidRPr="004E24FB">
              <w:t>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w:t>
            </w:r>
            <w:r w:rsidRPr="004E24FB">
              <w:rPr>
                <w:sz w:val="22"/>
                <w:szCs w:val="22"/>
              </w:rPr>
              <w:t xml:space="preserve"> </w:t>
            </w:r>
            <w:r w:rsidRPr="004E24FB">
              <w:t>-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 xml:space="preserve"> - размеры земельных участков (минимальный размер по фронту застройки со стороны улиц): 15 м</w:t>
            </w:r>
          </w:p>
          <w:p w:rsidR="002000C2" w:rsidRPr="004E24FB" w:rsidRDefault="002000C2" w:rsidP="00182945">
            <w:pPr>
              <w:numPr>
                <w:ilvl w:val="0"/>
                <w:numId w:val="10"/>
              </w:numPr>
              <w:tabs>
                <w:tab w:val="left" w:pos="561"/>
              </w:tabs>
              <w:suppressAutoHyphens w:val="0"/>
              <w:ind w:left="33" w:firstLine="284"/>
              <w:jc w:val="both"/>
            </w:pPr>
            <w:r w:rsidRPr="004E24FB">
              <w:t>минимальный – 400 кв. м;</w:t>
            </w:r>
          </w:p>
          <w:p w:rsidR="002000C2" w:rsidRPr="004E24FB" w:rsidRDefault="002000C2" w:rsidP="00182945">
            <w:pPr>
              <w:numPr>
                <w:ilvl w:val="0"/>
                <w:numId w:val="10"/>
              </w:numPr>
              <w:tabs>
                <w:tab w:val="left" w:pos="561"/>
              </w:tabs>
              <w:suppressAutoHyphens w:val="0"/>
              <w:ind w:left="33" w:firstLine="284"/>
              <w:jc w:val="both"/>
            </w:pPr>
            <w:r w:rsidRPr="004E24FB">
              <w:t>максимальный – 1500 кв. м - для города Дальнереченска.</w:t>
            </w:r>
          </w:p>
          <w:p w:rsidR="002000C2" w:rsidRPr="004E24FB" w:rsidRDefault="002000C2" w:rsidP="00182945">
            <w:pPr>
              <w:tabs>
                <w:tab w:val="left" w:pos="561"/>
              </w:tabs>
              <w:ind w:left="33" w:firstLine="284"/>
            </w:pPr>
            <w:r w:rsidRPr="004E24FB">
              <w:t>В сельских населенных пунктах – 2500 кв.м.</w:t>
            </w:r>
          </w:p>
          <w:p w:rsidR="002000C2" w:rsidRPr="004E24FB" w:rsidRDefault="002000C2" w:rsidP="00182945">
            <w:pPr>
              <w:tabs>
                <w:tab w:val="left" w:pos="561"/>
              </w:tabs>
              <w:autoSpaceDE w:val="0"/>
              <w:autoSpaceDN w:val="0"/>
              <w:adjustRightInd w:val="0"/>
              <w:ind w:left="33" w:firstLine="284"/>
              <w:jc w:val="both"/>
            </w:pPr>
            <w:r w:rsidRPr="004E24FB">
              <w:t>Вспомогательные строения, за исключением гаражей, размещать со стороны улиц не допускается.</w:t>
            </w:r>
          </w:p>
          <w:p w:rsidR="002000C2" w:rsidRPr="004E24FB" w:rsidRDefault="002000C2" w:rsidP="00182945">
            <w:pPr>
              <w:tabs>
                <w:tab w:val="left" w:pos="561"/>
              </w:tabs>
              <w:ind w:left="33" w:firstLine="284"/>
              <w:jc w:val="both"/>
            </w:pPr>
            <w:r w:rsidRPr="004E24FB">
              <w:rPr>
                <w:lang w:eastAsia="ru-RU"/>
              </w:rPr>
              <w:t>максимальный процент застройки в границах земельного участка</w:t>
            </w:r>
            <w:r w:rsidRPr="004E24FB">
              <w:t xml:space="preserve"> – 75%;</w:t>
            </w:r>
          </w:p>
        </w:tc>
      </w:tr>
      <w:tr w:rsidR="002000C2" w:rsidRPr="004E24FB" w:rsidTr="00182945">
        <w:trPr>
          <w:trHeight w:val="20"/>
        </w:trPr>
        <w:tc>
          <w:tcPr>
            <w:tcW w:w="5103" w:type="dxa"/>
            <w:shd w:val="clear" w:color="auto" w:fill="FFFFFF"/>
          </w:tcPr>
          <w:p w:rsidR="002000C2" w:rsidRPr="004E24FB" w:rsidRDefault="002000C2" w:rsidP="00182945">
            <w:pPr>
              <w:ind w:firstLine="284"/>
              <w:rPr>
                <w:b/>
              </w:rPr>
            </w:pPr>
            <w:r w:rsidRPr="004E24FB">
              <w:rPr>
                <w:b/>
              </w:rPr>
              <w:t>Дошкольное, начальное и среднее общее образование.</w:t>
            </w:r>
          </w:p>
          <w:p w:rsidR="002000C2" w:rsidRPr="004E24FB" w:rsidRDefault="002000C2" w:rsidP="00182945">
            <w:pPr>
              <w:ind w:firstLine="284"/>
              <w:rPr>
                <w:b/>
              </w:rPr>
            </w:pPr>
            <w:r w:rsidRPr="004E24FB">
              <w:rPr>
                <w:b/>
              </w:rPr>
              <w:t xml:space="preserve">Код 3.5.1 </w:t>
            </w:r>
          </w:p>
          <w:p w:rsidR="002000C2" w:rsidRPr="004E24FB" w:rsidRDefault="002000C2" w:rsidP="00182945">
            <w:pPr>
              <w:widowControl w:val="0"/>
              <w:autoSpaceDE w:val="0"/>
              <w:ind w:firstLine="284"/>
              <w:jc w:val="both"/>
            </w:pPr>
            <w:r w:rsidRPr="004E24FB">
              <w:rPr>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781"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16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jc w:val="both"/>
            </w:pPr>
            <w:r w:rsidRPr="004E24FB">
              <w:t>- со стороны красной линии:</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25 м в городе;</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10 м в селах;</w:t>
            </w:r>
          </w:p>
          <w:p w:rsidR="002000C2" w:rsidRPr="004E24FB" w:rsidRDefault="002000C2" w:rsidP="00182945">
            <w:pPr>
              <w:jc w:val="both"/>
            </w:pPr>
            <w:r w:rsidRPr="004E24FB">
              <w:t>- от границ земельного участка:</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6 м до основного строения;</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1 м до вспомогательных и хозяйственных построек.</w:t>
            </w:r>
          </w:p>
          <w:p w:rsidR="002000C2" w:rsidRPr="004E24FB" w:rsidRDefault="002000C2" w:rsidP="00182945">
            <w:pPr>
              <w:autoSpaceDE w:val="0"/>
              <w:autoSpaceDN w:val="0"/>
              <w:adjustRightInd w:val="0"/>
              <w:ind w:firstLine="175"/>
              <w:jc w:val="both"/>
            </w:pPr>
            <w:r w:rsidRPr="004E24FB">
              <w:t>Вспомогательные строения размещать со стороны улиц не допускается.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suppressAutoHyphens w:val="0"/>
              <w:ind w:left="317" w:firstLine="175"/>
              <w:jc w:val="both"/>
            </w:pPr>
            <w:r w:rsidRPr="004E24FB">
              <w:t>муниципальные дошкольные образовательные организации – не менее 3120 кв. м;</w:t>
            </w:r>
          </w:p>
          <w:p w:rsidR="002000C2" w:rsidRPr="004E24FB" w:rsidRDefault="002000C2" w:rsidP="00182945">
            <w:pPr>
              <w:numPr>
                <w:ilvl w:val="0"/>
                <w:numId w:val="10"/>
              </w:numPr>
              <w:suppressAutoHyphens w:val="0"/>
              <w:ind w:left="317" w:firstLine="175"/>
              <w:jc w:val="both"/>
            </w:pPr>
            <w:r w:rsidRPr="004E24FB">
              <w:t>муниципальные общеобразовательные организации – не менее 20 000 кв. м;</w:t>
            </w:r>
          </w:p>
          <w:p w:rsidR="002000C2" w:rsidRPr="004E24FB" w:rsidRDefault="002000C2" w:rsidP="00182945">
            <w:pPr>
              <w:numPr>
                <w:ilvl w:val="0"/>
                <w:numId w:val="10"/>
              </w:numPr>
              <w:suppressAutoHyphens w:val="0"/>
              <w:ind w:left="317" w:firstLine="175"/>
              <w:jc w:val="both"/>
            </w:pPr>
            <w:r w:rsidRPr="004E24FB">
              <w:lastRenderedPageBreak/>
              <w:t>муниципальные организации дополнительного образования – не менее 450 кв. м.</w:t>
            </w:r>
          </w:p>
          <w:p w:rsidR="002000C2" w:rsidRPr="004E24FB" w:rsidRDefault="002000C2" w:rsidP="00182945">
            <w:pPr>
              <w:tabs>
                <w:tab w:val="left" w:pos="561"/>
              </w:tabs>
              <w:ind w:left="33" w:firstLine="284"/>
              <w:jc w:val="both"/>
            </w:pPr>
            <w:r w:rsidRPr="004E24FB">
              <w:rPr>
                <w:lang w:eastAsia="ru-RU"/>
              </w:rPr>
              <w:t xml:space="preserve">максимальный процент застройки в границах земельного участка </w:t>
            </w:r>
            <w:r w:rsidRPr="004E24FB">
              <w:t>– 60%.</w:t>
            </w:r>
          </w:p>
        </w:tc>
      </w:tr>
      <w:tr w:rsidR="002000C2" w:rsidRPr="004E24FB" w:rsidTr="00182945">
        <w:tc>
          <w:tcPr>
            <w:tcW w:w="5103" w:type="dxa"/>
            <w:shd w:val="clear" w:color="auto" w:fill="FFFFFF"/>
          </w:tcPr>
          <w:p w:rsidR="002000C2" w:rsidRPr="004E24FB" w:rsidRDefault="002000C2" w:rsidP="00182945">
            <w:pPr>
              <w:ind w:firstLine="284"/>
              <w:jc w:val="both"/>
              <w:rPr>
                <w:b/>
                <w:lang w:eastAsia="en-US"/>
              </w:rPr>
            </w:pPr>
            <w:r w:rsidRPr="004E24FB">
              <w:rPr>
                <w:b/>
                <w:lang w:eastAsia="en-US"/>
              </w:rPr>
              <w:lastRenderedPageBreak/>
              <w:t xml:space="preserve">Культурное развитие. Код 3.6 </w:t>
            </w:r>
          </w:p>
          <w:p w:rsidR="002000C2" w:rsidRPr="004E24FB" w:rsidRDefault="002000C2" w:rsidP="00182945">
            <w:pPr>
              <w:ind w:firstLine="284"/>
              <w:jc w:val="both"/>
            </w:pPr>
            <w:r w:rsidRPr="004E24FB">
              <w:rPr>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9781"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предельная высота зданий, строений, сооружений – 8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500 кв. м;</w:t>
            </w:r>
          </w:p>
          <w:p w:rsidR="002000C2" w:rsidRPr="004E24FB" w:rsidRDefault="002000C2" w:rsidP="00182945">
            <w:pPr>
              <w:tabs>
                <w:tab w:val="left" w:pos="561"/>
              </w:tabs>
              <w:ind w:left="33" w:firstLine="284"/>
            </w:pPr>
            <w:r w:rsidRPr="004E24FB">
              <w:t xml:space="preserve"> -  максимальный – 3000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jc w:val="both"/>
            </w:pPr>
            <w:r w:rsidRPr="004E24FB">
              <w:t>Минимальный процент озеленения – 15% от площади земельного участка.</w:t>
            </w:r>
          </w:p>
        </w:tc>
      </w:tr>
      <w:tr w:rsidR="002000C2" w:rsidRPr="004E24FB" w:rsidTr="00182945">
        <w:tc>
          <w:tcPr>
            <w:tcW w:w="5103" w:type="dxa"/>
            <w:shd w:val="clear" w:color="auto" w:fill="FFFFFF"/>
          </w:tcPr>
          <w:p w:rsidR="002000C2" w:rsidRPr="004E24FB" w:rsidRDefault="002000C2" w:rsidP="00182945">
            <w:pPr>
              <w:ind w:firstLine="284"/>
              <w:jc w:val="both"/>
              <w:rPr>
                <w:b/>
              </w:rPr>
            </w:pPr>
            <w:r w:rsidRPr="004E24FB">
              <w:rPr>
                <w:b/>
              </w:rPr>
              <w:t>Объекты культурно-досуговой деятельности.</w:t>
            </w:r>
          </w:p>
          <w:p w:rsidR="002000C2" w:rsidRPr="004E24FB" w:rsidRDefault="002000C2" w:rsidP="00182945">
            <w:pPr>
              <w:ind w:firstLine="284"/>
              <w:jc w:val="both"/>
              <w:rPr>
                <w:b/>
              </w:rPr>
            </w:pPr>
            <w:r w:rsidRPr="004E24FB">
              <w:rPr>
                <w:b/>
              </w:rPr>
              <w:t>Код 3.6.1</w:t>
            </w:r>
          </w:p>
          <w:p w:rsidR="002000C2" w:rsidRPr="004E24FB" w:rsidRDefault="002000C2" w:rsidP="00182945">
            <w:pPr>
              <w:ind w:firstLine="284"/>
              <w:jc w:val="both"/>
              <w:rPr>
                <w:b/>
                <w:lang w:eastAsia="en-US"/>
              </w:rPr>
            </w:pPr>
            <w:r w:rsidRPr="004E24FB">
              <w:rPr>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781" w:type="dxa"/>
            <w:vMerge/>
            <w:shd w:val="clear" w:color="auto" w:fill="FFFFFF"/>
          </w:tcPr>
          <w:p w:rsidR="002000C2" w:rsidRPr="004E24FB" w:rsidRDefault="002000C2" w:rsidP="00182945">
            <w:pPr>
              <w:ind w:firstLine="317"/>
            </w:pPr>
          </w:p>
        </w:tc>
      </w:tr>
      <w:tr w:rsidR="002000C2" w:rsidRPr="004E24FB" w:rsidTr="00182945">
        <w:tc>
          <w:tcPr>
            <w:tcW w:w="5103" w:type="dxa"/>
            <w:shd w:val="clear" w:color="auto" w:fill="FFFFFF"/>
          </w:tcPr>
          <w:p w:rsidR="002000C2" w:rsidRPr="004E24FB" w:rsidRDefault="002000C2" w:rsidP="00182945">
            <w:pPr>
              <w:ind w:firstLine="284"/>
              <w:jc w:val="both"/>
              <w:rPr>
                <w:b/>
              </w:rPr>
            </w:pPr>
            <w:r w:rsidRPr="004E24FB">
              <w:rPr>
                <w:b/>
              </w:rPr>
              <w:t>Парки культуры и отдыха. Код 3.6.2</w:t>
            </w:r>
          </w:p>
          <w:p w:rsidR="002000C2" w:rsidRPr="004E24FB" w:rsidRDefault="002000C2" w:rsidP="00182945">
            <w:pPr>
              <w:ind w:firstLine="284"/>
              <w:jc w:val="both"/>
              <w:rPr>
                <w:b/>
                <w:lang w:eastAsia="en-US"/>
              </w:rPr>
            </w:pPr>
            <w:r w:rsidRPr="004E24FB">
              <w:t>Размещение парков культуры и отдыха</w:t>
            </w:r>
          </w:p>
        </w:tc>
        <w:tc>
          <w:tcPr>
            <w:tcW w:w="9781" w:type="dxa"/>
            <w:shd w:val="clear" w:color="auto" w:fill="FFFFFF"/>
          </w:tcPr>
          <w:p w:rsidR="002000C2" w:rsidRPr="004E24FB" w:rsidRDefault="002000C2" w:rsidP="00182945">
            <w:pPr>
              <w:ind w:firstLine="284"/>
            </w:pPr>
            <w:r w:rsidRPr="004E24FB">
              <w:rPr>
                <w:lang w:eastAsia="ru-RU"/>
              </w:rPr>
              <w:t>Градостроительные регламенты не распространяются на земельные участки в границах территорий общего пользования</w:t>
            </w:r>
            <w:r w:rsidRPr="004E24FB">
              <w:rPr>
                <w:bCs/>
              </w:rPr>
              <w:t>.</w:t>
            </w:r>
          </w:p>
        </w:tc>
      </w:tr>
      <w:tr w:rsidR="002000C2" w:rsidRPr="004E24FB" w:rsidTr="00182945">
        <w:tc>
          <w:tcPr>
            <w:tcW w:w="5103"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Земельные участки (территории) общего пользования.</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12.0</w:t>
            </w:r>
          </w:p>
          <w:p w:rsidR="002000C2" w:rsidRPr="004E24FB" w:rsidRDefault="002000C2" w:rsidP="00182945">
            <w:pPr>
              <w:pStyle w:val="ConsPlusNormal"/>
              <w:ind w:firstLine="284"/>
              <w:jc w:val="both"/>
              <w:rPr>
                <w:rFonts w:ascii="Times New Roman" w:hAnsi="Times New Roman" w:cs="Times New Roman"/>
                <w:bCs/>
              </w:rPr>
            </w:pPr>
            <w:r w:rsidRPr="004E24FB">
              <w:rPr>
                <w:rFonts w:ascii="Times New Roman" w:hAnsi="Times New Roman" w:cs="Times New Roman"/>
                <w:b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9781" w:type="dxa"/>
            <w:vMerge w:val="restart"/>
            <w:shd w:val="clear" w:color="auto" w:fill="FFFFFF"/>
          </w:tcPr>
          <w:p w:rsidR="002000C2" w:rsidRPr="004E24FB" w:rsidRDefault="002000C2" w:rsidP="00182945">
            <w:pPr>
              <w:ind w:firstLine="284"/>
              <w:rPr>
                <w:lang w:eastAsia="ru-RU"/>
              </w:rPr>
            </w:pPr>
            <w:r w:rsidRPr="004E24FB">
              <w:rPr>
                <w:lang w:eastAsia="ru-RU"/>
              </w:rPr>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c>
          <w:tcPr>
            <w:tcW w:w="5103"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781" w:type="dxa"/>
            <w:vMerge/>
            <w:shd w:val="clear" w:color="auto" w:fill="FFFFFF"/>
          </w:tcPr>
          <w:p w:rsidR="002000C2" w:rsidRPr="004E24FB" w:rsidRDefault="002000C2" w:rsidP="00182945">
            <w:pPr>
              <w:ind w:firstLine="284"/>
              <w:rPr>
                <w:lang w:eastAsia="ru-RU"/>
              </w:rPr>
            </w:pPr>
          </w:p>
        </w:tc>
      </w:tr>
      <w:tr w:rsidR="002000C2" w:rsidRPr="004E24FB" w:rsidTr="00182945">
        <w:tc>
          <w:tcPr>
            <w:tcW w:w="5103"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 xml:space="preserve">Размещение декоративных, технических, планировочных, конструктивных устройств, элементов </w:t>
            </w:r>
            <w:r w:rsidRPr="004E24FB">
              <w:rPr>
                <w:shd w:val="clear" w:color="auto" w:fill="FFFFFF"/>
              </w:rPr>
              <w:lastRenderedPageBreak/>
              <w:t>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781" w:type="dxa"/>
            <w:vMerge/>
            <w:shd w:val="clear" w:color="auto" w:fill="FFFFFF"/>
          </w:tcPr>
          <w:p w:rsidR="002000C2" w:rsidRPr="004E24FB" w:rsidRDefault="002000C2" w:rsidP="00182945">
            <w:pPr>
              <w:ind w:firstLine="284"/>
              <w:rPr>
                <w:lang w:eastAsia="ru-RU"/>
              </w:rPr>
            </w:pPr>
          </w:p>
        </w:tc>
      </w:tr>
    </w:tbl>
    <w:p w:rsidR="002000C2" w:rsidRPr="004E24FB" w:rsidRDefault="002000C2" w:rsidP="002000C2">
      <w:pPr>
        <w:pStyle w:val="afffc"/>
      </w:pPr>
    </w:p>
    <w:p w:rsidR="002000C2" w:rsidRPr="004E24FB" w:rsidRDefault="002000C2" w:rsidP="002000C2">
      <w:pPr>
        <w:ind w:left="360"/>
        <w:jc w:val="center"/>
      </w:pPr>
      <w:r w:rsidRPr="004E24FB">
        <w:rPr>
          <w:b/>
          <w:sz w:val="24"/>
          <w:szCs w:val="24"/>
        </w:rPr>
        <w:t>УСЛОВНО РАЗРЕШЁННЫЕ ВИДЫ ИСПОЛЬЗОВАНИЯ</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9497"/>
      </w:tblGrid>
      <w:tr w:rsidR="002000C2" w:rsidRPr="004E24FB" w:rsidTr="00182945">
        <w:trPr>
          <w:trHeight w:val="384"/>
        </w:trPr>
        <w:tc>
          <w:tcPr>
            <w:tcW w:w="5387" w:type="dxa"/>
            <w:shd w:val="clear" w:color="auto" w:fill="FFFFFF"/>
            <w:vAlign w:val="center"/>
          </w:tcPr>
          <w:p w:rsidR="002000C2" w:rsidRPr="004E24FB" w:rsidRDefault="002000C2" w:rsidP="00182945">
            <w:pPr>
              <w:pStyle w:val="afffc"/>
              <w:ind w:firstLine="284"/>
              <w:jc w:val="center"/>
              <w:rPr>
                <w:b/>
                <w:sz w:val="20"/>
              </w:rPr>
            </w:pPr>
            <w:r w:rsidRPr="004E24FB">
              <w:rPr>
                <w:b/>
                <w:sz w:val="20"/>
              </w:rPr>
              <w:t>ВИДЫ РАЗРЕШЕННОГО ИСПОЛЬЗОВАНИЯ ЗЕМЕЛЬНЫХ УЧАСТКОВ И ОКС</w:t>
            </w:r>
          </w:p>
        </w:tc>
        <w:tc>
          <w:tcPr>
            <w:tcW w:w="9497" w:type="dxa"/>
            <w:shd w:val="clear" w:color="auto" w:fill="FFFFFF"/>
            <w:vAlign w:val="center"/>
          </w:tcPr>
          <w:p w:rsidR="002000C2" w:rsidRPr="004E24FB" w:rsidRDefault="002000C2" w:rsidP="00182945">
            <w:pPr>
              <w:keepNext/>
              <w:tabs>
                <w:tab w:val="center" w:pos="4677"/>
                <w:tab w:val="right" w:pos="9355"/>
              </w:tabs>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206"/>
        </w:trPr>
        <w:tc>
          <w:tcPr>
            <w:tcW w:w="5387" w:type="dxa"/>
            <w:shd w:val="clear" w:color="auto" w:fill="FFFFFF"/>
          </w:tcPr>
          <w:p w:rsidR="002000C2" w:rsidRPr="004E24FB" w:rsidRDefault="002000C2" w:rsidP="00182945">
            <w:pPr>
              <w:ind w:firstLine="284"/>
              <w:jc w:val="both"/>
              <w:rPr>
                <w:b/>
              </w:rPr>
            </w:pPr>
            <w:r w:rsidRPr="004E24FB">
              <w:rPr>
                <w:b/>
              </w:rPr>
              <w:t xml:space="preserve">Среднеэтажная жилая застройка. </w:t>
            </w:r>
          </w:p>
          <w:p w:rsidR="002000C2" w:rsidRPr="004E24FB" w:rsidRDefault="002000C2" w:rsidP="00182945">
            <w:pPr>
              <w:ind w:firstLine="284"/>
              <w:jc w:val="both"/>
              <w:rPr>
                <w:b/>
              </w:rPr>
            </w:pPr>
            <w:r w:rsidRPr="004E24FB">
              <w:rPr>
                <w:b/>
              </w:rPr>
              <w:t>Код 2.5</w:t>
            </w:r>
          </w:p>
          <w:p w:rsidR="002000C2" w:rsidRPr="004E24FB" w:rsidRDefault="002000C2" w:rsidP="00182945">
            <w:pPr>
              <w:tabs>
                <w:tab w:val="center" w:pos="4677"/>
                <w:tab w:val="right" w:pos="9355"/>
              </w:tabs>
              <w:ind w:firstLine="284"/>
              <w:jc w:val="both"/>
            </w:pPr>
            <w:r w:rsidRPr="004E24FB">
              <w:rPr>
                <w:shd w:val="clear" w:color="auto" w:fill="FFFFFF"/>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497"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5 надземных этажей, включая мансардный</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ind w:firstLine="317"/>
            </w:pPr>
            <w:r w:rsidRPr="004E24FB">
              <w:t>- от границ земельного участка смежного с другими земельными участками:</w:t>
            </w:r>
          </w:p>
          <w:p w:rsidR="002000C2" w:rsidRPr="004E24FB" w:rsidRDefault="002000C2" w:rsidP="00182945">
            <w:pPr>
              <w:numPr>
                <w:ilvl w:val="0"/>
                <w:numId w:val="10"/>
              </w:numPr>
              <w:tabs>
                <w:tab w:val="left" w:pos="561"/>
              </w:tabs>
              <w:suppressAutoHyphens w:val="0"/>
              <w:ind w:left="33" w:firstLine="284"/>
              <w:jc w:val="both"/>
            </w:pPr>
            <w:r w:rsidRPr="004E24FB">
              <w:t xml:space="preserve">3 м до основного строения; </w:t>
            </w:r>
          </w:p>
          <w:p w:rsidR="002000C2" w:rsidRPr="004E24FB" w:rsidRDefault="002000C2" w:rsidP="00182945">
            <w:pPr>
              <w:numPr>
                <w:ilvl w:val="0"/>
                <w:numId w:val="10"/>
              </w:numPr>
              <w:suppressAutoHyphens w:val="0"/>
              <w:ind w:left="357" w:hanging="357"/>
              <w:jc w:val="both"/>
            </w:pPr>
            <w:r w:rsidRPr="004E24FB">
              <w:t>без отступа в случае размещения на соседнем участке пристроенного объекта;</w:t>
            </w:r>
          </w:p>
          <w:p w:rsidR="002000C2" w:rsidRPr="004E24FB" w:rsidRDefault="002000C2" w:rsidP="00182945">
            <w:pPr>
              <w:numPr>
                <w:ilvl w:val="0"/>
                <w:numId w:val="10"/>
              </w:numPr>
              <w:tabs>
                <w:tab w:val="left" w:pos="561"/>
              </w:tabs>
              <w:suppressAutoHyphens w:val="0"/>
              <w:ind w:left="33" w:firstLine="284"/>
              <w:jc w:val="both"/>
            </w:pPr>
            <w:r w:rsidRPr="004E24FB">
              <w:t>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 -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 xml:space="preserve"> - размеры земельных участков (минимальный размер по фронту застройки со стороны улиц): 15 м</w:t>
            </w:r>
          </w:p>
          <w:p w:rsidR="002000C2" w:rsidRPr="004E24FB" w:rsidRDefault="002000C2" w:rsidP="00182945">
            <w:pPr>
              <w:numPr>
                <w:ilvl w:val="0"/>
                <w:numId w:val="10"/>
              </w:numPr>
              <w:tabs>
                <w:tab w:val="left" w:pos="561"/>
              </w:tabs>
              <w:suppressAutoHyphens w:val="0"/>
              <w:ind w:left="33" w:firstLine="284"/>
              <w:jc w:val="both"/>
            </w:pPr>
            <w:r w:rsidRPr="004E24FB">
              <w:t>минимальный – 400 кв. м;</w:t>
            </w:r>
          </w:p>
          <w:p w:rsidR="002000C2" w:rsidRPr="004E24FB" w:rsidRDefault="002000C2" w:rsidP="00182945">
            <w:pPr>
              <w:numPr>
                <w:ilvl w:val="0"/>
                <w:numId w:val="10"/>
              </w:numPr>
              <w:tabs>
                <w:tab w:val="left" w:pos="561"/>
              </w:tabs>
              <w:suppressAutoHyphens w:val="0"/>
              <w:ind w:left="33" w:firstLine="284"/>
              <w:jc w:val="both"/>
            </w:pPr>
            <w:r w:rsidRPr="004E24FB">
              <w:t xml:space="preserve">максимальный – 2000 кв. м </w:t>
            </w:r>
          </w:p>
          <w:p w:rsidR="002000C2" w:rsidRPr="004E24FB" w:rsidRDefault="002000C2" w:rsidP="00182945">
            <w:pPr>
              <w:tabs>
                <w:tab w:val="left" w:pos="561"/>
              </w:tabs>
              <w:ind w:left="33" w:firstLine="284"/>
              <w:jc w:val="both"/>
            </w:pPr>
            <w:r w:rsidRPr="004E24FB">
              <w:rPr>
                <w:lang w:eastAsia="ru-RU"/>
              </w:rPr>
              <w:t xml:space="preserve">максимальный процент застройки в границах земельного участка </w:t>
            </w:r>
            <w:r w:rsidRPr="004E24FB">
              <w:t>– 40%;</w:t>
            </w:r>
          </w:p>
          <w:p w:rsidR="002000C2" w:rsidRPr="004E24FB" w:rsidRDefault="002000C2" w:rsidP="00182945">
            <w:pPr>
              <w:ind w:firstLine="284"/>
            </w:pPr>
            <w:r w:rsidRPr="004E24FB">
              <w:t>Минимальный процент озеленения – 15% от площади земельного участка.</w:t>
            </w:r>
          </w:p>
        </w:tc>
      </w:tr>
      <w:tr w:rsidR="002000C2" w:rsidRPr="004E24FB" w:rsidTr="00182945">
        <w:trPr>
          <w:trHeight w:val="206"/>
        </w:trPr>
        <w:tc>
          <w:tcPr>
            <w:tcW w:w="5387" w:type="dxa"/>
            <w:shd w:val="clear" w:color="auto" w:fill="FFFFFF"/>
          </w:tcPr>
          <w:p w:rsidR="002000C2" w:rsidRPr="004E24FB" w:rsidRDefault="002000C2" w:rsidP="00182945">
            <w:pPr>
              <w:jc w:val="both"/>
              <w:rPr>
                <w:b/>
                <w:lang w:eastAsia="en-US"/>
              </w:rPr>
            </w:pPr>
            <w:r w:rsidRPr="004E24FB">
              <w:rPr>
                <w:b/>
                <w:lang w:eastAsia="en-US"/>
              </w:rPr>
              <w:t xml:space="preserve">Деловое управление. </w:t>
            </w:r>
          </w:p>
          <w:p w:rsidR="002000C2" w:rsidRPr="004E24FB" w:rsidRDefault="002000C2" w:rsidP="00182945">
            <w:pPr>
              <w:jc w:val="both"/>
              <w:rPr>
                <w:b/>
                <w:lang w:eastAsia="en-US"/>
              </w:rPr>
            </w:pPr>
            <w:r w:rsidRPr="004E24FB">
              <w:rPr>
                <w:b/>
                <w:lang w:eastAsia="en-US"/>
              </w:rPr>
              <w:t>Код 4.1</w:t>
            </w:r>
          </w:p>
          <w:p w:rsidR="002000C2" w:rsidRPr="004E24FB" w:rsidRDefault="002000C2" w:rsidP="00182945">
            <w:pPr>
              <w:jc w:val="both"/>
              <w:rPr>
                <w:b/>
              </w:rPr>
            </w:pPr>
            <w:r w:rsidRPr="004E24FB">
              <w:rPr>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497"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lastRenderedPageBreak/>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jc w:val="both"/>
            </w:pPr>
          </w:p>
          <w:p w:rsidR="002000C2" w:rsidRPr="004E24FB" w:rsidRDefault="002000C2" w:rsidP="00182945">
            <w:pPr>
              <w:tabs>
                <w:tab w:val="center" w:pos="4677"/>
                <w:tab w:val="right" w:pos="9355"/>
              </w:tabs>
              <w:ind w:firstLine="241"/>
            </w:pPr>
            <w:r w:rsidRPr="004E24FB">
              <w:t>Минимальный процент озеленения – 15% от площади земельного участка.</w:t>
            </w:r>
          </w:p>
        </w:tc>
      </w:tr>
      <w:tr w:rsidR="002000C2" w:rsidRPr="004E24FB" w:rsidTr="00182945">
        <w:trPr>
          <w:trHeight w:val="206"/>
        </w:trPr>
        <w:tc>
          <w:tcPr>
            <w:tcW w:w="5387" w:type="dxa"/>
            <w:shd w:val="clear" w:color="auto" w:fill="FFFFFF"/>
          </w:tcPr>
          <w:p w:rsidR="002000C2" w:rsidRPr="004E24FB" w:rsidRDefault="002000C2" w:rsidP="00182945">
            <w:pPr>
              <w:jc w:val="both"/>
              <w:rPr>
                <w:b/>
                <w:lang w:eastAsia="en-US"/>
              </w:rPr>
            </w:pPr>
            <w:r w:rsidRPr="004E24FB">
              <w:rPr>
                <w:b/>
                <w:lang w:eastAsia="en-US"/>
              </w:rPr>
              <w:lastRenderedPageBreak/>
              <w:t>Банковская и страховая деятельность. Код 4.5</w:t>
            </w:r>
          </w:p>
          <w:p w:rsidR="002000C2" w:rsidRPr="004E24FB" w:rsidRDefault="002000C2" w:rsidP="00182945">
            <w:pPr>
              <w:jc w:val="both"/>
              <w:rPr>
                <w:b/>
              </w:rPr>
            </w:pPr>
            <w:r w:rsidRPr="004E24FB">
              <w:rPr>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497"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41"/>
            </w:pPr>
            <w:r w:rsidRPr="004E24FB">
              <w:t>Минимальный процент озеленения – 15% от площади земельного участка</w:t>
            </w:r>
          </w:p>
        </w:tc>
      </w:tr>
      <w:tr w:rsidR="002000C2" w:rsidRPr="004E24FB" w:rsidTr="00182945">
        <w:trPr>
          <w:trHeight w:val="206"/>
        </w:trPr>
        <w:tc>
          <w:tcPr>
            <w:tcW w:w="5387" w:type="dxa"/>
            <w:shd w:val="clear" w:color="auto" w:fill="FFFFFF"/>
            <w:vAlign w:val="center"/>
          </w:tcPr>
          <w:p w:rsidR="002000C2" w:rsidRPr="004E24FB" w:rsidRDefault="002000C2" w:rsidP="00182945">
            <w:pPr>
              <w:jc w:val="both"/>
              <w:rPr>
                <w:b/>
                <w:lang w:eastAsia="en-US"/>
              </w:rPr>
            </w:pPr>
            <w:r w:rsidRPr="004E24FB">
              <w:rPr>
                <w:b/>
                <w:lang w:eastAsia="en-US"/>
              </w:rPr>
              <w:t>Социальное обслуживание. Код 3.2</w:t>
            </w:r>
          </w:p>
          <w:p w:rsidR="002000C2" w:rsidRPr="004E24FB" w:rsidRDefault="002000C2" w:rsidP="00182945">
            <w:pPr>
              <w:ind w:firstLine="284"/>
              <w:jc w:val="both"/>
              <w:rPr>
                <w:b/>
                <w:lang w:eastAsia="en-US"/>
              </w:rPr>
            </w:pPr>
            <w:r w:rsidRPr="004E24FB">
              <w:rPr>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9497"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jc w:val="both"/>
            </w:pPr>
            <w:r w:rsidRPr="004E24FB">
              <w:t>- со стороны красной линии - 10 м;</w:t>
            </w:r>
          </w:p>
          <w:p w:rsidR="002000C2" w:rsidRPr="004E24FB" w:rsidRDefault="002000C2" w:rsidP="00182945">
            <w:pPr>
              <w:autoSpaceDE w:val="0"/>
              <w:autoSpaceDN w:val="0"/>
              <w:adjustRightInd w:val="0"/>
              <w:ind w:firstLine="175"/>
              <w:jc w:val="both"/>
            </w:pPr>
            <w:r w:rsidRPr="004E24FB">
              <w:t xml:space="preserve">- со стороны соседних земельных участков - 6 м до основного строения, 1 м до вспомогательных и хозяйственных построек. </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284"/>
            </w:pPr>
            <w:r w:rsidRPr="004E24FB">
              <w:t>Минимальный процент озеленения – 15% от площади земельного участка</w:t>
            </w:r>
          </w:p>
        </w:tc>
      </w:tr>
      <w:tr w:rsidR="002000C2" w:rsidRPr="004E24FB" w:rsidTr="00182945">
        <w:trPr>
          <w:trHeight w:val="206"/>
        </w:trPr>
        <w:tc>
          <w:tcPr>
            <w:tcW w:w="5387"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Оказание услуг связи. Код 3.2.3</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497" w:type="dxa"/>
            <w:vMerge/>
            <w:shd w:val="clear" w:color="auto" w:fill="FFFFFF"/>
          </w:tcPr>
          <w:p w:rsidR="002000C2" w:rsidRPr="004E24FB" w:rsidRDefault="002000C2" w:rsidP="00182945"/>
        </w:tc>
      </w:tr>
      <w:tr w:rsidR="002000C2" w:rsidRPr="004E24FB" w:rsidTr="00182945">
        <w:trPr>
          <w:trHeight w:val="206"/>
        </w:trPr>
        <w:tc>
          <w:tcPr>
            <w:tcW w:w="5387" w:type="dxa"/>
            <w:shd w:val="clear" w:color="auto" w:fill="FFFFFF"/>
          </w:tcPr>
          <w:p w:rsidR="002000C2" w:rsidRPr="004E24FB" w:rsidRDefault="002000C2" w:rsidP="00182945">
            <w:pPr>
              <w:widowControl w:val="0"/>
              <w:autoSpaceDE w:val="0"/>
              <w:autoSpaceDN w:val="0"/>
              <w:adjustRightInd w:val="0"/>
              <w:ind w:firstLine="284"/>
              <w:jc w:val="both"/>
              <w:rPr>
                <w:b/>
              </w:rPr>
            </w:pPr>
            <w:r w:rsidRPr="004E24FB">
              <w:rPr>
                <w:b/>
              </w:rPr>
              <w:t xml:space="preserve">Бытовое обслуживание. Код 3.3 </w:t>
            </w:r>
          </w:p>
          <w:p w:rsidR="002000C2" w:rsidRPr="004E24FB" w:rsidRDefault="002000C2" w:rsidP="00182945">
            <w:pPr>
              <w:tabs>
                <w:tab w:val="center" w:pos="4677"/>
                <w:tab w:val="right" w:pos="9355"/>
              </w:tabs>
              <w:ind w:firstLine="284"/>
              <w:jc w:val="both"/>
              <w:rPr>
                <w:b/>
              </w:rPr>
            </w:pPr>
            <w:r w:rsidRPr="004E24FB">
              <w:rPr>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Pr="004E24FB">
              <w:t>.</w:t>
            </w:r>
          </w:p>
        </w:tc>
        <w:tc>
          <w:tcPr>
            <w:tcW w:w="9497" w:type="dxa"/>
            <w:shd w:val="clear" w:color="auto" w:fill="FFFFFF"/>
            <w:vAlign w:val="center"/>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lastRenderedPageBreak/>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84"/>
              <w:rPr>
                <w:b/>
              </w:rPr>
            </w:pPr>
            <w:r w:rsidRPr="004E24FB">
              <w:t>Минимальный процент озеленения – 15% от площади земельного участка.</w:t>
            </w:r>
          </w:p>
        </w:tc>
      </w:tr>
      <w:tr w:rsidR="002000C2" w:rsidRPr="004E24FB" w:rsidTr="00182945">
        <w:trPr>
          <w:trHeight w:val="206"/>
        </w:trPr>
        <w:tc>
          <w:tcPr>
            <w:tcW w:w="5387" w:type="dxa"/>
            <w:shd w:val="clear" w:color="auto" w:fill="FFFFFF"/>
          </w:tcPr>
          <w:p w:rsidR="002000C2" w:rsidRPr="004E24FB" w:rsidRDefault="002000C2" w:rsidP="00182945">
            <w:pPr>
              <w:widowControl w:val="0"/>
              <w:autoSpaceDE w:val="0"/>
              <w:autoSpaceDN w:val="0"/>
              <w:adjustRightInd w:val="0"/>
              <w:ind w:firstLine="284"/>
              <w:jc w:val="both"/>
              <w:rPr>
                <w:b/>
              </w:rPr>
            </w:pPr>
            <w:r w:rsidRPr="004E24FB">
              <w:rPr>
                <w:b/>
              </w:rPr>
              <w:lastRenderedPageBreak/>
              <w:t xml:space="preserve">Магазины. Код 4.4 </w:t>
            </w:r>
          </w:p>
          <w:p w:rsidR="002000C2" w:rsidRPr="004E24FB" w:rsidRDefault="002000C2" w:rsidP="00182945">
            <w:pPr>
              <w:tabs>
                <w:tab w:val="center" w:pos="4677"/>
                <w:tab w:val="right" w:pos="9355"/>
              </w:tabs>
              <w:ind w:firstLine="284"/>
              <w:jc w:val="both"/>
              <w:rPr>
                <w:b/>
              </w:rPr>
            </w:pPr>
            <w:r w:rsidRPr="004E24FB">
              <w:t>Размещение объектов капитального строительства, предназначенных для продажи товаров, торговая площадь которых составляет до 5000 кв. м</w:t>
            </w:r>
          </w:p>
        </w:tc>
        <w:tc>
          <w:tcPr>
            <w:tcW w:w="9497" w:type="dxa"/>
            <w:shd w:val="clear" w:color="auto" w:fill="FFFFFF"/>
            <w:vAlign w:val="center"/>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 </w:t>
            </w:r>
            <w:r w:rsidRPr="004E24FB">
              <w:t>75 %</w:t>
            </w:r>
          </w:p>
          <w:p w:rsidR="002000C2" w:rsidRPr="004E24FB" w:rsidRDefault="002000C2" w:rsidP="00182945">
            <w:pPr>
              <w:tabs>
                <w:tab w:val="center" w:pos="4677"/>
                <w:tab w:val="right" w:pos="9355"/>
              </w:tabs>
              <w:ind w:firstLine="284"/>
              <w:rPr>
                <w:b/>
              </w:rPr>
            </w:pPr>
            <w:r w:rsidRPr="004E24FB">
              <w:t>Минимальный процент озеленения – 15% от площади земельного участка.</w:t>
            </w:r>
          </w:p>
        </w:tc>
      </w:tr>
      <w:tr w:rsidR="002000C2" w:rsidRPr="004E24FB" w:rsidTr="00182945">
        <w:trPr>
          <w:trHeight w:val="206"/>
        </w:trPr>
        <w:tc>
          <w:tcPr>
            <w:tcW w:w="5387" w:type="dxa"/>
            <w:shd w:val="clear" w:color="auto" w:fill="FFFFFF"/>
          </w:tcPr>
          <w:p w:rsidR="002000C2" w:rsidRPr="004E24FB" w:rsidRDefault="002000C2" w:rsidP="00182945">
            <w:pPr>
              <w:widowControl w:val="0"/>
              <w:autoSpaceDE w:val="0"/>
              <w:autoSpaceDN w:val="0"/>
              <w:adjustRightInd w:val="0"/>
              <w:ind w:firstLine="284"/>
              <w:jc w:val="both"/>
              <w:rPr>
                <w:b/>
                <w:bCs/>
              </w:rPr>
            </w:pPr>
            <w:r w:rsidRPr="004E24FB">
              <w:rPr>
                <w:b/>
                <w:bCs/>
              </w:rPr>
              <w:t xml:space="preserve">Общественное питание.  Код 4.6 </w:t>
            </w:r>
          </w:p>
          <w:p w:rsidR="002000C2" w:rsidRPr="004E24FB" w:rsidRDefault="002000C2" w:rsidP="00182945">
            <w:pPr>
              <w:widowControl w:val="0"/>
              <w:autoSpaceDE w:val="0"/>
              <w:autoSpaceDN w:val="0"/>
              <w:adjustRightInd w:val="0"/>
              <w:ind w:firstLine="284"/>
              <w:jc w:val="both"/>
              <w:rPr>
                <w:b/>
              </w:rPr>
            </w:pPr>
            <w:r w:rsidRPr="004E24F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497" w:type="dxa"/>
            <w:shd w:val="clear" w:color="auto" w:fill="FFFFFF"/>
            <w:vAlign w:val="center"/>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400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–75 %</w:t>
            </w:r>
          </w:p>
          <w:p w:rsidR="002000C2" w:rsidRPr="004E24FB" w:rsidRDefault="002000C2" w:rsidP="00182945">
            <w:pPr>
              <w:jc w:val="both"/>
              <w:rPr>
                <w:b/>
              </w:rPr>
            </w:pPr>
            <w:r w:rsidRPr="004E24FB">
              <w:t>Минимальный процент озеленения – 15% от площади земельного участка.</w:t>
            </w:r>
          </w:p>
        </w:tc>
      </w:tr>
      <w:tr w:rsidR="002000C2" w:rsidRPr="004E24FB" w:rsidTr="00182945">
        <w:trPr>
          <w:trHeight w:val="206"/>
        </w:trPr>
        <w:tc>
          <w:tcPr>
            <w:tcW w:w="5387" w:type="dxa"/>
            <w:shd w:val="clear" w:color="auto" w:fill="FFFFFF"/>
          </w:tcPr>
          <w:p w:rsidR="002000C2" w:rsidRPr="004E24FB" w:rsidRDefault="002000C2" w:rsidP="00182945">
            <w:pPr>
              <w:ind w:firstLine="284"/>
              <w:rPr>
                <w:b/>
              </w:rPr>
            </w:pPr>
            <w:r w:rsidRPr="004E24FB">
              <w:rPr>
                <w:b/>
              </w:rPr>
              <w:t xml:space="preserve">Религиозное использование. Код 3.7 </w:t>
            </w:r>
          </w:p>
          <w:p w:rsidR="002000C2" w:rsidRPr="004E24FB" w:rsidRDefault="002000C2" w:rsidP="00182945">
            <w:pPr>
              <w:tabs>
                <w:tab w:val="center" w:pos="4677"/>
                <w:tab w:val="right" w:pos="9355"/>
              </w:tabs>
              <w:ind w:firstLine="284"/>
              <w:jc w:val="both"/>
            </w:pPr>
            <w:r w:rsidRPr="004E24FB">
              <w:rPr>
                <w:shd w:val="clear" w:color="auto" w:fill="FFFFFF"/>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w:t>
            </w:r>
            <w:r w:rsidRPr="004E24FB">
              <w:rPr>
                <w:shd w:val="clear" w:color="auto" w:fill="FFFFFF"/>
              </w:rPr>
              <w:lastRenderedPageBreak/>
              <w:t>разрешенного использования с кодами 3.7.1-3.7.2.</w:t>
            </w:r>
          </w:p>
        </w:tc>
        <w:tc>
          <w:tcPr>
            <w:tcW w:w="9497" w:type="dxa"/>
            <w:vMerge w:val="restart"/>
            <w:shd w:val="clear" w:color="auto" w:fill="FFFFFF"/>
          </w:tcPr>
          <w:p w:rsidR="002000C2" w:rsidRPr="004E24FB" w:rsidRDefault="002000C2" w:rsidP="00182945">
            <w:pPr>
              <w:ind w:firstLine="317"/>
            </w:pPr>
            <w:r w:rsidRPr="004E24FB">
              <w:rPr>
                <w:lang w:eastAsia="ru-RU"/>
              </w:rPr>
              <w:lastRenderedPageBreak/>
              <w:t>Предельная высота зданий, строений, сооружений – 30 м</w:t>
            </w:r>
            <w:r w:rsidRPr="004E24FB">
              <w:t xml:space="preserve"> включая шпиль здания.</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lastRenderedPageBreak/>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0"/>
              </w:numPr>
              <w:suppressAutoHyphens w:val="0"/>
              <w:ind w:left="0" w:firstLine="284"/>
              <w:jc w:val="both"/>
            </w:pPr>
            <w:r w:rsidRPr="004E24FB">
              <w:t>1 м до хозяйственных построек.</w:t>
            </w:r>
          </w:p>
          <w:p w:rsidR="002000C2" w:rsidRPr="004E24FB" w:rsidRDefault="002000C2" w:rsidP="00182945">
            <w:pPr>
              <w:autoSpaceDE w:val="0"/>
              <w:autoSpaceDN w:val="0"/>
              <w:adjustRightInd w:val="0"/>
              <w:ind w:firstLine="284"/>
              <w:jc w:val="both"/>
            </w:pPr>
            <w:r w:rsidRPr="004E24FB">
              <w:t>Вспомогательные строения и хозяйственные постройки размещать со стороны улиц не допускается.</w:t>
            </w:r>
          </w:p>
          <w:p w:rsidR="002000C2" w:rsidRPr="004E24FB" w:rsidRDefault="002000C2" w:rsidP="00182945">
            <w:pPr>
              <w:ind w:firstLine="284"/>
              <w:jc w:val="both"/>
            </w:pPr>
            <w:r w:rsidRPr="004E24FB">
              <w:t>Размеры земельных участков не подлежат установлению.</w:t>
            </w:r>
          </w:p>
          <w:p w:rsidR="002000C2" w:rsidRPr="004E24FB" w:rsidRDefault="002000C2" w:rsidP="00182945">
            <w:pPr>
              <w:jc w:val="both"/>
            </w:pPr>
            <w:r w:rsidRPr="004E24FB">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Pr="004E24FB">
              <w:t>– 70 %</w:t>
            </w:r>
          </w:p>
          <w:p w:rsidR="002000C2" w:rsidRPr="004E24FB" w:rsidRDefault="002000C2" w:rsidP="00182945">
            <w:pPr>
              <w:jc w:val="both"/>
            </w:pPr>
            <w:r w:rsidRPr="004E24FB">
              <w:t>Минимальный процент озеленения – 20% от площади земельного участка.</w:t>
            </w:r>
          </w:p>
        </w:tc>
      </w:tr>
      <w:tr w:rsidR="002000C2" w:rsidRPr="004E24FB" w:rsidTr="00182945">
        <w:trPr>
          <w:trHeight w:val="206"/>
        </w:trPr>
        <w:tc>
          <w:tcPr>
            <w:tcW w:w="5387" w:type="dxa"/>
            <w:shd w:val="clear" w:color="auto" w:fill="FFFFFF"/>
          </w:tcPr>
          <w:p w:rsidR="002000C2" w:rsidRPr="004E24FB" w:rsidRDefault="002000C2" w:rsidP="00182945">
            <w:pPr>
              <w:ind w:firstLine="284"/>
              <w:rPr>
                <w:b/>
              </w:rPr>
            </w:pPr>
            <w:r w:rsidRPr="004E24FB">
              <w:rPr>
                <w:b/>
              </w:rPr>
              <w:lastRenderedPageBreak/>
              <w:t>Осуществление религиозных обрядов. Код 3.7.1</w:t>
            </w:r>
          </w:p>
          <w:p w:rsidR="002000C2" w:rsidRPr="004E24FB" w:rsidRDefault="002000C2" w:rsidP="00182945">
            <w:pPr>
              <w:ind w:firstLine="284"/>
              <w:rPr>
                <w:bCs/>
              </w:rPr>
            </w:pPr>
            <w:r w:rsidRPr="004E24FB">
              <w:rPr>
                <w:bC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497" w:type="dxa"/>
            <w:vMerge/>
            <w:shd w:val="clear" w:color="auto" w:fill="FFFFFF"/>
          </w:tcPr>
          <w:p w:rsidR="002000C2" w:rsidRPr="004E24FB" w:rsidRDefault="002000C2" w:rsidP="00182945">
            <w:pPr>
              <w:ind w:firstLine="317"/>
              <w:rPr>
                <w:lang w:eastAsia="ru-RU"/>
              </w:rPr>
            </w:pPr>
          </w:p>
        </w:tc>
      </w:tr>
      <w:tr w:rsidR="002000C2" w:rsidRPr="004E24FB" w:rsidTr="00182945">
        <w:trPr>
          <w:trHeight w:val="206"/>
        </w:trPr>
        <w:tc>
          <w:tcPr>
            <w:tcW w:w="5387" w:type="dxa"/>
            <w:shd w:val="clear" w:color="auto" w:fill="FFFFFF"/>
          </w:tcPr>
          <w:p w:rsidR="002000C2" w:rsidRPr="004E24FB" w:rsidRDefault="002000C2" w:rsidP="00182945">
            <w:pPr>
              <w:ind w:firstLine="284"/>
              <w:jc w:val="both"/>
              <w:rPr>
                <w:b/>
              </w:rPr>
            </w:pPr>
            <w:r w:rsidRPr="004E24FB">
              <w:rPr>
                <w:b/>
              </w:rPr>
              <w:t>Спорт. Код 5.1</w:t>
            </w:r>
          </w:p>
          <w:p w:rsidR="002000C2" w:rsidRPr="004E24FB" w:rsidRDefault="002000C2" w:rsidP="00182945">
            <w:pPr>
              <w:tabs>
                <w:tab w:val="center" w:pos="4677"/>
                <w:tab w:val="right" w:pos="9355"/>
              </w:tabs>
              <w:ind w:firstLine="284"/>
              <w:jc w:val="both"/>
            </w:pPr>
            <w:r w:rsidRPr="004E24FB">
              <w:rPr>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9497"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здания,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4E24FB">
              <w:t>– 75 %</w:t>
            </w:r>
          </w:p>
          <w:p w:rsidR="002000C2" w:rsidRPr="004E24FB" w:rsidRDefault="002000C2" w:rsidP="00182945">
            <w:pPr>
              <w:jc w:val="both"/>
            </w:pPr>
            <w:r w:rsidRPr="004E24FB">
              <w:t>Минимальный процент озеленения – 20% от площади земельного участка.</w:t>
            </w:r>
          </w:p>
        </w:tc>
      </w:tr>
      <w:tr w:rsidR="002000C2" w:rsidRPr="004E24FB" w:rsidTr="00182945">
        <w:trPr>
          <w:trHeight w:val="206"/>
        </w:trPr>
        <w:tc>
          <w:tcPr>
            <w:tcW w:w="5387" w:type="dxa"/>
            <w:shd w:val="clear" w:color="auto" w:fill="FFFFFF"/>
          </w:tcPr>
          <w:p w:rsidR="002000C2" w:rsidRPr="004E24FB" w:rsidRDefault="002000C2" w:rsidP="00182945">
            <w:pPr>
              <w:ind w:firstLine="284"/>
              <w:jc w:val="both"/>
              <w:rPr>
                <w:b/>
              </w:rPr>
            </w:pPr>
            <w:r w:rsidRPr="004E24FB">
              <w:rPr>
                <w:b/>
              </w:rPr>
              <w:t>Обеспечение занятий спортом в помещениях. Код 5.1.2</w:t>
            </w:r>
          </w:p>
          <w:p w:rsidR="002000C2" w:rsidRPr="004E24FB" w:rsidRDefault="002000C2" w:rsidP="00182945">
            <w:pPr>
              <w:ind w:firstLine="284"/>
              <w:jc w:val="both"/>
              <w:rPr>
                <w:b/>
              </w:rPr>
            </w:pPr>
            <w:r w:rsidRPr="004E24FB">
              <w:rPr>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9497" w:type="dxa"/>
            <w:vMerge/>
            <w:shd w:val="clear" w:color="auto" w:fill="FFFFFF"/>
          </w:tcPr>
          <w:p w:rsidR="002000C2" w:rsidRPr="004E24FB" w:rsidRDefault="002000C2" w:rsidP="00182945">
            <w:pPr>
              <w:ind w:firstLine="317"/>
            </w:pPr>
          </w:p>
        </w:tc>
      </w:tr>
      <w:tr w:rsidR="002000C2" w:rsidRPr="004E24FB" w:rsidTr="00182945">
        <w:trPr>
          <w:trHeight w:val="206"/>
        </w:trPr>
        <w:tc>
          <w:tcPr>
            <w:tcW w:w="5387" w:type="dxa"/>
            <w:shd w:val="clear" w:color="auto" w:fill="FFFFFF"/>
          </w:tcPr>
          <w:p w:rsidR="002000C2" w:rsidRPr="004E24FB" w:rsidRDefault="002000C2" w:rsidP="00182945">
            <w:pPr>
              <w:ind w:firstLine="284"/>
              <w:jc w:val="both"/>
              <w:rPr>
                <w:b/>
              </w:rPr>
            </w:pPr>
            <w:r w:rsidRPr="004E24FB">
              <w:rPr>
                <w:b/>
              </w:rPr>
              <w:t>Площадки для занятий спортом. Код 5.1.3</w:t>
            </w:r>
          </w:p>
          <w:p w:rsidR="002000C2" w:rsidRPr="004E24FB" w:rsidRDefault="002000C2" w:rsidP="00182945">
            <w:pPr>
              <w:ind w:firstLine="284"/>
              <w:jc w:val="both"/>
            </w:pPr>
            <w:r w:rsidRPr="004E24FB">
              <w:rPr>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497" w:type="dxa"/>
            <w:shd w:val="clear" w:color="auto" w:fill="FFFFFF"/>
          </w:tcPr>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 кв. м;</w:t>
            </w:r>
          </w:p>
          <w:p w:rsidR="002000C2" w:rsidRPr="004E24FB" w:rsidRDefault="002000C2" w:rsidP="00182945">
            <w:pPr>
              <w:tabs>
                <w:tab w:val="left" w:pos="561"/>
              </w:tabs>
              <w:ind w:left="33" w:firstLine="284"/>
            </w:pPr>
            <w:r w:rsidRPr="004E24FB">
              <w:t xml:space="preserve"> -  максимальный – 800 кв. м, </w:t>
            </w:r>
          </w:p>
          <w:p w:rsidR="002000C2" w:rsidRPr="004E24FB" w:rsidRDefault="002000C2" w:rsidP="00182945">
            <w:pPr>
              <w:ind w:firstLine="317"/>
            </w:pPr>
          </w:p>
        </w:tc>
      </w:tr>
      <w:tr w:rsidR="002000C2" w:rsidRPr="004E24FB" w:rsidTr="00182945">
        <w:trPr>
          <w:trHeight w:val="206"/>
        </w:trPr>
        <w:tc>
          <w:tcPr>
            <w:tcW w:w="5387" w:type="dxa"/>
            <w:shd w:val="clear" w:color="auto" w:fill="FFFFFF"/>
          </w:tcPr>
          <w:p w:rsidR="002000C2" w:rsidRPr="004E24FB" w:rsidRDefault="002000C2" w:rsidP="00182945">
            <w:pPr>
              <w:ind w:firstLine="284"/>
              <w:rPr>
                <w:b/>
              </w:rPr>
            </w:pPr>
            <w:r w:rsidRPr="004E24FB">
              <w:rPr>
                <w:b/>
              </w:rPr>
              <w:t>Гостиничное обслуживание. Код 4.7</w:t>
            </w:r>
          </w:p>
          <w:p w:rsidR="002000C2" w:rsidRPr="004E24FB" w:rsidRDefault="000F3B35" w:rsidP="000F3B35">
            <w:pPr>
              <w:ind w:firstLine="284"/>
            </w:pPr>
            <w:r w:rsidRPr="00E342DB">
              <w:rPr>
                <w:shd w:val="clear" w:color="auto" w:fill="FFFFFF"/>
              </w:rPr>
              <w:t>Размещение гостиниц</w:t>
            </w:r>
            <w:r w:rsidR="002000C2" w:rsidRPr="00E342DB">
              <w:rPr>
                <w:shd w:val="clear" w:color="auto" w:fill="FFFFFF"/>
              </w:rPr>
              <w:t>.</w:t>
            </w:r>
          </w:p>
        </w:tc>
        <w:tc>
          <w:tcPr>
            <w:tcW w:w="9497"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здания,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Pr="004E24FB">
              <w:t>– 50 %</w:t>
            </w:r>
          </w:p>
          <w:p w:rsidR="002000C2" w:rsidRPr="004E24FB" w:rsidRDefault="002000C2" w:rsidP="00182945">
            <w:pPr>
              <w:jc w:val="both"/>
            </w:pPr>
            <w:r w:rsidRPr="004E24FB">
              <w:lastRenderedPageBreak/>
              <w:t>Минимальный процент озеленения – 20% от площади земельного участка</w:t>
            </w:r>
          </w:p>
        </w:tc>
      </w:tr>
      <w:tr w:rsidR="002000C2" w:rsidRPr="004E24FB" w:rsidTr="00182945">
        <w:trPr>
          <w:trHeight w:val="206"/>
        </w:trPr>
        <w:tc>
          <w:tcPr>
            <w:tcW w:w="5387" w:type="dxa"/>
            <w:shd w:val="clear" w:color="auto" w:fill="FFFFFF"/>
          </w:tcPr>
          <w:p w:rsidR="002000C2" w:rsidRPr="004E24FB" w:rsidRDefault="002000C2" w:rsidP="00182945">
            <w:pPr>
              <w:pStyle w:val="ConsPlusNormal"/>
              <w:tabs>
                <w:tab w:val="left" w:pos="290"/>
              </w:tabs>
              <w:ind w:firstLine="284"/>
              <w:jc w:val="both"/>
              <w:rPr>
                <w:rFonts w:ascii="Times New Roman" w:hAnsi="Times New Roman" w:cs="Times New Roman"/>
                <w:b/>
              </w:rPr>
            </w:pPr>
            <w:r w:rsidRPr="004E24FB">
              <w:rPr>
                <w:rFonts w:ascii="Times New Roman" w:hAnsi="Times New Roman" w:cs="Times New Roman"/>
                <w:b/>
              </w:rPr>
              <w:lastRenderedPageBreak/>
              <w:t>Здравоохранение. Код 3.4</w:t>
            </w:r>
          </w:p>
          <w:p w:rsidR="002000C2" w:rsidRPr="004E24FB" w:rsidRDefault="002000C2" w:rsidP="00182945">
            <w:pPr>
              <w:pStyle w:val="ConsPlusNormal"/>
              <w:tabs>
                <w:tab w:val="left" w:pos="290"/>
              </w:tabs>
              <w:ind w:firstLine="284"/>
              <w:jc w:val="both"/>
              <w:rPr>
                <w:rFonts w:ascii="Times New Roman" w:hAnsi="Times New Roman" w:cs="Times New Roman"/>
                <w:shd w:val="clear" w:color="auto" w:fill="FFFFFF"/>
              </w:rPr>
            </w:pPr>
            <w:r w:rsidRPr="004E24FB">
              <w:rPr>
                <w:rFonts w:ascii="Times New Roman" w:hAnsi="Times New Roman" w:cs="Times New Roman"/>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p w:rsidR="002000C2" w:rsidRPr="004E24FB" w:rsidRDefault="002000C2" w:rsidP="00182945">
            <w:pPr>
              <w:pStyle w:val="ConsPlusNormal"/>
              <w:tabs>
                <w:tab w:val="left" w:pos="290"/>
              </w:tabs>
              <w:ind w:firstLine="284"/>
              <w:jc w:val="both"/>
              <w:rPr>
                <w:rFonts w:ascii="Times New Roman" w:hAnsi="Times New Roman" w:cs="Times New Roman"/>
                <w:b/>
              </w:rPr>
            </w:pPr>
            <w:r w:rsidRPr="004E24FB">
              <w:rPr>
                <w:rFonts w:ascii="Times New Roman" w:hAnsi="Times New Roman" w:cs="Times New Roman"/>
                <w:b/>
              </w:rPr>
              <w:t>Амбулаторно-поликлиническое обслуживание.</w:t>
            </w:r>
          </w:p>
          <w:p w:rsidR="002000C2" w:rsidRPr="004E24FB" w:rsidRDefault="002000C2" w:rsidP="00182945">
            <w:pPr>
              <w:pStyle w:val="ConsPlusNormal"/>
              <w:tabs>
                <w:tab w:val="left" w:pos="290"/>
              </w:tabs>
              <w:ind w:firstLine="284"/>
              <w:jc w:val="both"/>
              <w:rPr>
                <w:rFonts w:ascii="Times New Roman" w:hAnsi="Times New Roman" w:cs="Times New Roman"/>
                <w:b/>
              </w:rPr>
            </w:pPr>
            <w:r w:rsidRPr="004E24FB">
              <w:rPr>
                <w:rFonts w:ascii="Times New Roman" w:hAnsi="Times New Roman" w:cs="Times New Roman"/>
                <w:b/>
              </w:rPr>
              <w:t xml:space="preserve">Код 3.4.1 </w:t>
            </w:r>
          </w:p>
          <w:p w:rsidR="002000C2" w:rsidRPr="004E24FB" w:rsidRDefault="002000C2" w:rsidP="00182945">
            <w:pPr>
              <w:pStyle w:val="ConsPlusNormal"/>
              <w:tabs>
                <w:tab w:val="left" w:pos="290"/>
              </w:tabs>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497"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numPr>
                <w:ilvl w:val="0"/>
                <w:numId w:val="10"/>
              </w:numPr>
              <w:suppressAutoHyphens w:val="0"/>
              <w:ind w:left="0" w:firstLine="284"/>
              <w:jc w:val="both"/>
              <w:rPr>
                <w:rFonts w:eastAsia="Calibri"/>
              </w:r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500 кв. м;</w:t>
            </w:r>
          </w:p>
          <w:p w:rsidR="002000C2" w:rsidRPr="004E24FB" w:rsidRDefault="002000C2" w:rsidP="00182945">
            <w:pPr>
              <w:suppressAutoHyphens w:val="0"/>
              <w:jc w:val="both"/>
            </w:pPr>
            <w:r w:rsidRPr="004E24FB">
              <w:rPr>
                <w:rFonts w:eastAsia="Calibri"/>
              </w:rPr>
              <w:t>-    максимальный:</w:t>
            </w:r>
          </w:p>
          <w:p w:rsidR="002000C2" w:rsidRPr="004E24FB" w:rsidRDefault="002000C2" w:rsidP="00182945">
            <w:pPr>
              <w:numPr>
                <w:ilvl w:val="0"/>
                <w:numId w:val="10"/>
              </w:numPr>
              <w:suppressAutoHyphens w:val="0"/>
              <w:ind w:left="0" w:firstLine="284"/>
              <w:jc w:val="both"/>
            </w:pPr>
            <w:r w:rsidRPr="004E24FB">
              <w:rPr>
                <w:rFonts w:eastAsia="Calibri"/>
              </w:rPr>
              <w:t>для краевых государственных лечебно-профилактических медицинских организаций, оказывающих медицинскую помощь в амбулаторных условиях – 5 000 кв. м;</w:t>
            </w:r>
          </w:p>
          <w:p w:rsidR="002000C2" w:rsidRPr="004E24FB" w:rsidRDefault="002000C2" w:rsidP="00182945">
            <w:pPr>
              <w:numPr>
                <w:ilvl w:val="0"/>
                <w:numId w:val="10"/>
              </w:numPr>
              <w:suppressAutoHyphens w:val="0"/>
              <w:ind w:left="0" w:firstLine="284"/>
              <w:jc w:val="both"/>
            </w:pPr>
            <w:r w:rsidRPr="004E24FB">
              <w:t>для медицинских организаций скорой медицинской помощи – 2 000 кв. м.</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45 %</w:t>
            </w:r>
          </w:p>
          <w:p w:rsidR="002000C2" w:rsidRPr="004E24FB" w:rsidRDefault="002000C2" w:rsidP="00182945">
            <w:pPr>
              <w:tabs>
                <w:tab w:val="center" w:pos="4677"/>
                <w:tab w:val="right" w:pos="9355"/>
              </w:tabs>
              <w:ind w:firstLine="213"/>
              <w:jc w:val="both"/>
            </w:pPr>
            <w:r w:rsidRPr="004E24FB">
              <w:t>Минимальный процент озеленения – 40% от площади земельного участка</w:t>
            </w:r>
          </w:p>
        </w:tc>
      </w:tr>
      <w:tr w:rsidR="002000C2" w:rsidRPr="004E24FB" w:rsidTr="00182945">
        <w:trPr>
          <w:trHeight w:val="206"/>
        </w:trPr>
        <w:tc>
          <w:tcPr>
            <w:tcW w:w="5387"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Амбулаторное ветеринарное обслуживание. Код 3.10.1</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9497"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numPr>
                <w:ilvl w:val="0"/>
                <w:numId w:val="10"/>
              </w:numPr>
              <w:suppressAutoHyphens w:val="0"/>
              <w:ind w:left="0" w:firstLine="284"/>
              <w:jc w:val="both"/>
              <w:rPr>
                <w:rFonts w:eastAsia="Calibri"/>
              </w:r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suppressAutoHyphens w:val="0"/>
              <w:jc w:val="both"/>
              <w:rPr>
                <w:lang w:val="en-US"/>
              </w:rPr>
            </w:pPr>
            <w:r w:rsidRPr="004E24FB">
              <w:rPr>
                <w:rFonts w:eastAsia="Calibri"/>
              </w:rPr>
              <w:t xml:space="preserve">-    максимальный – 1000 кв. </w:t>
            </w:r>
            <w:r w:rsidRPr="004E24FB">
              <w:rPr>
                <w:rFonts w:eastAsia="Calibri"/>
                <w:lang w:val="en-US"/>
              </w:rPr>
              <w:t>м</w:t>
            </w:r>
          </w:p>
          <w:p w:rsidR="002000C2" w:rsidRPr="004E24FB" w:rsidRDefault="002000C2" w:rsidP="00182945">
            <w:pPr>
              <w:numPr>
                <w:ilvl w:val="0"/>
                <w:numId w:val="10"/>
              </w:numPr>
              <w:suppressAutoHyphens w:val="0"/>
              <w:ind w:left="0" w:firstLine="284"/>
              <w:jc w:val="both"/>
            </w:pPr>
            <w:r w:rsidRPr="004E24FB">
              <w:rPr>
                <w:rFonts w:eastAsia="Calibri"/>
              </w:rPr>
              <w:t>для краевых государственных лечебно-профилактических медицинских организаций, оказывающих медицинскую помощь в амбулаторных условиях – 5 000 кв. м;</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355"/>
              <w:jc w:val="both"/>
            </w:pPr>
            <w:r w:rsidRPr="004E24FB">
              <w:t>Минимальный процент озеленения – 15% от площади земельного участка</w:t>
            </w:r>
          </w:p>
        </w:tc>
      </w:tr>
      <w:tr w:rsidR="002000C2" w:rsidRPr="004E24FB" w:rsidTr="00182945">
        <w:trPr>
          <w:trHeight w:val="206"/>
        </w:trPr>
        <w:tc>
          <w:tcPr>
            <w:tcW w:w="5387" w:type="dxa"/>
            <w:shd w:val="clear" w:color="auto" w:fill="FFFFFF"/>
          </w:tcPr>
          <w:p w:rsidR="002000C2" w:rsidRPr="004E24FB" w:rsidRDefault="002000C2" w:rsidP="00182945">
            <w:pPr>
              <w:ind w:firstLine="284"/>
              <w:jc w:val="both"/>
              <w:rPr>
                <w:b/>
              </w:rPr>
            </w:pPr>
            <w:r w:rsidRPr="004E24FB">
              <w:rPr>
                <w:b/>
              </w:rPr>
              <w:t>Обеспечение внутреннего правопорядка. Код 8.3</w:t>
            </w:r>
          </w:p>
          <w:p w:rsidR="002000C2" w:rsidRPr="004E24FB" w:rsidRDefault="002000C2" w:rsidP="00182945">
            <w:pPr>
              <w:ind w:firstLine="284"/>
              <w:jc w:val="both"/>
            </w:pPr>
            <w:r w:rsidRPr="004E24FB">
              <w:rPr>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w:t>
            </w:r>
            <w:r w:rsidRPr="004E24FB">
              <w:rPr>
                <w:shd w:val="clear" w:color="auto" w:fill="FFFFFF"/>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9497"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 xml:space="preserve">5 м до выступающих конструктивных элементов (крыльцо, пандус, приямок, отмостка и т.д.) </w:t>
            </w:r>
            <w:r w:rsidRPr="004E24FB">
              <w:lastRenderedPageBreak/>
              <w:t>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284"/>
            </w:pPr>
            <w:r w:rsidRPr="004E24FB">
              <w:t>Минимальный процент озеленения – 15% от площади земельного участка</w:t>
            </w:r>
          </w:p>
        </w:tc>
      </w:tr>
      <w:tr w:rsidR="002000C2" w:rsidRPr="004E24FB" w:rsidTr="00182945">
        <w:trPr>
          <w:trHeight w:val="206"/>
        </w:trPr>
        <w:tc>
          <w:tcPr>
            <w:tcW w:w="5387" w:type="dxa"/>
            <w:shd w:val="clear" w:color="auto" w:fill="FFFFFF"/>
          </w:tcPr>
          <w:p w:rsidR="002000C2" w:rsidRPr="004E24FB" w:rsidRDefault="002000C2" w:rsidP="00182945">
            <w:pPr>
              <w:ind w:firstLine="284"/>
              <w:jc w:val="both"/>
              <w:rPr>
                <w:b/>
              </w:rPr>
            </w:pPr>
            <w:r w:rsidRPr="004E24FB">
              <w:rPr>
                <w:b/>
              </w:rPr>
              <w:lastRenderedPageBreak/>
              <w:t>Хранение автотранспорта. Код 2.7.1</w:t>
            </w:r>
          </w:p>
          <w:p w:rsidR="000F3B35" w:rsidRDefault="002000C2" w:rsidP="000F3B35">
            <w:pPr>
              <w:jc w:val="both"/>
            </w:pPr>
            <w:r w:rsidRPr="004E24FB">
              <w:rPr>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w:t>
            </w:r>
            <w:r w:rsidRPr="00E342DB">
              <w:rPr>
                <w:shd w:val="clear" w:color="auto" w:fill="FFFFFF"/>
              </w:rPr>
              <w:t xml:space="preserve">с </w:t>
            </w:r>
            <w:hyperlink r:id="rId21" w:history="1">
              <w:r w:rsidR="000F3B35" w:rsidRPr="00E342DB">
                <w:rPr>
                  <w:rStyle w:val="af6"/>
                  <w:rFonts w:eastAsiaTheme="majorEastAsia"/>
                </w:rPr>
                <w:t>кодами 2.7.2</w:t>
              </w:r>
            </w:hyperlink>
            <w:r w:rsidR="000F3B35" w:rsidRPr="00E342DB">
              <w:t xml:space="preserve">, </w:t>
            </w:r>
            <w:hyperlink r:id="rId22" w:history="1">
              <w:r w:rsidR="000F3B35" w:rsidRPr="00E342DB">
                <w:rPr>
                  <w:rStyle w:val="af6"/>
                  <w:rFonts w:eastAsiaTheme="majorEastAsia"/>
                </w:rPr>
                <w:t>4.9</w:t>
              </w:r>
            </w:hyperlink>
            <w:r w:rsidR="000F3B35">
              <w:t xml:space="preserve"> </w:t>
            </w:r>
          </w:p>
          <w:p w:rsidR="002000C2" w:rsidRPr="004E24FB" w:rsidRDefault="002000C2" w:rsidP="00182945">
            <w:pPr>
              <w:ind w:firstLine="284"/>
              <w:jc w:val="both"/>
            </w:pPr>
          </w:p>
        </w:tc>
        <w:tc>
          <w:tcPr>
            <w:tcW w:w="9497"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- 1 этаж.</w:t>
            </w:r>
          </w:p>
          <w:p w:rsidR="002000C2" w:rsidRPr="004E24FB" w:rsidRDefault="002000C2" w:rsidP="00182945">
            <w:pPr>
              <w:autoSpaceDE w:val="0"/>
              <w:autoSpaceDN w:val="0"/>
              <w:adjustRightInd w:val="0"/>
              <w:jc w:val="both"/>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- 1 м. Допускается смежное размещение зданий, при условии согласия собственника соседнего участка. В условиях реконструкции и дефицита территорий допускается сокращение отступа и/или размещение зданий по красной линии улиц, при наличия свободного подъезда к гаражам с улицы и на условиях добрососедства со смежными участками.</w:t>
            </w:r>
          </w:p>
          <w:p w:rsidR="002000C2" w:rsidRPr="004E24FB" w:rsidRDefault="002000C2" w:rsidP="00182945">
            <w:r w:rsidRPr="004E24FB">
              <w:t>Минимальный отступ от красной линии улицы до объекта – 5 м.</w:t>
            </w:r>
          </w:p>
          <w:p w:rsidR="002000C2" w:rsidRPr="004E24FB" w:rsidRDefault="002000C2" w:rsidP="00182945">
            <w:r w:rsidRPr="004E24FB">
              <w:t>Минимальное расстояние до жилого дома не менее - 7 м.</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numPr>
                <w:ilvl w:val="0"/>
                <w:numId w:val="15"/>
              </w:numPr>
              <w:tabs>
                <w:tab w:val="left" w:pos="575"/>
                <w:tab w:val="left" w:pos="620"/>
              </w:tabs>
            </w:pPr>
            <w:r w:rsidRPr="004E24FB">
              <w:t>Приказ Минэкономразвития от 7.12.2016 № 792 минимальный – 5.3 х 2.5 максимальный – 6.2 х 3.6</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13"/>
              <w:jc w:val="both"/>
            </w:pPr>
            <w:r w:rsidRPr="004E24FB">
              <w:t>Минимальный процент озеленения – не подлежит установлению</w:t>
            </w:r>
          </w:p>
        </w:tc>
      </w:tr>
      <w:tr w:rsidR="002000C2" w:rsidRPr="004E24FB" w:rsidTr="00182945">
        <w:trPr>
          <w:trHeight w:val="206"/>
        </w:trPr>
        <w:tc>
          <w:tcPr>
            <w:tcW w:w="5387" w:type="dxa"/>
            <w:shd w:val="clear" w:color="auto" w:fill="FFFFFF"/>
          </w:tcPr>
          <w:p w:rsidR="002000C2" w:rsidRPr="004E24FB" w:rsidRDefault="002000C2" w:rsidP="00182945">
            <w:pPr>
              <w:ind w:firstLine="284"/>
              <w:jc w:val="both"/>
              <w:rPr>
                <w:b/>
              </w:rPr>
            </w:pPr>
            <w:r w:rsidRPr="004E24FB">
              <w:rPr>
                <w:b/>
              </w:rPr>
              <w:t>Служебные гаражи. Код 4.9</w:t>
            </w:r>
          </w:p>
          <w:p w:rsidR="002000C2" w:rsidRPr="004E24FB" w:rsidRDefault="002000C2" w:rsidP="00182945">
            <w:pPr>
              <w:jc w:val="both"/>
              <w:rPr>
                <w:lang w:eastAsia="en-US"/>
              </w:rPr>
            </w:pPr>
            <w:r w:rsidRPr="004E24FB">
              <w:rPr>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4E24FB">
              <w:br/>
            </w:r>
            <w:r w:rsidRPr="004E24FB">
              <w:rPr>
                <w:shd w:val="clear" w:color="auto" w:fill="FFFFFF"/>
              </w:rPr>
              <w:t>а также для стоянки и хранения транспортных средств общего пользования, в том числе в депо.</w:t>
            </w:r>
          </w:p>
        </w:tc>
        <w:tc>
          <w:tcPr>
            <w:tcW w:w="9497"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- 1 этаж.</w:t>
            </w:r>
          </w:p>
          <w:p w:rsidR="002000C2" w:rsidRPr="004E24FB" w:rsidRDefault="002000C2" w:rsidP="00182945">
            <w:pPr>
              <w:ind w:firstLine="318"/>
              <w:jc w:val="both"/>
            </w:pPr>
            <w:r w:rsidRPr="004E24FB">
              <w:t xml:space="preserve">Для постоянных или временных гаражей с несколькими стояночными местами, стоянок (парковок), минимальные отступы от границ земельного участка: </w:t>
            </w:r>
          </w:p>
          <w:p w:rsidR="002000C2" w:rsidRPr="004E24FB" w:rsidRDefault="002000C2" w:rsidP="00182945">
            <w:pPr>
              <w:ind w:firstLine="318"/>
              <w:jc w:val="both"/>
            </w:pPr>
            <w:r w:rsidRPr="004E24FB">
              <w:t>- 1,0 м, допускается смежное размещение зданий, при условии согласия собственника соседнего участка.</w:t>
            </w:r>
          </w:p>
          <w:p w:rsidR="002000C2" w:rsidRPr="004E24FB" w:rsidRDefault="002000C2" w:rsidP="00182945">
            <w:pPr>
              <w:ind w:firstLine="318"/>
              <w:jc w:val="both"/>
            </w:pPr>
            <w:r w:rsidRPr="004E24FB">
              <w:t xml:space="preserve">Для многоярусных объектов минимальные отступы от границ земельного участка: </w:t>
            </w:r>
          </w:p>
          <w:p w:rsidR="002000C2" w:rsidRPr="004E24FB" w:rsidRDefault="002000C2" w:rsidP="00182945">
            <w:pPr>
              <w:ind w:firstLine="318"/>
              <w:jc w:val="both"/>
            </w:pPr>
            <w:r w:rsidRPr="004E24FB">
              <w:t>- 3 м до выступающих конструктивных элементов (рампа, пандус, крыльцо, приямок, отмостка и т.д.) основного здания.</w:t>
            </w:r>
          </w:p>
          <w:p w:rsidR="002000C2" w:rsidRPr="004E24FB" w:rsidRDefault="002000C2" w:rsidP="00182945">
            <w:pPr>
              <w:autoSpaceDE w:val="0"/>
              <w:autoSpaceDN w:val="0"/>
              <w:adjustRightInd w:val="0"/>
              <w:jc w:val="both"/>
            </w:pPr>
            <w:r w:rsidRPr="004E24FB">
              <w:t xml:space="preserve">  Минимальный отступ от красной линии улицы до объекта – 5 м.</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для гаражей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jc w:val="both"/>
            </w:pPr>
            <w:r w:rsidRPr="004E24FB">
              <w:lastRenderedPageBreak/>
              <w:t>Минимальный процент озеленения – не подлежит установлению.</w:t>
            </w:r>
          </w:p>
        </w:tc>
      </w:tr>
    </w:tbl>
    <w:p w:rsidR="002000C2" w:rsidRPr="004E24FB" w:rsidRDefault="002000C2" w:rsidP="002000C2">
      <w:pPr>
        <w:pStyle w:val="5"/>
        <w:numPr>
          <w:ilvl w:val="0"/>
          <w:numId w:val="0"/>
        </w:numPr>
        <w:rPr>
          <w:color w:val="auto"/>
        </w:rPr>
      </w:pPr>
    </w:p>
    <w:p w:rsidR="002000C2" w:rsidRPr="004E24FB" w:rsidRDefault="002000C2" w:rsidP="002000C2">
      <w:pPr>
        <w:ind w:left="360"/>
        <w:jc w:val="center"/>
        <w:rPr>
          <w:b/>
        </w:rPr>
      </w:pPr>
      <w:r w:rsidRPr="004E24FB">
        <w:rPr>
          <w:b/>
          <w:sz w:val="24"/>
          <w:szCs w:val="24"/>
        </w:rPr>
        <w:t>ВСПОМОГАТЕЛЬНЫЕ ВИДЫ РАЗРЕШЁННОГО ИСПОЛЬЗОВАНИЯ</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9497"/>
      </w:tblGrid>
      <w:tr w:rsidR="002000C2" w:rsidRPr="004E24FB" w:rsidTr="00182945">
        <w:trPr>
          <w:trHeight w:val="384"/>
        </w:trPr>
        <w:tc>
          <w:tcPr>
            <w:tcW w:w="5387" w:type="dxa"/>
            <w:shd w:val="clear" w:color="auto" w:fill="FFFFFF"/>
            <w:vAlign w:val="center"/>
          </w:tcPr>
          <w:p w:rsidR="002000C2" w:rsidRPr="004E24FB" w:rsidRDefault="002000C2" w:rsidP="00182945">
            <w:pPr>
              <w:ind w:firstLine="284"/>
              <w:jc w:val="center"/>
              <w:rPr>
                <w:b/>
              </w:rPr>
            </w:pPr>
            <w:r w:rsidRPr="004E24FB">
              <w:rPr>
                <w:b/>
              </w:rPr>
              <w:t>ВИДЫ РАЗРЕШЕННОГО ИСПОЛЬЗОВАНИЯ ЗЕМЕЛЬНЫХ УЧАСТКОВ И ОКС</w:t>
            </w:r>
          </w:p>
        </w:tc>
        <w:tc>
          <w:tcPr>
            <w:tcW w:w="9497"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206"/>
        </w:trPr>
        <w:tc>
          <w:tcPr>
            <w:tcW w:w="5387" w:type="dxa"/>
            <w:shd w:val="clear" w:color="auto" w:fill="FFFFFF"/>
          </w:tcPr>
          <w:p w:rsidR="002000C2" w:rsidRPr="004E24FB" w:rsidRDefault="002000C2" w:rsidP="00182945">
            <w:pPr>
              <w:ind w:firstLine="284"/>
              <w:jc w:val="both"/>
              <w:rPr>
                <w:b/>
              </w:rPr>
            </w:pPr>
            <w:r w:rsidRPr="004E24FB">
              <w:rPr>
                <w:b/>
              </w:rPr>
              <w:t xml:space="preserve">Коммунальное обслуживание. Код 3.1 </w:t>
            </w:r>
          </w:p>
          <w:p w:rsidR="002000C2" w:rsidRPr="004E24FB" w:rsidRDefault="002000C2" w:rsidP="00182945">
            <w:pPr>
              <w:ind w:firstLine="284"/>
              <w:jc w:val="both"/>
            </w:pPr>
            <w:r w:rsidRPr="004E24FB">
              <w:rPr>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9497" w:type="dxa"/>
            <w:vMerge w:val="restart"/>
            <w:shd w:val="clear" w:color="auto" w:fill="FFFFFF"/>
          </w:tcPr>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Размещение объектов в жилой застройке допускается при условии установления СЗЗ. Предельное максимальное количество этажей - 2 надземных этажа.</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минимальный - 300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максимальный - 2000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4E24FB" w:rsidRDefault="002000C2" w:rsidP="00182945">
            <w:pPr>
              <w:jc w:val="both"/>
            </w:pPr>
            <w:r w:rsidRPr="004E24F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w:t>
            </w:r>
          </w:p>
        </w:tc>
      </w:tr>
      <w:tr w:rsidR="002000C2" w:rsidRPr="004E24FB" w:rsidTr="00182945">
        <w:trPr>
          <w:trHeight w:val="206"/>
        </w:trPr>
        <w:tc>
          <w:tcPr>
            <w:tcW w:w="5387" w:type="dxa"/>
            <w:shd w:val="clear" w:color="auto" w:fill="FFFFFF"/>
          </w:tcPr>
          <w:p w:rsidR="002000C2" w:rsidRPr="004E24FB" w:rsidRDefault="002000C2" w:rsidP="00182945">
            <w:pPr>
              <w:ind w:firstLine="284"/>
              <w:jc w:val="both"/>
              <w:rPr>
                <w:b/>
              </w:rPr>
            </w:pPr>
            <w:r w:rsidRPr="004E24FB">
              <w:rPr>
                <w:b/>
              </w:rPr>
              <w:t>Предоставление коммунальных услуг. Код 3.1.1</w:t>
            </w:r>
          </w:p>
          <w:p w:rsidR="002000C2" w:rsidRPr="004E24FB" w:rsidRDefault="002000C2" w:rsidP="00182945">
            <w:pPr>
              <w:ind w:firstLine="284"/>
              <w:jc w:val="both"/>
              <w:rPr>
                <w:b/>
              </w:rPr>
            </w:pPr>
            <w:r w:rsidRPr="004E24FB">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497" w:type="dxa"/>
            <w:vMerge/>
            <w:shd w:val="clear" w:color="auto" w:fill="FFFFFF"/>
          </w:tcPr>
          <w:p w:rsidR="002000C2" w:rsidRPr="004E24FB" w:rsidRDefault="002000C2" w:rsidP="00182945">
            <w:pPr>
              <w:ind w:firstLine="317"/>
            </w:pPr>
          </w:p>
        </w:tc>
      </w:tr>
    </w:tbl>
    <w:p w:rsidR="002000C2" w:rsidRPr="004E24FB" w:rsidRDefault="002000C2" w:rsidP="002000C2">
      <w:pPr>
        <w:jc w:val="center"/>
      </w:pPr>
    </w:p>
    <w:p w:rsidR="002000C2" w:rsidRPr="004E24FB" w:rsidRDefault="002000C2" w:rsidP="002000C2">
      <w:pPr>
        <w:jc w:val="center"/>
        <w:rPr>
          <w:b/>
          <w:sz w:val="24"/>
          <w:szCs w:val="24"/>
        </w:rPr>
      </w:pPr>
      <w:bookmarkStart w:id="544" w:name="__RefHeading__1334_348504057"/>
      <w:bookmarkStart w:id="545" w:name="__RefHeading__842_515039026"/>
      <w:bookmarkStart w:id="546" w:name="__RefHeading__1191_415225060"/>
      <w:bookmarkStart w:id="547" w:name="__RefHeading__1123_1651231687"/>
      <w:bookmarkStart w:id="548" w:name="__RefHeading__5158_348504057"/>
      <w:bookmarkStart w:id="549" w:name="__RefHeading__1390_535010635"/>
      <w:bookmarkStart w:id="550" w:name="__RefHeading__1456_1824150784"/>
      <w:bookmarkStart w:id="551" w:name="__RefHeading__648_1585226467"/>
      <w:bookmarkStart w:id="552" w:name="__RefHeading__1001_666583647"/>
      <w:bookmarkStart w:id="553" w:name="__RefHeading__504_1013846049"/>
      <w:bookmarkStart w:id="554" w:name="__RefHeading__1265_1785805292"/>
      <w:bookmarkStart w:id="555" w:name="__RefHeading__3232_515039026"/>
      <w:bookmarkStart w:id="556" w:name="__RefHeading__2008_1428431241"/>
      <w:bookmarkStart w:id="557" w:name="__RefHeading__6174_2130980696"/>
      <w:bookmarkStart w:id="558" w:name="__RefHeading__4967_515039026"/>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4E24FB">
        <w:rPr>
          <w:b/>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2000C2" w:rsidRPr="004E24FB" w:rsidRDefault="002000C2" w:rsidP="002000C2">
      <w:pPr>
        <w:jc w:val="center"/>
        <w:rPr>
          <w:sz w:val="24"/>
          <w:szCs w:val="24"/>
        </w:rPr>
      </w:pPr>
    </w:p>
    <w:p w:rsidR="002000C2" w:rsidRPr="004E24FB" w:rsidRDefault="002000C2" w:rsidP="002000C2">
      <w:pPr>
        <w:jc w:val="center"/>
        <w:rPr>
          <w:b/>
          <w:sz w:val="24"/>
          <w:szCs w:val="24"/>
        </w:rPr>
      </w:pPr>
      <w:r w:rsidRPr="004E24FB">
        <w:rPr>
          <w:b/>
          <w:sz w:val="24"/>
          <w:szCs w:val="24"/>
        </w:rPr>
        <w:t>Для объектов социальной сферы местного значения городского округа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927"/>
        <w:gridCol w:w="4069"/>
        <w:gridCol w:w="3531"/>
      </w:tblGrid>
      <w:tr w:rsidR="002000C2" w:rsidRPr="004E24FB" w:rsidTr="00182945">
        <w:trPr>
          <w:trHeight w:val="20"/>
        </w:trPr>
        <w:tc>
          <w:tcPr>
            <w:tcW w:w="1102" w:type="pct"/>
            <w:vMerge w:val="restart"/>
            <w:shd w:val="clear" w:color="auto" w:fill="auto"/>
            <w:vAlign w:val="center"/>
          </w:tcPr>
          <w:p w:rsidR="002000C2" w:rsidRPr="004E24FB" w:rsidRDefault="002000C2" w:rsidP="00182945">
            <w:pPr>
              <w:pStyle w:val="afffffff0"/>
            </w:pPr>
            <w:r w:rsidRPr="004E24FB">
              <w:t xml:space="preserve">Вид объекта </w:t>
            </w:r>
          </w:p>
        </w:tc>
        <w:tc>
          <w:tcPr>
            <w:tcW w:w="2704" w:type="pct"/>
            <w:gridSpan w:val="2"/>
            <w:shd w:val="clear" w:color="auto" w:fill="auto"/>
            <w:vAlign w:val="center"/>
          </w:tcPr>
          <w:p w:rsidR="002000C2" w:rsidRPr="004E24FB" w:rsidRDefault="002000C2" w:rsidP="00182945">
            <w:pPr>
              <w:pStyle w:val="afffffff0"/>
            </w:pPr>
            <w:r w:rsidRPr="004E24FB">
              <w:t xml:space="preserve">Обеспеченность объектами </w:t>
            </w:r>
          </w:p>
        </w:tc>
        <w:tc>
          <w:tcPr>
            <w:tcW w:w="1195" w:type="pct"/>
            <w:vMerge w:val="restart"/>
            <w:shd w:val="clear" w:color="auto" w:fill="auto"/>
            <w:vAlign w:val="center"/>
          </w:tcPr>
          <w:p w:rsidR="002000C2" w:rsidRPr="004E24FB" w:rsidRDefault="002000C2" w:rsidP="00182945">
            <w:pPr>
              <w:pStyle w:val="afffffff0"/>
            </w:pPr>
            <w:r w:rsidRPr="004E24FB">
              <w:t xml:space="preserve">Территориальная доступность объектов, </w:t>
            </w:r>
            <w:r w:rsidRPr="004E24FB">
              <w:br/>
              <w:t>мин. пешеходной доступности</w:t>
            </w:r>
          </w:p>
        </w:tc>
      </w:tr>
      <w:tr w:rsidR="002000C2" w:rsidRPr="004E24FB" w:rsidTr="00182945">
        <w:trPr>
          <w:trHeight w:val="20"/>
        </w:trPr>
        <w:tc>
          <w:tcPr>
            <w:tcW w:w="1102" w:type="pct"/>
            <w:vMerge/>
            <w:shd w:val="clear" w:color="auto" w:fill="auto"/>
            <w:vAlign w:val="center"/>
          </w:tcPr>
          <w:p w:rsidR="002000C2" w:rsidRPr="004E24FB" w:rsidRDefault="002000C2" w:rsidP="00182945">
            <w:pPr>
              <w:jc w:val="center"/>
              <w:rPr>
                <w:b/>
              </w:rPr>
            </w:pPr>
          </w:p>
        </w:tc>
        <w:tc>
          <w:tcPr>
            <w:tcW w:w="1328" w:type="pct"/>
            <w:shd w:val="clear" w:color="auto" w:fill="auto"/>
            <w:vAlign w:val="center"/>
          </w:tcPr>
          <w:p w:rsidR="002000C2" w:rsidRPr="004E24FB" w:rsidRDefault="002000C2" w:rsidP="00182945">
            <w:pPr>
              <w:pStyle w:val="afffffff0"/>
            </w:pPr>
            <w:r w:rsidRPr="004E24FB">
              <w:t xml:space="preserve">потребность в мощности объекта </w:t>
            </w:r>
            <w:r w:rsidRPr="004E24FB">
              <w:br/>
              <w:t>на 10 га территории объектов жилого назначения, мест</w:t>
            </w:r>
          </w:p>
        </w:tc>
        <w:tc>
          <w:tcPr>
            <w:tcW w:w="1375" w:type="pct"/>
            <w:shd w:val="clear" w:color="auto" w:fill="auto"/>
            <w:vAlign w:val="center"/>
          </w:tcPr>
          <w:p w:rsidR="002000C2" w:rsidRPr="004E24FB" w:rsidRDefault="002000C2" w:rsidP="00182945">
            <w:pPr>
              <w:pStyle w:val="afffffff0"/>
            </w:pPr>
            <w:r w:rsidRPr="004E24FB">
              <w:t>потребность в территории, для размещения на 10 га территории объектов жилого назначения, кв. м</w:t>
            </w:r>
          </w:p>
        </w:tc>
        <w:tc>
          <w:tcPr>
            <w:tcW w:w="1195" w:type="pct"/>
            <w:vMerge/>
            <w:shd w:val="clear" w:color="auto" w:fill="auto"/>
            <w:vAlign w:val="center"/>
          </w:tcPr>
          <w:p w:rsidR="002000C2" w:rsidRPr="004E24FB" w:rsidRDefault="002000C2" w:rsidP="00182945">
            <w:pPr>
              <w:jc w:val="center"/>
              <w:rPr>
                <w:b/>
              </w:rPr>
            </w:pPr>
          </w:p>
        </w:tc>
      </w:tr>
      <w:tr w:rsidR="002000C2" w:rsidRPr="004E24FB" w:rsidTr="00182945">
        <w:trPr>
          <w:trHeight w:val="20"/>
        </w:trPr>
        <w:tc>
          <w:tcPr>
            <w:tcW w:w="1102" w:type="pct"/>
            <w:shd w:val="clear" w:color="auto" w:fill="auto"/>
            <w:vAlign w:val="center"/>
          </w:tcPr>
          <w:p w:rsidR="002000C2" w:rsidRPr="004E24FB" w:rsidRDefault="002000C2" w:rsidP="00182945">
            <w:pPr>
              <w:jc w:val="center"/>
              <w:rPr>
                <w:b/>
              </w:rPr>
            </w:pPr>
            <w:r w:rsidRPr="004E24FB">
              <w:rPr>
                <w:b/>
              </w:rPr>
              <w:t>1</w:t>
            </w:r>
          </w:p>
        </w:tc>
        <w:tc>
          <w:tcPr>
            <w:tcW w:w="1328" w:type="pct"/>
            <w:shd w:val="clear" w:color="auto" w:fill="auto"/>
            <w:vAlign w:val="center"/>
          </w:tcPr>
          <w:p w:rsidR="002000C2" w:rsidRPr="004E24FB" w:rsidRDefault="002000C2" w:rsidP="00182945">
            <w:pPr>
              <w:pStyle w:val="afffffff0"/>
            </w:pPr>
            <w:r w:rsidRPr="004E24FB">
              <w:t>2</w:t>
            </w:r>
          </w:p>
        </w:tc>
        <w:tc>
          <w:tcPr>
            <w:tcW w:w="1375" w:type="pct"/>
            <w:shd w:val="clear" w:color="auto" w:fill="auto"/>
            <w:vAlign w:val="center"/>
          </w:tcPr>
          <w:p w:rsidR="002000C2" w:rsidRPr="004E24FB" w:rsidRDefault="002000C2" w:rsidP="00182945">
            <w:pPr>
              <w:pStyle w:val="afffffff0"/>
            </w:pPr>
            <w:r w:rsidRPr="004E24FB">
              <w:t>3</w:t>
            </w:r>
          </w:p>
        </w:tc>
        <w:tc>
          <w:tcPr>
            <w:tcW w:w="1195" w:type="pct"/>
            <w:shd w:val="clear" w:color="auto" w:fill="auto"/>
            <w:vAlign w:val="center"/>
          </w:tcPr>
          <w:p w:rsidR="002000C2" w:rsidRPr="004E24FB" w:rsidRDefault="002000C2" w:rsidP="00182945">
            <w:pPr>
              <w:jc w:val="center"/>
              <w:rPr>
                <w:b/>
              </w:rPr>
            </w:pPr>
            <w:r w:rsidRPr="004E24FB">
              <w:rPr>
                <w:b/>
              </w:rPr>
              <w:t>4</w:t>
            </w:r>
          </w:p>
        </w:tc>
      </w:tr>
      <w:tr w:rsidR="002000C2" w:rsidRPr="004E24FB" w:rsidTr="00182945">
        <w:trPr>
          <w:trHeight w:val="20"/>
        </w:trPr>
        <w:tc>
          <w:tcPr>
            <w:tcW w:w="1102" w:type="pct"/>
            <w:shd w:val="clear" w:color="auto" w:fill="auto"/>
            <w:vAlign w:val="center"/>
          </w:tcPr>
          <w:p w:rsidR="002000C2" w:rsidRPr="004E24FB" w:rsidRDefault="002000C2" w:rsidP="00182945">
            <w:pPr>
              <w:jc w:val="both"/>
            </w:pPr>
            <w:r w:rsidRPr="004E24FB">
              <w:t>Дошкольные образовательные организации</w:t>
            </w:r>
          </w:p>
        </w:tc>
        <w:tc>
          <w:tcPr>
            <w:tcW w:w="1328" w:type="pct"/>
            <w:shd w:val="clear" w:color="auto" w:fill="auto"/>
            <w:vAlign w:val="center"/>
          </w:tcPr>
          <w:p w:rsidR="002000C2" w:rsidRPr="004E24FB" w:rsidRDefault="002000C2" w:rsidP="00182945">
            <w:pPr>
              <w:jc w:val="center"/>
            </w:pPr>
            <w:r w:rsidRPr="004E24FB">
              <w:t>264</w:t>
            </w:r>
          </w:p>
        </w:tc>
        <w:tc>
          <w:tcPr>
            <w:tcW w:w="1375" w:type="pct"/>
            <w:shd w:val="clear" w:color="auto" w:fill="auto"/>
            <w:vAlign w:val="center"/>
          </w:tcPr>
          <w:p w:rsidR="002000C2" w:rsidRPr="004E24FB" w:rsidRDefault="002000C2" w:rsidP="00182945">
            <w:pPr>
              <w:jc w:val="center"/>
            </w:pPr>
            <w:r w:rsidRPr="004E24FB">
              <w:t>7100</w:t>
            </w:r>
          </w:p>
        </w:tc>
        <w:tc>
          <w:tcPr>
            <w:tcW w:w="1195" w:type="pct"/>
            <w:shd w:val="clear" w:color="auto" w:fill="auto"/>
            <w:vAlign w:val="center"/>
          </w:tcPr>
          <w:p w:rsidR="002000C2" w:rsidRPr="004E24FB" w:rsidRDefault="002000C2" w:rsidP="00182945">
            <w:pPr>
              <w:jc w:val="center"/>
            </w:pPr>
            <w:r w:rsidRPr="004E24FB">
              <w:t>6</w:t>
            </w:r>
          </w:p>
        </w:tc>
      </w:tr>
      <w:tr w:rsidR="002000C2" w:rsidRPr="004E24FB" w:rsidTr="00182945">
        <w:trPr>
          <w:trHeight w:val="20"/>
        </w:trPr>
        <w:tc>
          <w:tcPr>
            <w:tcW w:w="1102" w:type="pct"/>
            <w:shd w:val="clear" w:color="auto" w:fill="auto"/>
            <w:vAlign w:val="center"/>
          </w:tcPr>
          <w:p w:rsidR="002000C2" w:rsidRPr="004E24FB" w:rsidRDefault="002000C2" w:rsidP="00182945">
            <w:pPr>
              <w:jc w:val="both"/>
            </w:pPr>
            <w:r w:rsidRPr="004E24FB">
              <w:t>Общеобразовательные организации</w:t>
            </w:r>
          </w:p>
        </w:tc>
        <w:tc>
          <w:tcPr>
            <w:tcW w:w="1328" w:type="pct"/>
            <w:shd w:val="clear" w:color="auto" w:fill="auto"/>
            <w:vAlign w:val="center"/>
          </w:tcPr>
          <w:p w:rsidR="002000C2" w:rsidRPr="004E24FB" w:rsidRDefault="002000C2" w:rsidP="00182945">
            <w:pPr>
              <w:jc w:val="center"/>
            </w:pPr>
            <w:r w:rsidRPr="004E24FB">
              <w:t>297</w:t>
            </w:r>
          </w:p>
        </w:tc>
        <w:tc>
          <w:tcPr>
            <w:tcW w:w="1375" w:type="pct"/>
            <w:shd w:val="clear" w:color="auto" w:fill="auto"/>
            <w:vAlign w:val="center"/>
          </w:tcPr>
          <w:p w:rsidR="002000C2" w:rsidRPr="004E24FB" w:rsidRDefault="002000C2" w:rsidP="00182945">
            <w:pPr>
              <w:jc w:val="center"/>
            </w:pPr>
            <w:r w:rsidRPr="004E24FB">
              <w:t>6200</w:t>
            </w:r>
          </w:p>
        </w:tc>
        <w:tc>
          <w:tcPr>
            <w:tcW w:w="1195" w:type="pct"/>
            <w:shd w:val="clear" w:color="auto" w:fill="auto"/>
            <w:vAlign w:val="center"/>
          </w:tcPr>
          <w:p w:rsidR="002000C2" w:rsidRPr="004E24FB" w:rsidRDefault="002000C2" w:rsidP="00182945">
            <w:pPr>
              <w:jc w:val="center"/>
            </w:pPr>
            <w:r w:rsidRPr="004E24FB">
              <w:t>10</w:t>
            </w:r>
          </w:p>
        </w:tc>
      </w:tr>
      <w:tr w:rsidR="002000C2" w:rsidRPr="004E24FB" w:rsidTr="00182945">
        <w:trPr>
          <w:trHeight w:val="20"/>
        </w:trPr>
        <w:tc>
          <w:tcPr>
            <w:tcW w:w="1102" w:type="pct"/>
            <w:shd w:val="clear" w:color="auto" w:fill="auto"/>
            <w:vAlign w:val="center"/>
          </w:tcPr>
          <w:p w:rsidR="002000C2" w:rsidRPr="004E24FB" w:rsidRDefault="002000C2" w:rsidP="00182945">
            <w:pPr>
              <w:jc w:val="both"/>
            </w:pPr>
            <w:r w:rsidRPr="004E24FB">
              <w:lastRenderedPageBreak/>
              <w:t>Организации дополнительного образования</w:t>
            </w:r>
          </w:p>
        </w:tc>
        <w:tc>
          <w:tcPr>
            <w:tcW w:w="1328" w:type="pct"/>
            <w:shd w:val="clear" w:color="auto" w:fill="auto"/>
            <w:vAlign w:val="center"/>
          </w:tcPr>
          <w:p w:rsidR="002000C2" w:rsidRPr="004E24FB" w:rsidRDefault="002000C2" w:rsidP="00182945">
            <w:pPr>
              <w:jc w:val="center"/>
            </w:pPr>
            <w:r w:rsidRPr="004E24FB">
              <w:t>182</w:t>
            </w:r>
          </w:p>
        </w:tc>
        <w:tc>
          <w:tcPr>
            <w:tcW w:w="1375" w:type="pct"/>
            <w:shd w:val="clear" w:color="auto" w:fill="auto"/>
            <w:vAlign w:val="center"/>
          </w:tcPr>
          <w:p w:rsidR="002000C2" w:rsidRPr="004E24FB" w:rsidRDefault="002000C2" w:rsidP="00182945">
            <w:pPr>
              <w:jc w:val="center"/>
            </w:pPr>
            <w:r w:rsidRPr="004E24FB">
              <w:t>1400</w:t>
            </w:r>
          </w:p>
        </w:tc>
        <w:tc>
          <w:tcPr>
            <w:tcW w:w="1195" w:type="pct"/>
            <w:shd w:val="clear" w:color="auto" w:fill="auto"/>
            <w:vAlign w:val="center"/>
          </w:tcPr>
          <w:p w:rsidR="002000C2" w:rsidRPr="004E24FB" w:rsidRDefault="002000C2" w:rsidP="00182945">
            <w:pPr>
              <w:jc w:val="center"/>
            </w:pPr>
            <w:r w:rsidRPr="004E24FB">
              <w:t>10</w:t>
            </w:r>
          </w:p>
        </w:tc>
      </w:tr>
    </w:tbl>
    <w:p w:rsidR="002000C2" w:rsidRPr="004E24FB" w:rsidRDefault="002000C2" w:rsidP="002000C2">
      <w:pPr>
        <w:jc w:val="center"/>
        <w:rPr>
          <w:b/>
          <w:sz w:val="24"/>
          <w:szCs w:val="24"/>
        </w:rPr>
      </w:pPr>
    </w:p>
    <w:p w:rsidR="002000C2" w:rsidRPr="004E24FB" w:rsidRDefault="002000C2" w:rsidP="002000C2">
      <w:pPr>
        <w:jc w:val="center"/>
        <w:rPr>
          <w:b/>
          <w:sz w:val="24"/>
          <w:szCs w:val="24"/>
        </w:rPr>
      </w:pPr>
      <w:r w:rsidRPr="004E24FB">
        <w:rPr>
          <w:b/>
          <w:sz w:val="24"/>
          <w:szCs w:val="24"/>
        </w:rPr>
        <w:t>Для объектов транспортной инфраструктуры местного значения городского округа</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6"/>
        <w:gridCol w:w="2116"/>
        <w:gridCol w:w="5371"/>
        <w:gridCol w:w="4657"/>
      </w:tblGrid>
      <w:tr w:rsidR="002000C2" w:rsidRPr="004E24FB" w:rsidTr="00182945">
        <w:trPr>
          <w:trHeight w:val="20"/>
        </w:trPr>
        <w:tc>
          <w:tcPr>
            <w:tcW w:w="833" w:type="pct"/>
            <w:vMerge w:val="restart"/>
            <w:shd w:val="clear" w:color="auto" w:fill="auto"/>
            <w:vAlign w:val="center"/>
          </w:tcPr>
          <w:p w:rsidR="002000C2" w:rsidRPr="004E24FB" w:rsidRDefault="002000C2" w:rsidP="00182945">
            <w:pPr>
              <w:pStyle w:val="afffffff0"/>
            </w:pPr>
            <w:r w:rsidRPr="004E24FB">
              <w:t>Вид объекта</w:t>
            </w:r>
          </w:p>
        </w:tc>
        <w:tc>
          <w:tcPr>
            <w:tcW w:w="2569" w:type="pct"/>
            <w:gridSpan w:val="2"/>
            <w:shd w:val="clear" w:color="auto" w:fill="auto"/>
            <w:vAlign w:val="center"/>
          </w:tcPr>
          <w:p w:rsidR="002000C2" w:rsidRPr="004E24FB" w:rsidRDefault="002000C2" w:rsidP="00182945">
            <w:pPr>
              <w:pStyle w:val="afffffff0"/>
            </w:pPr>
            <w:r w:rsidRPr="004E24FB">
              <w:t>Обеспеченность объектами</w:t>
            </w:r>
          </w:p>
        </w:tc>
        <w:tc>
          <w:tcPr>
            <w:tcW w:w="1598" w:type="pct"/>
            <w:vMerge w:val="restart"/>
            <w:shd w:val="clear" w:color="auto" w:fill="auto"/>
            <w:vAlign w:val="center"/>
          </w:tcPr>
          <w:p w:rsidR="002000C2" w:rsidRPr="004E24FB" w:rsidRDefault="002000C2" w:rsidP="00182945">
            <w:pPr>
              <w:pStyle w:val="afffffff0"/>
            </w:pPr>
            <w:r w:rsidRPr="004E24FB">
              <w:t>Территориальная доступность объектов транспортной инфраструктуры, м</w:t>
            </w:r>
          </w:p>
        </w:tc>
      </w:tr>
      <w:tr w:rsidR="002000C2" w:rsidRPr="004E24FB" w:rsidTr="00182945">
        <w:trPr>
          <w:trHeight w:val="20"/>
        </w:trPr>
        <w:tc>
          <w:tcPr>
            <w:tcW w:w="833" w:type="pct"/>
            <w:vMerge/>
            <w:shd w:val="clear" w:color="auto" w:fill="auto"/>
            <w:vAlign w:val="center"/>
          </w:tcPr>
          <w:p w:rsidR="002000C2" w:rsidRPr="004E24FB" w:rsidRDefault="002000C2" w:rsidP="00182945">
            <w:pPr>
              <w:jc w:val="center"/>
              <w:rPr>
                <w:b/>
              </w:rPr>
            </w:pPr>
          </w:p>
        </w:tc>
        <w:tc>
          <w:tcPr>
            <w:tcW w:w="726" w:type="pct"/>
            <w:shd w:val="clear" w:color="auto" w:fill="auto"/>
            <w:vAlign w:val="center"/>
          </w:tcPr>
          <w:p w:rsidR="002000C2" w:rsidRPr="004E24FB" w:rsidRDefault="002000C2" w:rsidP="00182945">
            <w:pPr>
              <w:pStyle w:val="afffffff0"/>
            </w:pPr>
            <w:r w:rsidRPr="004E24FB">
              <w:t>потребность в мощности</w:t>
            </w:r>
          </w:p>
        </w:tc>
        <w:tc>
          <w:tcPr>
            <w:tcW w:w="1843" w:type="pct"/>
            <w:shd w:val="clear" w:color="auto" w:fill="auto"/>
            <w:vAlign w:val="center"/>
          </w:tcPr>
          <w:p w:rsidR="002000C2" w:rsidRPr="004E24FB" w:rsidRDefault="002000C2" w:rsidP="00182945">
            <w:pPr>
              <w:pStyle w:val="afffffff0"/>
            </w:pPr>
            <w:r w:rsidRPr="004E24FB">
              <w:t>потребность в территории, для размещения объекта транспорта, кв. м</w:t>
            </w:r>
          </w:p>
        </w:tc>
        <w:tc>
          <w:tcPr>
            <w:tcW w:w="1598" w:type="pct"/>
            <w:vMerge/>
            <w:shd w:val="clear" w:color="auto" w:fill="auto"/>
            <w:vAlign w:val="center"/>
          </w:tcPr>
          <w:p w:rsidR="002000C2" w:rsidRPr="004E24FB" w:rsidRDefault="002000C2" w:rsidP="00182945">
            <w:pPr>
              <w:jc w:val="center"/>
              <w:rPr>
                <w:b/>
              </w:rPr>
            </w:pPr>
          </w:p>
        </w:tc>
      </w:tr>
      <w:tr w:rsidR="002000C2" w:rsidRPr="004E24FB" w:rsidTr="00182945">
        <w:trPr>
          <w:trHeight w:val="20"/>
        </w:trPr>
        <w:tc>
          <w:tcPr>
            <w:tcW w:w="833" w:type="pct"/>
            <w:shd w:val="clear" w:color="auto" w:fill="auto"/>
            <w:vAlign w:val="center"/>
          </w:tcPr>
          <w:p w:rsidR="002000C2" w:rsidRPr="004E24FB" w:rsidRDefault="002000C2" w:rsidP="00182945">
            <w:pPr>
              <w:jc w:val="center"/>
              <w:rPr>
                <w:b/>
              </w:rPr>
            </w:pPr>
            <w:r w:rsidRPr="004E24FB">
              <w:rPr>
                <w:b/>
              </w:rPr>
              <w:t>1</w:t>
            </w:r>
          </w:p>
        </w:tc>
        <w:tc>
          <w:tcPr>
            <w:tcW w:w="726" w:type="pct"/>
            <w:shd w:val="clear" w:color="auto" w:fill="auto"/>
            <w:vAlign w:val="center"/>
          </w:tcPr>
          <w:p w:rsidR="002000C2" w:rsidRPr="004E24FB" w:rsidRDefault="002000C2" w:rsidP="00182945">
            <w:pPr>
              <w:pStyle w:val="afffffff0"/>
            </w:pPr>
            <w:r w:rsidRPr="004E24FB">
              <w:t>2</w:t>
            </w:r>
          </w:p>
        </w:tc>
        <w:tc>
          <w:tcPr>
            <w:tcW w:w="1843" w:type="pct"/>
            <w:shd w:val="clear" w:color="auto" w:fill="auto"/>
            <w:vAlign w:val="center"/>
          </w:tcPr>
          <w:p w:rsidR="002000C2" w:rsidRPr="004E24FB" w:rsidRDefault="002000C2" w:rsidP="00182945">
            <w:pPr>
              <w:pStyle w:val="afffffff0"/>
            </w:pPr>
            <w:r w:rsidRPr="004E24FB">
              <w:t>3</w:t>
            </w:r>
          </w:p>
        </w:tc>
        <w:tc>
          <w:tcPr>
            <w:tcW w:w="1598" w:type="pct"/>
            <w:shd w:val="clear" w:color="auto" w:fill="auto"/>
            <w:vAlign w:val="center"/>
          </w:tcPr>
          <w:p w:rsidR="002000C2" w:rsidRPr="004E24FB" w:rsidRDefault="002000C2" w:rsidP="00182945">
            <w:pPr>
              <w:jc w:val="center"/>
              <w:rPr>
                <w:b/>
              </w:rPr>
            </w:pPr>
            <w:r w:rsidRPr="004E24FB">
              <w:rPr>
                <w:b/>
              </w:rPr>
              <w:t>4</w:t>
            </w:r>
          </w:p>
        </w:tc>
      </w:tr>
      <w:tr w:rsidR="002000C2" w:rsidRPr="004E24FB" w:rsidTr="00182945">
        <w:trPr>
          <w:trHeight w:val="20"/>
        </w:trPr>
        <w:tc>
          <w:tcPr>
            <w:tcW w:w="833" w:type="pct"/>
            <w:shd w:val="clear" w:color="auto" w:fill="auto"/>
          </w:tcPr>
          <w:p w:rsidR="002000C2" w:rsidRPr="004E24FB" w:rsidRDefault="002000C2" w:rsidP="00182945">
            <w:pPr>
              <w:jc w:val="both"/>
            </w:pPr>
            <w:r w:rsidRPr="004E24FB">
              <w:t>Гаражи и открытые стоянки для постоянного хранения</w:t>
            </w:r>
          </w:p>
        </w:tc>
        <w:tc>
          <w:tcPr>
            <w:tcW w:w="726" w:type="pct"/>
            <w:shd w:val="clear" w:color="auto" w:fill="auto"/>
          </w:tcPr>
          <w:p w:rsidR="002000C2" w:rsidRPr="004E24FB" w:rsidRDefault="002000C2" w:rsidP="00182945">
            <w:pPr>
              <w:jc w:val="both"/>
            </w:pPr>
            <w:r w:rsidRPr="004E24FB">
              <w:t>не менее 90% расчетного числа индивидуальных легковых автомобилей.</w:t>
            </w:r>
          </w:p>
        </w:tc>
        <w:tc>
          <w:tcPr>
            <w:tcW w:w="1843" w:type="pct"/>
            <w:shd w:val="clear" w:color="auto" w:fill="auto"/>
          </w:tcPr>
          <w:p w:rsidR="002000C2" w:rsidRPr="004E24FB" w:rsidRDefault="002000C2" w:rsidP="00182945">
            <w:pPr>
              <w:jc w:val="both"/>
            </w:pPr>
            <w:r w:rsidRPr="004E24FB">
              <w:t>для гаражей на одно машино-место:</w:t>
            </w:r>
          </w:p>
          <w:p w:rsidR="002000C2" w:rsidRPr="004E24FB" w:rsidRDefault="002000C2" w:rsidP="00182945">
            <w:pPr>
              <w:jc w:val="both"/>
            </w:pPr>
            <w:r w:rsidRPr="004E24FB">
              <w:t>одноэтажные – 30;</w:t>
            </w:r>
          </w:p>
          <w:p w:rsidR="002000C2" w:rsidRPr="004E24FB" w:rsidRDefault="002000C2" w:rsidP="00182945">
            <w:pPr>
              <w:jc w:val="both"/>
            </w:pPr>
            <w:r w:rsidRPr="004E24FB">
              <w:t>двухэтажные – 20;</w:t>
            </w:r>
          </w:p>
          <w:p w:rsidR="002000C2" w:rsidRPr="004E24FB" w:rsidRDefault="002000C2" w:rsidP="00182945">
            <w:pPr>
              <w:jc w:val="both"/>
            </w:pPr>
            <w:r w:rsidRPr="004E24FB">
              <w:t>трехэтажные – 14;</w:t>
            </w:r>
          </w:p>
          <w:p w:rsidR="002000C2" w:rsidRPr="004E24FB" w:rsidRDefault="002000C2" w:rsidP="00182945">
            <w:pPr>
              <w:jc w:val="both"/>
            </w:pPr>
            <w:r w:rsidRPr="004E24FB">
              <w:t>четырехэтажные – 12;</w:t>
            </w:r>
          </w:p>
          <w:p w:rsidR="002000C2" w:rsidRPr="004E24FB" w:rsidRDefault="002000C2" w:rsidP="00182945">
            <w:pPr>
              <w:jc w:val="both"/>
            </w:pPr>
            <w:r w:rsidRPr="004E24FB">
              <w:t>пятиэтажные – 10.</w:t>
            </w:r>
          </w:p>
          <w:p w:rsidR="002000C2" w:rsidRPr="004E24FB" w:rsidRDefault="002000C2" w:rsidP="00182945">
            <w:pPr>
              <w:jc w:val="both"/>
            </w:pPr>
            <w:r w:rsidRPr="004E24FB">
              <w:t>Для наземных стоянок на одно машино-место – 25.</w:t>
            </w:r>
          </w:p>
        </w:tc>
        <w:tc>
          <w:tcPr>
            <w:tcW w:w="1598" w:type="pct"/>
            <w:shd w:val="clear" w:color="auto" w:fill="auto"/>
          </w:tcPr>
          <w:p w:rsidR="002000C2" w:rsidRPr="004E24FB" w:rsidRDefault="002000C2" w:rsidP="00182945">
            <w:pPr>
              <w:jc w:val="both"/>
            </w:pPr>
            <w:r w:rsidRPr="004E24FB">
              <w:t>не более 800 м, в районах реконструкции или с неблагоприятной гидрогеологической обстановкой – не более 1500 м.</w:t>
            </w:r>
          </w:p>
        </w:tc>
      </w:tr>
    </w:tbl>
    <w:p w:rsidR="002000C2" w:rsidRPr="004E24FB" w:rsidRDefault="002000C2" w:rsidP="002000C2">
      <w:pPr>
        <w:jc w:val="center"/>
        <w:rPr>
          <w:b/>
          <w:sz w:val="28"/>
          <w:szCs w:val="28"/>
        </w:rPr>
      </w:pPr>
    </w:p>
    <w:p w:rsidR="002000C2" w:rsidRPr="004E24FB" w:rsidRDefault="002000C2" w:rsidP="002000C2">
      <w:pPr>
        <w:jc w:val="center"/>
        <w:rPr>
          <w:b/>
          <w:sz w:val="24"/>
          <w:szCs w:val="24"/>
        </w:rPr>
      </w:pPr>
      <w:r w:rsidRPr="004E24FB">
        <w:rPr>
          <w:b/>
          <w:sz w:val="24"/>
          <w:szCs w:val="24"/>
        </w:rPr>
        <w:t>Для объектов коммунальной инфраструктуры местного значения городского округа</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6072"/>
        <w:gridCol w:w="4631"/>
      </w:tblGrid>
      <w:tr w:rsidR="002000C2" w:rsidRPr="004E24FB" w:rsidTr="00182945">
        <w:trPr>
          <w:jc w:val="center"/>
        </w:trPr>
        <w:tc>
          <w:tcPr>
            <w:tcW w:w="1344" w:type="pct"/>
            <w:vAlign w:val="center"/>
          </w:tcPr>
          <w:p w:rsidR="002000C2" w:rsidRPr="004E24FB" w:rsidRDefault="002000C2" w:rsidP="00182945">
            <w:pPr>
              <w:pStyle w:val="afffffff0"/>
            </w:pPr>
            <w:r w:rsidRPr="004E24FB">
              <w:t xml:space="preserve">Вид объекта </w:t>
            </w:r>
          </w:p>
          <w:p w:rsidR="002000C2" w:rsidRPr="004E24FB" w:rsidRDefault="002000C2" w:rsidP="00182945">
            <w:pPr>
              <w:pStyle w:val="afffffff0"/>
            </w:pPr>
            <w:r w:rsidRPr="004E24FB">
              <w:t>местного значения</w:t>
            </w:r>
          </w:p>
        </w:tc>
        <w:tc>
          <w:tcPr>
            <w:tcW w:w="2074" w:type="pct"/>
            <w:vAlign w:val="center"/>
          </w:tcPr>
          <w:p w:rsidR="002000C2" w:rsidRPr="004E24FB" w:rsidRDefault="002000C2" w:rsidP="00182945">
            <w:pPr>
              <w:pStyle w:val="afffffff0"/>
            </w:pPr>
            <w:r w:rsidRPr="004E24FB">
              <w:t>Потребность в территории, для размещения объекта обслуживания, кв. м</w:t>
            </w:r>
          </w:p>
        </w:tc>
        <w:tc>
          <w:tcPr>
            <w:tcW w:w="1582" w:type="pct"/>
          </w:tcPr>
          <w:p w:rsidR="002000C2" w:rsidRPr="004E24FB" w:rsidRDefault="002000C2" w:rsidP="00182945">
            <w:pPr>
              <w:pStyle w:val="afffffff0"/>
            </w:pPr>
            <w:r w:rsidRPr="004E24FB">
              <w:t>Территориальная доступность объектов коммунальной инфраструктуры</w:t>
            </w:r>
          </w:p>
        </w:tc>
      </w:tr>
      <w:tr w:rsidR="002000C2" w:rsidRPr="004E24FB" w:rsidTr="00182945">
        <w:trPr>
          <w:jc w:val="center"/>
        </w:trPr>
        <w:tc>
          <w:tcPr>
            <w:tcW w:w="1344" w:type="pct"/>
            <w:vAlign w:val="center"/>
          </w:tcPr>
          <w:p w:rsidR="002000C2" w:rsidRPr="004E24FB" w:rsidRDefault="002000C2" w:rsidP="00182945">
            <w:pPr>
              <w:pStyle w:val="afffffff0"/>
            </w:pPr>
            <w:r w:rsidRPr="004E24FB">
              <w:t>1</w:t>
            </w:r>
          </w:p>
        </w:tc>
        <w:tc>
          <w:tcPr>
            <w:tcW w:w="2074" w:type="pct"/>
            <w:vAlign w:val="center"/>
          </w:tcPr>
          <w:p w:rsidR="002000C2" w:rsidRPr="004E24FB" w:rsidRDefault="002000C2" w:rsidP="00182945">
            <w:pPr>
              <w:pStyle w:val="afffffff0"/>
            </w:pPr>
            <w:r w:rsidRPr="004E24FB">
              <w:t>2</w:t>
            </w:r>
          </w:p>
        </w:tc>
        <w:tc>
          <w:tcPr>
            <w:tcW w:w="1582" w:type="pct"/>
          </w:tcPr>
          <w:p w:rsidR="002000C2" w:rsidRPr="004E24FB" w:rsidRDefault="002000C2" w:rsidP="00182945">
            <w:pPr>
              <w:pStyle w:val="afffffff0"/>
            </w:pPr>
            <w:r w:rsidRPr="004E24FB">
              <w:t>3</w:t>
            </w:r>
          </w:p>
        </w:tc>
      </w:tr>
      <w:tr w:rsidR="002000C2" w:rsidRPr="004E24FB" w:rsidTr="00182945">
        <w:trPr>
          <w:jc w:val="center"/>
        </w:trPr>
        <w:tc>
          <w:tcPr>
            <w:tcW w:w="1344" w:type="pct"/>
          </w:tcPr>
          <w:p w:rsidR="002000C2" w:rsidRPr="004E24FB" w:rsidRDefault="002000C2" w:rsidP="00182945">
            <w:r w:rsidRPr="004E24FB">
              <w:t xml:space="preserve">Трансформаторные подстанции </w:t>
            </w:r>
          </w:p>
        </w:tc>
        <w:tc>
          <w:tcPr>
            <w:tcW w:w="2074" w:type="pct"/>
          </w:tcPr>
          <w:p w:rsidR="002000C2" w:rsidRPr="004E24FB" w:rsidRDefault="002000C2" w:rsidP="00182945">
            <w:pPr>
              <w:jc w:val="center"/>
            </w:pPr>
            <w:r w:rsidRPr="004E24FB">
              <w:t>от 50</w:t>
            </w:r>
          </w:p>
        </w:tc>
        <w:tc>
          <w:tcPr>
            <w:tcW w:w="1582" w:type="pct"/>
          </w:tcPr>
          <w:p w:rsidR="002000C2" w:rsidRPr="004E24FB" w:rsidRDefault="002000C2" w:rsidP="00182945">
            <w:pPr>
              <w:jc w:val="center"/>
            </w:pPr>
            <w:r w:rsidRPr="004E24FB">
              <w:t>не нормируется</w:t>
            </w:r>
          </w:p>
        </w:tc>
      </w:tr>
      <w:tr w:rsidR="002000C2" w:rsidRPr="004E24FB" w:rsidTr="00182945">
        <w:trPr>
          <w:jc w:val="center"/>
        </w:trPr>
        <w:tc>
          <w:tcPr>
            <w:tcW w:w="1344" w:type="pct"/>
          </w:tcPr>
          <w:p w:rsidR="002000C2" w:rsidRPr="004E24FB" w:rsidRDefault="002000C2" w:rsidP="00182945">
            <w:r w:rsidRPr="004E24FB">
              <w:t>Пункты редуцирования газа</w:t>
            </w:r>
          </w:p>
        </w:tc>
        <w:tc>
          <w:tcPr>
            <w:tcW w:w="2074" w:type="pct"/>
          </w:tcPr>
          <w:p w:rsidR="002000C2" w:rsidRPr="004E24FB" w:rsidRDefault="002000C2" w:rsidP="00182945">
            <w:pPr>
              <w:jc w:val="center"/>
            </w:pPr>
            <w:r w:rsidRPr="004E24FB">
              <w:t>от 4</w:t>
            </w:r>
          </w:p>
        </w:tc>
        <w:tc>
          <w:tcPr>
            <w:tcW w:w="1582" w:type="pct"/>
          </w:tcPr>
          <w:p w:rsidR="002000C2" w:rsidRPr="004E24FB" w:rsidRDefault="002000C2" w:rsidP="00182945">
            <w:pPr>
              <w:jc w:val="center"/>
            </w:pPr>
            <w:r w:rsidRPr="004E24FB">
              <w:t>не нормируется</w:t>
            </w:r>
          </w:p>
        </w:tc>
      </w:tr>
    </w:tbl>
    <w:p w:rsidR="002000C2" w:rsidRPr="004E24FB" w:rsidRDefault="002000C2" w:rsidP="002000C2"/>
    <w:p w:rsidR="002000C2" w:rsidRPr="004E24FB" w:rsidRDefault="002000C2" w:rsidP="002000C2">
      <w:pPr>
        <w:pStyle w:val="38"/>
        <w:rPr>
          <w:sz w:val="20"/>
        </w:rPr>
      </w:pPr>
      <w:bookmarkStart w:id="559" w:name="_Toc504123005"/>
      <w:bookmarkStart w:id="560" w:name="_Toc515349206"/>
      <w:bookmarkStart w:id="561" w:name="_Toc79748974"/>
      <w:r w:rsidRPr="004E24FB">
        <w:rPr>
          <w:u w:val="none"/>
        </w:rPr>
        <w:t>ЗОНА ЗАСТРОЙКИ СРЕДНЕЭТАЖНЫМИ ЖИЛЫМИ ДОМАМИ (ОТ 4 ДО 8 НАДЗЕМНЫХ ЭТАЖЕЙ, ВКЛЮЧАЯ МАНСАРДНЫЙ) (Ж 3)</w:t>
      </w:r>
      <w:bookmarkEnd w:id="559"/>
      <w:bookmarkEnd w:id="560"/>
      <w:bookmarkEnd w:id="561"/>
    </w:p>
    <w:p w:rsidR="002000C2" w:rsidRPr="004E24FB" w:rsidRDefault="002000C2" w:rsidP="002000C2">
      <w:pPr>
        <w:pStyle w:val="afffc"/>
        <w:rPr>
          <w:b/>
          <w:sz w:val="20"/>
        </w:rPr>
      </w:pPr>
    </w:p>
    <w:p w:rsidR="002000C2" w:rsidRPr="004E24FB" w:rsidRDefault="002000C2" w:rsidP="002000C2">
      <w:pPr>
        <w:ind w:left="360"/>
        <w:jc w:val="center"/>
      </w:pPr>
      <w:r w:rsidRPr="004E24FB">
        <w:rPr>
          <w:b/>
          <w:sz w:val="24"/>
          <w:szCs w:val="24"/>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ind w:firstLine="284"/>
              <w:jc w:val="center"/>
              <w:rPr>
                <w:b/>
              </w:rPr>
            </w:pPr>
            <w:r w:rsidRPr="004E24FB">
              <w:rPr>
                <w:b/>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rPr>
            </w:pPr>
            <w:r w:rsidRPr="004E24FB">
              <w:rPr>
                <w:b/>
              </w:rPr>
              <w:t>Среднеэтажная жилая застройка. Код 2.5</w:t>
            </w:r>
          </w:p>
          <w:p w:rsidR="002000C2" w:rsidRPr="004E24FB" w:rsidRDefault="002000C2" w:rsidP="00182945">
            <w:pPr>
              <w:widowControl w:val="0"/>
              <w:autoSpaceDE w:val="0"/>
              <w:ind w:firstLine="284"/>
              <w:jc w:val="both"/>
            </w:pPr>
            <w:r w:rsidRPr="004E24FB">
              <w:rPr>
                <w:shd w:val="clear" w:color="auto" w:fill="FFFFFF"/>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sidRPr="004E24FB">
              <w:rPr>
                <w:shd w:val="clear" w:color="auto" w:fill="FFFFFF"/>
              </w:rPr>
              <w:lastRenderedPageBreak/>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Pr="004E24FB">
              <w:t>.</w:t>
            </w:r>
          </w:p>
        </w:tc>
        <w:tc>
          <w:tcPr>
            <w:tcW w:w="10064" w:type="dxa"/>
            <w:shd w:val="clear" w:color="auto" w:fill="auto"/>
          </w:tcPr>
          <w:p w:rsidR="002000C2" w:rsidRPr="004E24FB" w:rsidRDefault="002000C2" w:rsidP="00182945">
            <w:pPr>
              <w:jc w:val="both"/>
            </w:pPr>
            <w:r w:rsidRPr="004E24FB">
              <w:lastRenderedPageBreak/>
              <w:t xml:space="preserve">Предельное количество этажей </w:t>
            </w:r>
            <w:r w:rsidRPr="004E24FB">
              <w:rPr>
                <w:lang w:eastAsia="ru-RU"/>
              </w:rPr>
              <w:t>зданий, строений, сооружений</w:t>
            </w:r>
            <w:r w:rsidRPr="004E24FB">
              <w:t xml:space="preserve"> – от 5 до 8 этажей, включая мансардный.</w:t>
            </w:r>
          </w:p>
          <w:p w:rsidR="002000C2" w:rsidRPr="004E24FB" w:rsidRDefault="002000C2" w:rsidP="00182945">
            <w:r w:rsidRPr="004E24FB">
              <w:rPr>
                <w:lang w:eastAsia="ru-RU"/>
              </w:rPr>
              <w:t>предельная высота зданий, строений, сооружений – 26 м</w:t>
            </w:r>
          </w:p>
          <w:p w:rsidR="002000C2" w:rsidRPr="004E24FB" w:rsidRDefault="002000C2" w:rsidP="00182945">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0"/>
              </w:numPr>
              <w:suppressAutoHyphens w:val="0"/>
              <w:ind w:left="357" w:hanging="357"/>
              <w:jc w:val="both"/>
            </w:pPr>
            <w:r w:rsidRPr="004E24FB">
              <w:t xml:space="preserve">3 м до основного строения; </w:t>
            </w:r>
          </w:p>
          <w:p w:rsidR="002000C2" w:rsidRPr="004E24FB" w:rsidRDefault="002000C2" w:rsidP="00182945">
            <w:pPr>
              <w:numPr>
                <w:ilvl w:val="0"/>
                <w:numId w:val="10"/>
              </w:numPr>
              <w:suppressAutoHyphens w:val="0"/>
              <w:ind w:left="357" w:hanging="357"/>
              <w:jc w:val="both"/>
            </w:pPr>
            <w:r w:rsidRPr="004E24FB">
              <w:t>без отступа в случае размещения на соседнем участке пристроенного объекта;</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w:t>
            </w:r>
            <w:r w:rsidRPr="004E24FB">
              <w:lastRenderedPageBreak/>
              <w:t>застройки -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800 кв. м;</w:t>
            </w:r>
          </w:p>
          <w:p w:rsidR="002000C2" w:rsidRPr="004E24FB" w:rsidRDefault="002000C2" w:rsidP="00182945">
            <w:pPr>
              <w:tabs>
                <w:tab w:val="left" w:pos="561"/>
              </w:tabs>
              <w:ind w:left="33" w:firstLine="284"/>
            </w:pPr>
            <w:r w:rsidRPr="004E24FB">
              <w:t xml:space="preserve"> -  максимальный – 5000 кв. м, </w:t>
            </w:r>
          </w:p>
          <w:p w:rsidR="002000C2" w:rsidRPr="004E24FB" w:rsidRDefault="002000C2" w:rsidP="00182945">
            <w:pPr>
              <w:suppressAutoHyphens w:val="0"/>
              <w:jc w:val="both"/>
              <w:rPr>
                <w:lang w:eastAsia="en-US"/>
              </w:rPr>
            </w:pPr>
            <w:r w:rsidRPr="004E24FB">
              <w:rPr>
                <w:lang w:eastAsia="ru-RU"/>
              </w:rPr>
              <w:t xml:space="preserve">максимальный процент застройки в границах земельного участка </w:t>
            </w:r>
            <w:r w:rsidRPr="004E24FB">
              <w:t>– 60%</w:t>
            </w:r>
            <w:r w:rsidRPr="004E24FB">
              <w:rPr>
                <w:lang w:eastAsia="en-US"/>
              </w:rPr>
              <w:t xml:space="preserve"> включая основное строение и вспомогательные, в том числе, обеспечивающие функционирование объекта, размещение автостоянок, помещений общественного назначения, обустройство спортивных и детских площадок, хозяйственных площадок.</w:t>
            </w:r>
          </w:p>
          <w:p w:rsidR="002000C2" w:rsidRPr="004E24FB" w:rsidRDefault="002000C2" w:rsidP="00182945">
            <w:pPr>
              <w:suppressAutoHyphens w:val="0"/>
              <w:jc w:val="both"/>
              <w:rPr>
                <w:lang w:eastAsia="en-US"/>
              </w:rPr>
            </w:pPr>
            <w:r w:rsidRPr="004E24FB">
              <w:rPr>
                <w:lang w:eastAsia="en-US"/>
              </w:rPr>
              <w:t>Максимальный коэффициент плотности застройки жилыми домами – 1,8.</w:t>
            </w:r>
          </w:p>
          <w:p w:rsidR="002000C2" w:rsidRPr="004E24FB" w:rsidRDefault="002000C2" w:rsidP="00182945">
            <w:pPr>
              <w:jc w:val="both"/>
            </w:pPr>
            <w:r w:rsidRPr="004E24FB">
              <w:rPr>
                <w:lang w:eastAsia="en-US"/>
              </w:rPr>
              <w:t>Максимальный коэффициент плотности застройки подземными гаражами и наземными автостоянками – 1.0</w:t>
            </w:r>
          </w:p>
          <w:p w:rsidR="002000C2" w:rsidRPr="004E24FB" w:rsidRDefault="002000C2" w:rsidP="00182945">
            <w:pPr>
              <w:suppressAutoHyphens w:val="0"/>
              <w:jc w:val="both"/>
            </w:pPr>
            <w:r w:rsidRPr="004E24FB">
              <w:t>Минимальный процент озеленения – 20% от площади земельного участка.</w:t>
            </w:r>
          </w:p>
        </w:tc>
      </w:tr>
      <w:tr w:rsidR="002000C2" w:rsidRPr="004E24FB" w:rsidTr="00182945">
        <w:trPr>
          <w:trHeight w:val="1077"/>
        </w:trPr>
        <w:tc>
          <w:tcPr>
            <w:tcW w:w="5218" w:type="dxa"/>
            <w:shd w:val="clear" w:color="auto" w:fill="FFFFFF"/>
          </w:tcPr>
          <w:p w:rsidR="002000C2" w:rsidRPr="004E24FB" w:rsidRDefault="002000C2" w:rsidP="00182945">
            <w:pPr>
              <w:ind w:firstLine="284"/>
              <w:rPr>
                <w:b/>
              </w:rPr>
            </w:pPr>
            <w:r w:rsidRPr="004E24FB">
              <w:rPr>
                <w:b/>
              </w:rPr>
              <w:lastRenderedPageBreak/>
              <w:t>Малоэтажная многоквартирная жилая застройка. Код 2.1.1</w:t>
            </w:r>
          </w:p>
          <w:p w:rsidR="002000C2" w:rsidRPr="004E24FB" w:rsidRDefault="002000C2" w:rsidP="00182945">
            <w:pPr>
              <w:ind w:firstLine="284"/>
              <w:jc w:val="both"/>
            </w:pPr>
            <w:r w:rsidRPr="004E24FB">
              <w:rPr>
                <w:shd w:val="clear" w:color="auto" w:fill="FFFFFF"/>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064" w:type="dxa"/>
            <w:shd w:val="clear" w:color="auto" w:fill="auto"/>
          </w:tcPr>
          <w:p w:rsidR="002000C2" w:rsidRPr="004E24FB" w:rsidRDefault="002000C2" w:rsidP="00182945">
            <w:pPr>
              <w:jc w:val="both"/>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 включая мансардный.</w:t>
            </w:r>
          </w:p>
          <w:p w:rsidR="002000C2" w:rsidRPr="004E24FB" w:rsidRDefault="002000C2" w:rsidP="00182945">
            <w:r w:rsidRPr="004E24FB">
              <w:rPr>
                <w:lang w:eastAsia="ru-RU"/>
              </w:rPr>
              <w:t>предельная высота зданий, строений, сооружений – 14 м</w:t>
            </w:r>
          </w:p>
          <w:p w:rsidR="002000C2" w:rsidRPr="004E24FB" w:rsidRDefault="002000C2" w:rsidP="00182945">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0"/>
              </w:numPr>
              <w:suppressAutoHyphens w:val="0"/>
              <w:ind w:left="357" w:hanging="357"/>
              <w:jc w:val="both"/>
            </w:pPr>
            <w:r w:rsidRPr="004E24FB">
              <w:t xml:space="preserve">3 м до основного строения; </w:t>
            </w:r>
          </w:p>
          <w:p w:rsidR="002000C2" w:rsidRPr="004E24FB" w:rsidRDefault="002000C2" w:rsidP="00182945">
            <w:pPr>
              <w:numPr>
                <w:ilvl w:val="0"/>
                <w:numId w:val="10"/>
              </w:numPr>
              <w:suppressAutoHyphens w:val="0"/>
              <w:ind w:left="357" w:hanging="357"/>
              <w:jc w:val="both"/>
            </w:pPr>
            <w:r w:rsidRPr="004E24FB">
              <w:t>без отступа в случае размещения на соседнем участке пристроенного объекта;</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 - в соответствии со сложившейся линией застройки</w:t>
            </w:r>
          </w:p>
          <w:p w:rsidR="002000C2" w:rsidRPr="004E24FB" w:rsidRDefault="002000C2" w:rsidP="00182945"/>
          <w:p w:rsidR="002000C2" w:rsidRPr="004E24FB" w:rsidRDefault="002000C2" w:rsidP="00182945">
            <w:pPr>
              <w:autoSpaceDE w:val="0"/>
              <w:autoSpaceDN w:val="0"/>
              <w:adjustRightInd w:val="0"/>
              <w:jc w:val="both"/>
            </w:pPr>
            <w:r w:rsidRPr="004E24FB">
              <w:t>Вспомогательные и хозяйственные строения, размещать со стороны улиц не допускается.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600 кв. м;</w:t>
            </w:r>
          </w:p>
          <w:p w:rsidR="002000C2" w:rsidRPr="004E24FB" w:rsidRDefault="002000C2" w:rsidP="00182945">
            <w:pPr>
              <w:tabs>
                <w:tab w:val="left" w:pos="561"/>
              </w:tabs>
              <w:ind w:left="33" w:firstLine="284"/>
            </w:pPr>
            <w:r w:rsidRPr="004E24FB">
              <w:t xml:space="preserve"> -  максимальный – 5000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 </w:t>
            </w:r>
            <w:r w:rsidRPr="004E24FB">
              <w:t>60%</w:t>
            </w:r>
          </w:p>
          <w:p w:rsidR="002000C2" w:rsidRPr="004E24FB" w:rsidRDefault="002000C2" w:rsidP="00182945">
            <w:pPr>
              <w:jc w:val="both"/>
            </w:pPr>
            <w:r w:rsidRPr="004E24FB">
              <w:t>Минимальный процент озеленения – 20% от площади земельного участка.</w:t>
            </w:r>
          </w:p>
        </w:tc>
      </w:tr>
      <w:tr w:rsidR="002000C2" w:rsidRPr="004E24FB" w:rsidTr="00182945">
        <w:trPr>
          <w:trHeight w:val="350"/>
        </w:trPr>
        <w:tc>
          <w:tcPr>
            <w:tcW w:w="5218" w:type="dxa"/>
            <w:shd w:val="clear" w:color="auto" w:fill="FFFFFF"/>
          </w:tcPr>
          <w:p w:rsidR="002000C2" w:rsidRPr="004E24FB" w:rsidRDefault="002000C2" w:rsidP="00182945">
            <w:pPr>
              <w:ind w:firstLine="284"/>
              <w:rPr>
                <w:b/>
              </w:rPr>
            </w:pPr>
            <w:r w:rsidRPr="004E24FB">
              <w:rPr>
                <w:b/>
              </w:rPr>
              <w:t>Дошкольное, начальное и среднее общее образование.</w:t>
            </w:r>
          </w:p>
          <w:p w:rsidR="002000C2" w:rsidRPr="004E24FB" w:rsidRDefault="002000C2" w:rsidP="00182945">
            <w:pPr>
              <w:ind w:firstLine="284"/>
              <w:rPr>
                <w:b/>
              </w:rPr>
            </w:pPr>
            <w:r w:rsidRPr="004E24FB">
              <w:rPr>
                <w:b/>
              </w:rPr>
              <w:t xml:space="preserve">Код 3.5.1 </w:t>
            </w:r>
          </w:p>
          <w:p w:rsidR="002000C2" w:rsidRPr="004E24FB" w:rsidRDefault="002000C2" w:rsidP="00182945">
            <w:pPr>
              <w:widowControl w:val="0"/>
              <w:autoSpaceDE w:val="0"/>
              <w:ind w:firstLine="284"/>
              <w:jc w:val="both"/>
            </w:pPr>
            <w:r w:rsidRPr="004E24FB">
              <w:rPr>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064" w:type="dxa"/>
            <w:shd w:val="clear" w:color="auto" w:fill="auto"/>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16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jc w:val="both"/>
            </w:pPr>
            <w:r w:rsidRPr="004E24FB">
              <w:t>- со стороны красной линии:</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25 м в городе;</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10 м в селах;</w:t>
            </w:r>
          </w:p>
          <w:p w:rsidR="002000C2" w:rsidRPr="004E24FB" w:rsidRDefault="002000C2" w:rsidP="00182945">
            <w:pPr>
              <w:jc w:val="both"/>
            </w:pPr>
            <w:r w:rsidRPr="004E24FB">
              <w:t>- от границ земельного участка:</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6 м до основного строения;</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1 м до вспомогательных и хозяйственных построек.</w:t>
            </w:r>
          </w:p>
          <w:p w:rsidR="002000C2" w:rsidRPr="004E24FB" w:rsidRDefault="002000C2" w:rsidP="00182945">
            <w:pPr>
              <w:autoSpaceDE w:val="0"/>
              <w:autoSpaceDN w:val="0"/>
              <w:adjustRightInd w:val="0"/>
              <w:ind w:firstLine="175"/>
              <w:jc w:val="both"/>
            </w:pPr>
            <w:r w:rsidRPr="004E24FB">
              <w:t>Вспомогательные строения размещать со стороны улиц не допускается.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suppressAutoHyphens w:val="0"/>
              <w:ind w:left="317" w:firstLine="175"/>
              <w:jc w:val="both"/>
            </w:pPr>
            <w:r w:rsidRPr="004E24FB">
              <w:t>муниципальные дошкольные образовательные организации – не менее 3120 кв. м;</w:t>
            </w:r>
          </w:p>
          <w:p w:rsidR="002000C2" w:rsidRPr="004E24FB" w:rsidRDefault="002000C2" w:rsidP="00182945">
            <w:pPr>
              <w:numPr>
                <w:ilvl w:val="0"/>
                <w:numId w:val="10"/>
              </w:numPr>
              <w:suppressAutoHyphens w:val="0"/>
              <w:ind w:left="317" w:firstLine="175"/>
              <w:jc w:val="both"/>
            </w:pPr>
            <w:r w:rsidRPr="004E24FB">
              <w:t>муниципальные общеобразовательные организации – не менее 20 000 кв. м;</w:t>
            </w:r>
          </w:p>
          <w:p w:rsidR="002000C2" w:rsidRPr="004E24FB" w:rsidRDefault="002000C2" w:rsidP="00182945">
            <w:pPr>
              <w:numPr>
                <w:ilvl w:val="0"/>
                <w:numId w:val="10"/>
              </w:numPr>
              <w:suppressAutoHyphens w:val="0"/>
              <w:ind w:left="317" w:firstLine="175"/>
              <w:jc w:val="both"/>
            </w:pPr>
            <w:r w:rsidRPr="004E24FB">
              <w:lastRenderedPageBreak/>
              <w:t>муниципальные организации дополнительного образования – не менее 450 кв. м.</w:t>
            </w:r>
          </w:p>
          <w:p w:rsidR="002000C2" w:rsidRPr="004E24FB" w:rsidRDefault="002000C2" w:rsidP="00182945">
            <w:pPr>
              <w:tabs>
                <w:tab w:val="left" w:pos="561"/>
              </w:tabs>
              <w:ind w:left="33" w:firstLine="284"/>
              <w:jc w:val="both"/>
            </w:pPr>
            <w:r w:rsidRPr="004E24FB">
              <w:rPr>
                <w:lang w:eastAsia="ru-RU"/>
              </w:rPr>
              <w:t xml:space="preserve">максимальный процент застройки в границах земельного участка </w:t>
            </w:r>
            <w:r w:rsidRPr="004E24FB">
              <w:t>–60%;</w:t>
            </w:r>
          </w:p>
        </w:tc>
      </w:tr>
      <w:tr w:rsidR="002000C2" w:rsidRPr="004E24FB" w:rsidTr="00182945">
        <w:tc>
          <w:tcPr>
            <w:tcW w:w="5218" w:type="dxa"/>
            <w:shd w:val="clear" w:color="auto" w:fill="FFFFFF"/>
          </w:tcPr>
          <w:p w:rsidR="002000C2" w:rsidRPr="004E24FB" w:rsidRDefault="002000C2" w:rsidP="00182945">
            <w:pPr>
              <w:ind w:firstLine="284"/>
              <w:rPr>
                <w:b/>
              </w:rPr>
            </w:pPr>
            <w:r w:rsidRPr="004E24FB">
              <w:rPr>
                <w:b/>
              </w:rPr>
              <w:lastRenderedPageBreak/>
              <w:t xml:space="preserve">Коммунальное обслуживание. Код 3.1 </w:t>
            </w:r>
          </w:p>
          <w:p w:rsidR="002000C2" w:rsidRPr="004E24FB" w:rsidRDefault="002000C2" w:rsidP="00182945">
            <w:pPr>
              <w:ind w:firstLine="284"/>
              <w:jc w:val="both"/>
            </w:pPr>
            <w:r w:rsidRPr="004E24FB">
              <w:rPr>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064" w:type="dxa"/>
            <w:vMerge w:val="restart"/>
            <w:shd w:val="clear" w:color="auto" w:fill="auto"/>
          </w:tcPr>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xml:space="preserve">Размещение объектов в жилой застройке допускается при условии установления СЗЗ. </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Предельное максимальное количество этажей - 2 надземных этажа.</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при условии соблюдения СЗЗ.</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минимальный - 300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максимальный - 2000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4E24FB" w:rsidRDefault="002000C2" w:rsidP="00182945">
            <w:pPr>
              <w:jc w:val="both"/>
            </w:pPr>
            <w:r w:rsidRPr="004E24F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w:t>
            </w:r>
          </w:p>
        </w:tc>
      </w:tr>
      <w:tr w:rsidR="002000C2" w:rsidRPr="004E24FB" w:rsidTr="00182945">
        <w:tc>
          <w:tcPr>
            <w:tcW w:w="5218" w:type="dxa"/>
            <w:shd w:val="clear" w:color="auto" w:fill="FFFFFF"/>
          </w:tcPr>
          <w:p w:rsidR="002000C2" w:rsidRPr="004E24FB" w:rsidRDefault="002000C2" w:rsidP="00182945">
            <w:pPr>
              <w:ind w:firstLine="284"/>
              <w:rPr>
                <w:b/>
              </w:rPr>
            </w:pPr>
            <w:r w:rsidRPr="004E24FB">
              <w:rPr>
                <w:b/>
              </w:rPr>
              <w:t>Предоставление коммунальных услуг. Код 3.1.1</w:t>
            </w:r>
          </w:p>
          <w:p w:rsidR="002000C2" w:rsidRPr="004E24FB" w:rsidRDefault="002000C2" w:rsidP="00182945">
            <w:pPr>
              <w:ind w:firstLine="284"/>
              <w:jc w:val="both"/>
              <w:rPr>
                <w:b/>
              </w:rPr>
            </w:pPr>
            <w:r w:rsidRPr="004E24FB">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64" w:type="dxa"/>
            <w:vMerge/>
            <w:shd w:val="clear" w:color="auto" w:fill="auto"/>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Административные здания организаций, обеспечивающих предоставление коммунальных услуг. Код 3.1.2</w:t>
            </w:r>
          </w:p>
          <w:p w:rsidR="002000C2" w:rsidRPr="004E24FB" w:rsidRDefault="002000C2" w:rsidP="00182945">
            <w:pPr>
              <w:ind w:firstLine="284"/>
              <w:jc w:val="both"/>
            </w:pPr>
            <w:r w:rsidRPr="004E24FB">
              <w:rPr>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0064" w:type="dxa"/>
            <w:vMerge/>
            <w:shd w:val="clear" w:color="auto" w:fill="auto"/>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pStyle w:val="ConsPlusNormal"/>
              <w:tabs>
                <w:tab w:val="left" w:pos="290"/>
              </w:tabs>
              <w:ind w:firstLine="284"/>
              <w:jc w:val="both"/>
              <w:rPr>
                <w:rFonts w:ascii="Times New Roman" w:hAnsi="Times New Roman" w:cs="Times New Roman"/>
                <w:b/>
              </w:rPr>
            </w:pPr>
            <w:r w:rsidRPr="004E24FB">
              <w:rPr>
                <w:rFonts w:ascii="Times New Roman" w:hAnsi="Times New Roman" w:cs="Times New Roman"/>
                <w:b/>
              </w:rPr>
              <w:t>Здравоохранение. Код 3.4</w:t>
            </w:r>
          </w:p>
          <w:p w:rsidR="002000C2" w:rsidRPr="004E24FB" w:rsidRDefault="002000C2" w:rsidP="00182945">
            <w:pPr>
              <w:pStyle w:val="ConsPlusNormal"/>
              <w:tabs>
                <w:tab w:val="left" w:pos="290"/>
              </w:tabs>
              <w:ind w:firstLine="284"/>
              <w:jc w:val="both"/>
              <w:rPr>
                <w:rFonts w:ascii="Times New Roman" w:hAnsi="Times New Roman" w:cs="Times New Roman"/>
                <w:shd w:val="clear" w:color="auto" w:fill="FFFFFF"/>
              </w:rPr>
            </w:pPr>
            <w:r w:rsidRPr="004E24FB">
              <w:rPr>
                <w:rFonts w:ascii="Times New Roman" w:hAnsi="Times New Roman" w:cs="Times New Roman"/>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p w:rsidR="002000C2" w:rsidRPr="004E24FB" w:rsidRDefault="002000C2" w:rsidP="00182945">
            <w:pPr>
              <w:pStyle w:val="ConsPlusNormal"/>
              <w:tabs>
                <w:tab w:val="left" w:pos="290"/>
              </w:tabs>
              <w:ind w:firstLine="284"/>
              <w:jc w:val="both"/>
              <w:rPr>
                <w:rFonts w:ascii="Times New Roman" w:hAnsi="Times New Roman" w:cs="Times New Roman"/>
                <w:b/>
              </w:rPr>
            </w:pPr>
            <w:r w:rsidRPr="004E24FB">
              <w:rPr>
                <w:rFonts w:ascii="Times New Roman" w:hAnsi="Times New Roman" w:cs="Times New Roman"/>
                <w:b/>
              </w:rPr>
              <w:t>Амбулаторно-поликлиническое обслуживание.</w:t>
            </w:r>
          </w:p>
          <w:p w:rsidR="002000C2" w:rsidRPr="004E24FB" w:rsidRDefault="002000C2" w:rsidP="00182945">
            <w:pPr>
              <w:pStyle w:val="ConsPlusNormal"/>
              <w:tabs>
                <w:tab w:val="left" w:pos="290"/>
              </w:tabs>
              <w:ind w:firstLine="284"/>
              <w:jc w:val="both"/>
              <w:rPr>
                <w:rFonts w:ascii="Times New Roman" w:hAnsi="Times New Roman" w:cs="Times New Roman"/>
                <w:b/>
              </w:rPr>
            </w:pPr>
            <w:r w:rsidRPr="004E24FB">
              <w:rPr>
                <w:rFonts w:ascii="Times New Roman" w:hAnsi="Times New Roman" w:cs="Times New Roman"/>
                <w:b/>
              </w:rPr>
              <w:t xml:space="preserve">Код 3.4.1 </w:t>
            </w:r>
          </w:p>
          <w:p w:rsidR="002000C2" w:rsidRPr="004E24FB" w:rsidRDefault="002000C2" w:rsidP="00182945">
            <w:pPr>
              <w:pStyle w:val="ConsPlusNormal"/>
              <w:tabs>
                <w:tab w:val="left" w:pos="290"/>
              </w:tabs>
              <w:ind w:firstLine="284"/>
              <w:jc w:val="both"/>
              <w:rPr>
                <w:rFonts w:ascii="Times New Roman" w:hAnsi="Times New Roman" w:cs="Times New Roman"/>
              </w:rPr>
            </w:pPr>
            <w:r w:rsidRPr="004E24FB">
              <w:rPr>
                <w:rFonts w:ascii="Times New Roman" w:hAnsi="Times New Roman" w:cs="Times New Roman"/>
                <w:shd w:val="clear" w:color="auto" w:fill="FFFFFF"/>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rsidRPr="004E24FB">
              <w:rPr>
                <w:rFonts w:ascii="Times New Roman" w:hAnsi="Times New Roman" w:cs="Times New Roman"/>
                <w:shd w:val="clear" w:color="auto" w:fill="FFFFFF"/>
              </w:rPr>
              <w:lastRenderedPageBreak/>
              <w:t>лаборатории).</w:t>
            </w:r>
          </w:p>
        </w:tc>
        <w:tc>
          <w:tcPr>
            <w:tcW w:w="10064"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numPr>
                <w:ilvl w:val="0"/>
                <w:numId w:val="10"/>
              </w:numPr>
              <w:suppressAutoHyphens w:val="0"/>
              <w:ind w:left="0" w:firstLine="284"/>
              <w:jc w:val="both"/>
              <w:rPr>
                <w:rFonts w:eastAsia="Calibri"/>
              </w:r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минимальные:</w:t>
            </w:r>
          </w:p>
          <w:p w:rsidR="002000C2" w:rsidRPr="004E24FB" w:rsidRDefault="002000C2" w:rsidP="00182945">
            <w:pPr>
              <w:pStyle w:val="af4"/>
              <w:numPr>
                <w:ilvl w:val="0"/>
                <w:numId w:val="24"/>
              </w:numPr>
              <w:tabs>
                <w:tab w:val="left" w:pos="530"/>
                <w:tab w:val="left" w:pos="638"/>
              </w:tabs>
              <w:autoSpaceDE w:val="0"/>
              <w:autoSpaceDN w:val="0"/>
              <w:adjustRightInd w:val="0"/>
              <w:spacing w:after="0" w:line="240" w:lineRule="auto"/>
              <w:ind w:left="71" w:firstLine="284"/>
              <w:jc w:val="both"/>
              <w:rPr>
                <w:rFonts w:ascii="Times New Roman" w:hAnsi="Times New Roman"/>
                <w:sz w:val="20"/>
                <w:szCs w:val="20"/>
              </w:rPr>
            </w:pPr>
            <w:r w:rsidRPr="004E24FB">
              <w:rPr>
                <w:rFonts w:ascii="Times New Roman" w:hAnsi="Times New Roman"/>
                <w:sz w:val="20"/>
                <w:szCs w:val="20"/>
              </w:rPr>
              <w:t>1000 кв. м;</w:t>
            </w:r>
          </w:p>
          <w:p w:rsidR="002000C2" w:rsidRPr="004E24FB" w:rsidRDefault="002000C2" w:rsidP="00182945">
            <w:pPr>
              <w:numPr>
                <w:ilvl w:val="0"/>
                <w:numId w:val="24"/>
              </w:numPr>
              <w:tabs>
                <w:tab w:val="left" w:pos="530"/>
                <w:tab w:val="left" w:pos="638"/>
              </w:tabs>
              <w:ind w:left="71" w:firstLine="284"/>
            </w:pPr>
            <w:r w:rsidRPr="004E24FB">
              <w:t>аптеки – 2000 кв.м.;</w:t>
            </w:r>
          </w:p>
          <w:p w:rsidR="002000C2" w:rsidRPr="004E24FB" w:rsidRDefault="002000C2" w:rsidP="00182945">
            <w:pPr>
              <w:ind w:firstLine="284"/>
            </w:pPr>
            <w:r w:rsidRPr="004E24FB">
              <w:t>- амбулаторно-поликлинические учреждения – 3000 кв.м.;</w:t>
            </w:r>
          </w:p>
          <w:p w:rsidR="002000C2" w:rsidRPr="004E24FB" w:rsidRDefault="002000C2" w:rsidP="00182945">
            <w:pPr>
              <w:ind w:firstLine="284"/>
            </w:pPr>
            <w:r w:rsidRPr="004E24FB">
              <w:t>- стоматологические кабинеты – 500 кв.м.</w:t>
            </w:r>
          </w:p>
          <w:p w:rsidR="002000C2" w:rsidRPr="004E24FB" w:rsidRDefault="002000C2" w:rsidP="00182945">
            <w:pPr>
              <w:numPr>
                <w:ilvl w:val="0"/>
                <w:numId w:val="10"/>
              </w:numPr>
              <w:suppressAutoHyphens w:val="0"/>
              <w:ind w:left="0" w:firstLine="284"/>
              <w:jc w:val="both"/>
            </w:pPr>
            <w:r w:rsidRPr="004E24FB">
              <w:rPr>
                <w:rFonts w:eastAsia="Calibri"/>
              </w:rPr>
              <w:lastRenderedPageBreak/>
              <w:t>для краевых государственных лечебно-профилактических медицинских организаций, оказывающих медицинскую помощь в амбулаторных условиях – 5 000 кв. м;</w:t>
            </w:r>
          </w:p>
          <w:p w:rsidR="002000C2" w:rsidRPr="004E24FB" w:rsidRDefault="002000C2" w:rsidP="00182945">
            <w:pPr>
              <w:numPr>
                <w:ilvl w:val="0"/>
                <w:numId w:val="10"/>
              </w:numPr>
              <w:suppressAutoHyphens w:val="0"/>
              <w:ind w:left="0" w:firstLine="284"/>
              <w:jc w:val="both"/>
            </w:pPr>
            <w:r w:rsidRPr="004E24FB">
              <w:t>для медицинских организаций скорой медицинской помощи – 2 000 кв. м.</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45 %</w:t>
            </w:r>
          </w:p>
          <w:p w:rsidR="002000C2" w:rsidRPr="004E24FB" w:rsidRDefault="002000C2" w:rsidP="00182945">
            <w:pPr>
              <w:tabs>
                <w:tab w:val="center" w:pos="4677"/>
                <w:tab w:val="right" w:pos="9355"/>
              </w:tabs>
              <w:ind w:firstLine="213"/>
              <w:jc w:val="both"/>
            </w:pPr>
            <w:r w:rsidRPr="004E24FB">
              <w:t>Минимальный процент озеленения – 40% от площади земельного участка</w:t>
            </w: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lastRenderedPageBreak/>
              <w:t>Земельные участки (территории) общего пользования.</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12.0</w:t>
            </w:r>
          </w:p>
          <w:p w:rsidR="002000C2" w:rsidRPr="004E24FB" w:rsidRDefault="002000C2" w:rsidP="00182945">
            <w:pPr>
              <w:pStyle w:val="ConsPlusNormal"/>
              <w:ind w:firstLine="284"/>
              <w:jc w:val="both"/>
              <w:rPr>
                <w:rFonts w:ascii="Times New Roman" w:hAnsi="Times New Roman" w:cs="Times New Roman"/>
                <w:bCs/>
              </w:rPr>
            </w:pPr>
            <w:r w:rsidRPr="004E24FB">
              <w:rPr>
                <w:rFonts w:ascii="Times New Roman" w:hAnsi="Times New Roman" w:cs="Times New Roman"/>
                <w:b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64" w:type="dxa"/>
            <w:vMerge w:val="restart"/>
            <w:shd w:val="clear" w:color="auto" w:fill="FFFFFF"/>
          </w:tcPr>
          <w:p w:rsidR="002000C2" w:rsidRPr="004E24FB" w:rsidRDefault="002000C2" w:rsidP="00182945">
            <w:pPr>
              <w:ind w:firstLine="317"/>
            </w:pPr>
            <w:r w:rsidRPr="004E24FB">
              <w:rPr>
                <w:lang w:eastAsia="ru-RU"/>
              </w:rPr>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64" w:type="dxa"/>
            <w:vMerge/>
            <w:shd w:val="clear" w:color="auto" w:fill="FFFFFF"/>
          </w:tcPr>
          <w:p w:rsidR="002000C2" w:rsidRPr="004E24FB" w:rsidRDefault="002000C2" w:rsidP="00182945">
            <w:pPr>
              <w:ind w:firstLine="317"/>
            </w:pPr>
          </w:p>
        </w:tc>
      </w:tr>
    </w:tbl>
    <w:p w:rsidR="002000C2" w:rsidRPr="004E24FB" w:rsidRDefault="002000C2" w:rsidP="002000C2"/>
    <w:p w:rsidR="002000C2" w:rsidRPr="004E24FB" w:rsidRDefault="002000C2" w:rsidP="002000C2">
      <w:pPr>
        <w:ind w:left="360"/>
        <w:jc w:val="center"/>
        <w:rPr>
          <w:b/>
          <w:sz w:val="24"/>
          <w:szCs w:val="24"/>
        </w:rPr>
      </w:pPr>
      <w:r w:rsidRPr="004E24FB">
        <w:rPr>
          <w:b/>
          <w:sz w:val="24"/>
          <w:szCs w:val="24"/>
        </w:rPr>
        <w:t>УСЛОВНО РАЗРЕШЁННЫЕ ВИДЫ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384"/>
        </w:trPr>
        <w:tc>
          <w:tcPr>
            <w:tcW w:w="5218" w:type="dxa"/>
            <w:shd w:val="clear" w:color="auto" w:fill="FFFFFF"/>
            <w:vAlign w:val="center"/>
          </w:tcPr>
          <w:p w:rsidR="002000C2" w:rsidRPr="004E24FB" w:rsidRDefault="002000C2" w:rsidP="00182945">
            <w:pPr>
              <w:pStyle w:val="afffc"/>
              <w:ind w:firstLine="284"/>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keepNext/>
              <w:tabs>
                <w:tab w:val="center" w:pos="4677"/>
                <w:tab w:val="right" w:pos="9355"/>
              </w:tabs>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958"/>
        </w:trPr>
        <w:tc>
          <w:tcPr>
            <w:tcW w:w="5218" w:type="dxa"/>
            <w:shd w:val="clear" w:color="auto" w:fill="FFFFFF"/>
          </w:tcPr>
          <w:p w:rsidR="002000C2" w:rsidRPr="00E342DB" w:rsidRDefault="002000C2" w:rsidP="00182945">
            <w:pPr>
              <w:pStyle w:val="1f8"/>
              <w:ind w:firstLine="284"/>
              <w:rPr>
                <w:rFonts w:ascii="Times New Roman" w:hAnsi="Times New Roman"/>
                <w:b/>
                <w:lang w:eastAsia="en-US"/>
              </w:rPr>
            </w:pPr>
            <w:r w:rsidRPr="00E342DB">
              <w:rPr>
                <w:rFonts w:ascii="Times New Roman" w:hAnsi="Times New Roman"/>
                <w:b/>
                <w:lang w:eastAsia="en-US"/>
              </w:rPr>
              <w:lastRenderedPageBreak/>
              <w:t xml:space="preserve">Для индивидуального жилищного строительства. </w:t>
            </w:r>
            <w:r w:rsidRPr="00E342DB">
              <w:rPr>
                <w:rFonts w:ascii="Times New Roman" w:hAnsi="Times New Roman"/>
                <w:b/>
              </w:rPr>
              <w:t>Код 2.1</w:t>
            </w:r>
            <w:r w:rsidRPr="00E342DB">
              <w:rPr>
                <w:rFonts w:ascii="Times New Roman" w:hAnsi="Times New Roman"/>
                <w:i/>
              </w:rPr>
              <w:t xml:space="preserve"> </w:t>
            </w:r>
          </w:p>
          <w:p w:rsidR="002000C2" w:rsidRPr="00E342DB" w:rsidRDefault="002000C2" w:rsidP="000F3B35">
            <w:pPr>
              <w:jc w:val="both"/>
              <w:rPr>
                <w:lang w:eastAsia="ru-RU"/>
              </w:rPr>
            </w:pPr>
            <w:r w:rsidRPr="00E342DB">
              <w:rPr>
                <w:shd w:val="clear" w:color="auto" w:fill="FFFFFF"/>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w:t>
            </w:r>
            <w:r w:rsidR="000F3B35" w:rsidRPr="00E342DB">
              <w:rPr>
                <w:lang w:eastAsia="ru-RU"/>
              </w:rPr>
              <w:t xml:space="preserve">гаражей для собственных нужд </w:t>
            </w:r>
            <w:r w:rsidRPr="00E342DB">
              <w:rPr>
                <w:shd w:val="clear" w:color="auto" w:fill="FFFFFF"/>
              </w:rPr>
              <w:t>и хозяйственных построек.</w:t>
            </w:r>
          </w:p>
        </w:tc>
        <w:tc>
          <w:tcPr>
            <w:tcW w:w="10064" w:type="dxa"/>
            <w:tcBorders>
              <w:bottom w:val="single" w:sz="4" w:space="0" w:color="auto"/>
            </w:tcBorders>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жилого дома</w:t>
            </w:r>
            <w:r w:rsidRPr="004E24FB">
              <w:t xml:space="preserve"> – 3 надземных этажа.</w:t>
            </w:r>
          </w:p>
          <w:p w:rsidR="002000C2" w:rsidRPr="004E24FB" w:rsidRDefault="002000C2" w:rsidP="00182945">
            <w:pPr>
              <w:ind w:firstLine="317"/>
            </w:pPr>
            <w:r w:rsidRPr="004E24FB">
              <w:rPr>
                <w:lang w:eastAsia="ru-RU"/>
              </w:rPr>
              <w:t>предельная высота жилого дома – 20м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ind w:firstLine="317"/>
            </w:pPr>
            <w:r w:rsidRPr="004E24FB">
              <w:t>- от границ земельного участка смежного с другими земельными участками:</w:t>
            </w:r>
          </w:p>
          <w:p w:rsidR="002000C2" w:rsidRPr="004E24FB" w:rsidRDefault="002000C2" w:rsidP="00182945">
            <w:pPr>
              <w:numPr>
                <w:ilvl w:val="0"/>
                <w:numId w:val="10"/>
              </w:numPr>
              <w:tabs>
                <w:tab w:val="left" w:pos="561"/>
              </w:tabs>
              <w:suppressAutoHyphens w:val="0"/>
              <w:ind w:left="33" w:firstLine="284"/>
              <w:jc w:val="both"/>
            </w:pPr>
            <w:r w:rsidRPr="004E24FB">
              <w:t>3 м до основного здания; без отступа при строительстве примыкающих друг к другу индивидуальных жилых домов, не более двух, со стороны размещения примыкающего индивидуального жилого дома;</w:t>
            </w:r>
          </w:p>
          <w:p w:rsidR="002000C2" w:rsidRPr="004E24FB" w:rsidRDefault="002000C2" w:rsidP="00182945">
            <w:pPr>
              <w:numPr>
                <w:ilvl w:val="0"/>
                <w:numId w:val="10"/>
              </w:numPr>
              <w:tabs>
                <w:tab w:val="left" w:pos="561"/>
              </w:tabs>
              <w:suppressAutoHyphens w:val="0"/>
              <w:ind w:left="33" w:firstLine="284"/>
              <w:jc w:val="both"/>
            </w:pPr>
            <w:r w:rsidRPr="004E24FB">
              <w:t>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 -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 xml:space="preserve"> - размеры земельных участков (минимальный размер по фронту застройки со стороны улиц): 15 м</w:t>
            </w:r>
          </w:p>
          <w:p w:rsidR="002000C2" w:rsidRPr="004E24FB" w:rsidRDefault="002000C2" w:rsidP="00182945">
            <w:pPr>
              <w:numPr>
                <w:ilvl w:val="0"/>
                <w:numId w:val="10"/>
              </w:numPr>
              <w:tabs>
                <w:tab w:val="left" w:pos="561"/>
              </w:tabs>
              <w:suppressAutoHyphens w:val="0"/>
              <w:ind w:left="33" w:firstLine="284"/>
              <w:jc w:val="both"/>
            </w:pPr>
            <w:r w:rsidRPr="004E24FB">
              <w:t>минимальный – 600 кв. м;</w:t>
            </w:r>
          </w:p>
          <w:p w:rsidR="002000C2" w:rsidRPr="004E24FB" w:rsidRDefault="002000C2" w:rsidP="00182945">
            <w:pPr>
              <w:numPr>
                <w:ilvl w:val="0"/>
                <w:numId w:val="10"/>
              </w:numPr>
              <w:tabs>
                <w:tab w:val="left" w:pos="561"/>
              </w:tabs>
              <w:suppressAutoHyphens w:val="0"/>
              <w:ind w:left="33" w:firstLine="284"/>
              <w:jc w:val="both"/>
            </w:pPr>
            <w:r w:rsidRPr="004E24FB">
              <w:t>максимальный – 1500 кв. м, а при уточнении границ земельного участка в существующей застройке, если его границами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 – не более 2000 кв.м - для города Дальнереченска.</w:t>
            </w:r>
          </w:p>
          <w:p w:rsidR="002000C2" w:rsidRPr="004E24FB" w:rsidRDefault="002000C2" w:rsidP="00182945">
            <w:pPr>
              <w:tabs>
                <w:tab w:val="left" w:pos="561"/>
              </w:tabs>
              <w:ind w:left="33" w:firstLine="284"/>
            </w:pPr>
            <w:r w:rsidRPr="004E24FB">
              <w:t>В сельских населенных пунктах – 2500 кв.м.</w:t>
            </w:r>
          </w:p>
          <w:p w:rsidR="002000C2" w:rsidRPr="004E24FB" w:rsidRDefault="002000C2" w:rsidP="00182945">
            <w:pPr>
              <w:tabs>
                <w:tab w:val="left" w:pos="561"/>
              </w:tabs>
              <w:autoSpaceDE w:val="0"/>
              <w:autoSpaceDN w:val="0"/>
              <w:adjustRightInd w:val="0"/>
              <w:ind w:left="33" w:firstLine="284"/>
              <w:jc w:val="both"/>
            </w:pPr>
            <w:r w:rsidRPr="004E24FB">
              <w:t>Хозяйственные постройки, за исключением гаражей, размещать со стороны улиц не допускается.</w:t>
            </w:r>
          </w:p>
          <w:p w:rsidR="002000C2" w:rsidRPr="004E24FB" w:rsidRDefault="002000C2" w:rsidP="00182945">
            <w:pPr>
              <w:tabs>
                <w:tab w:val="left" w:pos="561"/>
              </w:tabs>
              <w:ind w:left="33" w:firstLine="284"/>
              <w:jc w:val="both"/>
            </w:pPr>
            <w:r w:rsidRPr="004E24FB">
              <w:rPr>
                <w:lang w:eastAsia="ru-RU"/>
              </w:rPr>
              <w:t xml:space="preserve">максимальный процент застройки в границах земельного участка </w:t>
            </w:r>
            <w:r w:rsidRPr="004E24FB">
              <w:t>– 60%; застройки жилым зданием – 30%.</w:t>
            </w:r>
          </w:p>
        </w:tc>
      </w:tr>
      <w:tr w:rsidR="002000C2" w:rsidRPr="004E24FB" w:rsidTr="00182945">
        <w:trPr>
          <w:trHeight w:val="206"/>
        </w:trPr>
        <w:tc>
          <w:tcPr>
            <w:tcW w:w="5218" w:type="dxa"/>
            <w:shd w:val="clear" w:color="auto" w:fill="FFFFFF"/>
          </w:tcPr>
          <w:p w:rsidR="002000C2" w:rsidRPr="00E342DB" w:rsidRDefault="002000C2" w:rsidP="00182945">
            <w:pPr>
              <w:ind w:firstLine="284"/>
              <w:rPr>
                <w:b/>
              </w:rPr>
            </w:pPr>
            <w:r w:rsidRPr="00E342DB">
              <w:rPr>
                <w:b/>
              </w:rPr>
              <w:t>Блокированная жилая застройка.</w:t>
            </w:r>
          </w:p>
          <w:p w:rsidR="002000C2" w:rsidRPr="00E342DB" w:rsidRDefault="002000C2" w:rsidP="00182945">
            <w:pPr>
              <w:ind w:firstLine="284"/>
              <w:rPr>
                <w:b/>
              </w:rPr>
            </w:pPr>
            <w:r w:rsidRPr="00E342DB">
              <w:rPr>
                <w:b/>
              </w:rPr>
              <w:t xml:space="preserve">Код 2.3 </w:t>
            </w:r>
          </w:p>
          <w:p w:rsidR="004970DD" w:rsidRPr="00E342DB" w:rsidRDefault="004970DD" w:rsidP="004970DD">
            <w:pPr>
              <w:suppressAutoHyphens w:val="0"/>
              <w:jc w:val="both"/>
              <w:rPr>
                <w:lang w:eastAsia="ru-RU"/>
              </w:rPr>
            </w:pPr>
            <w:r w:rsidRPr="00E342DB">
              <w:rPr>
                <w:lang w:eastAsia="ru-RU"/>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p w:rsidR="002000C2" w:rsidRPr="00E342DB" w:rsidRDefault="002000C2" w:rsidP="00182945">
            <w:pPr>
              <w:widowControl w:val="0"/>
              <w:autoSpaceDE w:val="0"/>
              <w:ind w:firstLine="284"/>
              <w:jc w:val="both"/>
            </w:pPr>
          </w:p>
        </w:tc>
        <w:tc>
          <w:tcPr>
            <w:tcW w:w="10064" w:type="dxa"/>
            <w:shd w:val="clear" w:color="auto" w:fill="FFFFFF"/>
          </w:tcPr>
          <w:p w:rsidR="002000C2" w:rsidRPr="004E24FB" w:rsidRDefault="002000C2" w:rsidP="00182945">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ind w:firstLine="317"/>
            </w:pPr>
            <w:r w:rsidRPr="004E24FB">
              <w:t>- от границ земельного участка смежного с другими земельными участками:</w:t>
            </w:r>
          </w:p>
          <w:p w:rsidR="002000C2" w:rsidRPr="004E24FB" w:rsidRDefault="002000C2" w:rsidP="00182945">
            <w:pPr>
              <w:numPr>
                <w:ilvl w:val="0"/>
                <w:numId w:val="10"/>
              </w:numPr>
              <w:tabs>
                <w:tab w:val="left" w:pos="561"/>
              </w:tabs>
              <w:suppressAutoHyphens w:val="0"/>
              <w:ind w:left="33" w:firstLine="284"/>
              <w:jc w:val="both"/>
            </w:pPr>
            <w:r w:rsidRPr="004E24FB">
              <w:t xml:space="preserve">3 м до основного строения; </w:t>
            </w:r>
          </w:p>
          <w:p w:rsidR="002000C2" w:rsidRPr="004E24FB" w:rsidRDefault="002000C2" w:rsidP="00182945">
            <w:pPr>
              <w:numPr>
                <w:ilvl w:val="0"/>
                <w:numId w:val="10"/>
              </w:numPr>
              <w:tabs>
                <w:tab w:val="left" w:pos="561"/>
              </w:tabs>
              <w:suppressAutoHyphens w:val="0"/>
              <w:ind w:left="33" w:firstLine="284"/>
              <w:jc w:val="both"/>
            </w:pPr>
            <w:r w:rsidRPr="004E24FB">
              <w:t>без отступа со стороны блокировки жилых домов;</w:t>
            </w:r>
          </w:p>
          <w:p w:rsidR="002000C2" w:rsidRPr="004E24FB" w:rsidRDefault="002000C2" w:rsidP="00182945">
            <w:pPr>
              <w:numPr>
                <w:ilvl w:val="0"/>
                <w:numId w:val="10"/>
              </w:numPr>
              <w:tabs>
                <w:tab w:val="left" w:pos="561"/>
              </w:tabs>
              <w:suppressAutoHyphens w:val="0"/>
              <w:ind w:left="33" w:firstLine="284"/>
              <w:jc w:val="both"/>
            </w:pPr>
            <w:r w:rsidRPr="004E24FB">
              <w:t>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 -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 xml:space="preserve"> - размеры земельных участков (минимальный размер по фронту застройки со стороны улиц): 15 м</w:t>
            </w:r>
          </w:p>
          <w:p w:rsidR="002000C2" w:rsidRPr="004E24FB" w:rsidRDefault="002000C2" w:rsidP="00182945">
            <w:pPr>
              <w:numPr>
                <w:ilvl w:val="0"/>
                <w:numId w:val="10"/>
              </w:numPr>
              <w:tabs>
                <w:tab w:val="left" w:pos="561"/>
              </w:tabs>
              <w:suppressAutoHyphens w:val="0"/>
              <w:ind w:left="33" w:firstLine="284"/>
              <w:jc w:val="both"/>
            </w:pPr>
            <w:r w:rsidRPr="004E24FB">
              <w:t>минимальный – 400 кв. м;</w:t>
            </w:r>
          </w:p>
          <w:p w:rsidR="002000C2" w:rsidRPr="004E24FB" w:rsidRDefault="002000C2" w:rsidP="00182945">
            <w:pPr>
              <w:numPr>
                <w:ilvl w:val="0"/>
                <w:numId w:val="10"/>
              </w:numPr>
              <w:tabs>
                <w:tab w:val="left" w:pos="561"/>
              </w:tabs>
              <w:suppressAutoHyphens w:val="0"/>
              <w:ind w:left="33" w:firstLine="284"/>
              <w:jc w:val="both"/>
            </w:pPr>
            <w:r w:rsidRPr="004E24FB">
              <w:t>максимальный – 1500 кв. м - для города Дальнереченска.</w:t>
            </w:r>
          </w:p>
          <w:p w:rsidR="002000C2" w:rsidRPr="004E24FB" w:rsidRDefault="002000C2" w:rsidP="00182945">
            <w:pPr>
              <w:tabs>
                <w:tab w:val="left" w:pos="561"/>
              </w:tabs>
              <w:ind w:left="33" w:firstLine="284"/>
            </w:pPr>
            <w:r w:rsidRPr="004E24FB">
              <w:t>В сельских населенных пунктах – 2500 кв.м.</w:t>
            </w:r>
          </w:p>
          <w:p w:rsidR="002000C2" w:rsidRPr="004E24FB" w:rsidRDefault="002000C2" w:rsidP="00182945">
            <w:pPr>
              <w:tabs>
                <w:tab w:val="left" w:pos="561"/>
              </w:tabs>
              <w:autoSpaceDE w:val="0"/>
              <w:autoSpaceDN w:val="0"/>
              <w:adjustRightInd w:val="0"/>
              <w:ind w:left="33" w:firstLine="284"/>
              <w:jc w:val="both"/>
            </w:pPr>
            <w:r w:rsidRPr="004E24FB">
              <w:t>Вспомогательные строения, за исключением гаражей, размещать со стороны улиц не допускается.</w:t>
            </w:r>
          </w:p>
          <w:p w:rsidR="002000C2" w:rsidRPr="004E24FB" w:rsidRDefault="002000C2" w:rsidP="00182945">
            <w:pPr>
              <w:tabs>
                <w:tab w:val="left" w:pos="561"/>
              </w:tabs>
              <w:ind w:left="33" w:firstLine="284"/>
              <w:jc w:val="both"/>
            </w:pPr>
            <w:r w:rsidRPr="004E24FB">
              <w:rPr>
                <w:lang w:eastAsia="ru-RU"/>
              </w:rPr>
              <w:t>максимальный процент застройки в границах земельного участка – 75%</w:t>
            </w:r>
          </w:p>
        </w:tc>
      </w:tr>
      <w:tr w:rsidR="002000C2" w:rsidRPr="004E24FB" w:rsidTr="00182945">
        <w:trPr>
          <w:trHeight w:val="206"/>
        </w:trPr>
        <w:tc>
          <w:tcPr>
            <w:tcW w:w="5218" w:type="dxa"/>
            <w:shd w:val="clear" w:color="auto" w:fill="FFFFFF"/>
          </w:tcPr>
          <w:p w:rsidR="002000C2" w:rsidRPr="004E24FB" w:rsidRDefault="002000C2" w:rsidP="00182945">
            <w:pPr>
              <w:ind w:firstLine="284"/>
              <w:jc w:val="both"/>
              <w:rPr>
                <w:b/>
              </w:rPr>
            </w:pPr>
            <w:r w:rsidRPr="004E24FB">
              <w:rPr>
                <w:b/>
              </w:rPr>
              <w:lastRenderedPageBreak/>
              <w:t xml:space="preserve">Религиозное использование. Код 3.7 </w:t>
            </w:r>
          </w:p>
          <w:p w:rsidR="002000C2" w:rsidRPr="004E24FB" w:rsidRDefault="002000C2" w:rsidP="00182945">
            <w:pPr>
              <w:tabs>
                <w:tab w:val="center" w:pos="4677"/>
                <w:tab w:val="right" w:pos="9355"/>
              </w:tabs>
              <w:ind w:firstLine="284"/>
              <w:jc w:val="both"/>
            </w:pPr>
            <w:r w:rsidRPr="004E24FB">
              <w:rPr>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0064" w:type="dxa"/>
            <w:vMerge w:val="restart"/>
            <w:shd w:val="clear" w:color="auto" w:fill="FFFFFF"/>
          </w:tcPr>
          <w:p w:rsidR="002000C2" w:rsidRPr="004E24FB" w:rsidRDefault="002000C2" w:rsidP="00182945">
            <w:pPr>
              <w:ind w:firstLine="317"/>
            </w:pPr>
            <w:r w:rsidRPr="004E24FB">
              <w:rPr>
                <w:lang w:eastAsia="ru-RU"/>
              </w:rPr>
              <w:t>Предельная высота зданий, строений, сооружений – 30 м</w:t>
            </w:r>
            <w:r w:rsidRPr="004E24FB">
              <w:t xml:space="preserve"> включая шпиль здания.</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0"/>
              </w:numPr>
              <w:suppressAutoHyphens w:val="0"/>
              <w:ind w:left="0" w:firstLine="284"/>
              <w:jc w:val="both"/>
            </w:pPr>
            <w:r w:rsidRPr="004E24FB">
              <w:t>1 м до хозяйственных построек.</w:t>
            </w:r>
          </w:p>
          <w:p w:rsidR="002000C2" w:rsidRPr="004E24FB" w:rsidRDefault="002000C2" w:rsidP="00182945">
            <w:pPr>
              <w:autoSpaceDE w:val="0"/>
              <w:autoSpaceDN w:val="0"/>
              <w:adjustRightInd w:val="0"/>
              <w:ind w:firstLine="284"/>
              <w:jc w:val="both"/>
            </w:pPr>
            <w:r w:rsidRPr="004E24FB">
              <w:t>Вспомогательные строения и хозяйственные постройки размещать со стороны улиц не допускается.</w:t>
            </w:r>
          </w:p>
          <w:p w:rsidR="002000C2" w:rsidRPr="004E24FB" w:rsidRDefault="002000C2" w:rsidP="00182945">
            <w:pPr>
              <w:ind w:firstLine="284"/>
              <w:jc w:val="both"/>
            </w:pPr>
            <w:r w:rsidRPr="004E24FB">
              <w:t>Размеры земельных участков не подлежат установлению.</w:t>
            </w:r>
          </w:p>
          <w:p w:rsidR="002000C2" w:rsidRPr="004E24FB" w:rsidRDefault="002000C2" w:rsidP="00182945">
            <w:pPr>
              <w:jc w:val="both"/>
            </w:pPr>
            <w:r w:rsidRPr="004E24FB">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Pr="004E24FB">
              <w:t>– 70 %</w:t>
            </w:r>
          </w:p>
          <w:p w:rsidR="002000C2" w:rsidRPr="004E24FB" w:rsidRDefault="002000C2" w:rsidP="00182945">
            <w:pPr>
              <w:jc w:val="both"/>
            </w:pPr>
            <w:r w:rsidRPr="004E24FB">
              <w:t>Минимальный процент озеленения – 20% от площади земельного участка.</w:t>
            </w:r>
          </w:p>
          <w:p w:rsidR="002000C2" w:rsidRPr="004E24FB" w:rsidRDefault="002000C2" w:rsidP="00182945">
            <w:pPr>
              <w:ind w:firstLine="284"/>
            </w:pPr>
          </w:p>
        </w:tc>
      </w:tr>
      <w:tr w:rsidR="002000C2" w:rsidRPr="004E24FB" w:rsidTr="00182945">
        <w:trPr>
          <w:trHeight w:val="206"/>
        </w:trPr>
        <w:tc>
          <w:tcPr>
            <w:tcW w:w="5218" w:type="dxa"/>
            <w:shd w:val="clear" w:color="auto" w:fill="FFFFFF"/>
          </w:tcPr>
          <w:p w:rsidR="002000C2" w:rsidRPr="004E24FB" w:rsidRDefault="002000C2" w:rsidP="00182945">
            <w:pPr>
              <w:ind w:firstLine="284"/>
              <w:jc w:val="both"/>
              <w:rPr>
                <w:b/>
              </w:rPr>
            </w:pPr>
            <w:r w:rsidRPr="004E24FB">
              <w:rPr>
                <w:b/>
              </w:rPr>
              <w:t>Осуществление религиозных обрядов. Код 3.7.1</w:t>
            </w:r>
          </w:p>
          <w:p w:rsidR="002000C2" w:rsidRPr="004E24FB" w:rsidRDefault="002000C2" w:rsidP="00182945">
            <w:pPr>
              <w:jc w:val="both"/>
            </w:pPr>
            <w:r w:rsidRPr="004E24FB">
              <w:rPr>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064" w:type="dxa"/>
            <w:vMerge/>
            <w:shd w:val="clear" w:color="auto" w:fill="FFFFFF"/>
          </w:tcPr>
          <w:p w:rsidR="002000C2" w:rsidRPr="004E24FB" w:rsidRDefault="002000C2" w:rsidP="00182945">
            <w:pPr>
              <w:ind w:firstLine="317"/>
              <w:rPr>
                <w:lang w:eastAsia="ru-RU"/>
              </w:rPr>
            </w:pPr>
          </w:p>
        </w:tc>
      </w:tr>
      <w:tr w:rsidR="002000C2" w:rsidRPr="004E24FB" w:rsidTr="00182945">
        <w:trPr>
          <w:trHeight w:val="206"/>
        </w:trPr>
        <w:tc>
          <w:tcPr>
            <w:tcW w:w="5218" w:type="dxa"/>
            <w:shd w:val="clear" w:color="auto" w:fill="FFFFFF"/>
          </w:tcPr>
          <w:p w:rsidR="002000C2" w:rsidRPr="004E24FB" w:rsidRDefault="002000C2" w:rsidP="00182945">
            <w:pPr>
              <w:ind w:firstLine="284"/>
              <w:jc w:val="both"/>
              <w:rPr>
                <w:b/>
              </w:rPr>
            </w:pPr>
            <w:r w:rsidRPr="004E24FB">
              <w:rPr>
                <w:b/>
              </w:rPr>
              <w:t>Деловое управление. Код 4.1</w:t>
            </w:r>
          </w:p>
          <w:p w:rsidR="002000C2" w:rsidRPr="004E24FB" w:rsidRDefault="002000C2" w:rsidP="00182945">
            <w:pPr>
              <w:ind w:firstLine="284"/>
              <w:jc w:val="both"/>
              <w:rPr>
                <w:b/>
              </w:rPr>
            </w:pPr>
            <w:r w:rsidRPr="004E24FB">
              <w:rPr>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rPr>
                <w:lang w:eastAsia="ru-RU"/>
              </w:rPr>
            </w:pPr>
            <w:r w:rsidRPr="004E24FB">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75 %</w:t>
            </w:r>
          </w:p>
          <w:p w:rsidR="002000C2" w:rsidRPr="004E24FB" w:rsidRDefault="002000C2" w:rsidP="00182945">
            <w:pPr>
              <w:jc w:val="both"/>
              <w:rPr>
                <w:lang w:eastAsia="ru-RU"/>
              </w:rPr>
            </w:pPr>
            <w:r w:rsidRPr="004E24FB">
              <w:rPr>
                <w:lang w:eastAsia="ru-RU"/>
              </w:rPr>
              <w:t>Минимальный процент озеленения – 15% от площади земельного участка.</w:t>
            </w:r>
          </w:p>
          <w:p w:rsidR="002000C2" w:rsidRPr="004E24FB" w:rsidRDefault="002000C2" w:rsidP="00182945">
            <w:pPr>
              <w:tabs>
                <w:tab w:val="center" w:pos="4677"/>
                <w:tab w:val="right" w:pos="9355"/>
              </w:tabs>
              <w:ind w:firstLine="241"/>
            </w:pPr>
            <w:r w:rsidRPr="004E24FB">
              <w:rPr>
                <w:lang w:eastAsia="ru-RU"/>
              </w:rPr>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2000C2" w:rsidRPr="004E24FB" w:rsidTr="00182945">
        <w:trPr>
          <w:trHeight w:val="206"/>
        </w:trPr>
        <w:tc>
          <w:tcPr>
            <w:tcW w:w="5218" w:type="dxa"/>
            <w:shd w:val="clear" w:color="auto" w:fill="FFFFFF"/>
          </w:tcPr>
          <w:p w:rsidR="002000C2" w:rsidRPr="004E24FB" w:rsidRDefault="002000C2" w:rsidP="00182945">
            <w:pPr>
              <w:ind w:firstLine="284"/>
              <w:jc w:val="both"/>
              <w:rPr>
                <w:b/>
                <w:lang w:eastAsia="en-US"/>
              </w:rPr>
            </w:pPr>
            <w:r w:rsidRPr="004E24FB">
              <w:rPr>
                <w:b/>
                <w:lang w:eastAsia="en-US"/>
              </w:rPr>
              <w:t xml:space="preserve">Культурное развитие. Код 3.6 </w:t>
            </w:r>
          </w:p>
          <w:p w:rsidR="002000C2" w:rsidRPr="004E24FB" w:rsidRDefault="002000C2" w:rsidP="00182945">
            <w:pPr>
              <w:ind w:firstLine="284"/>
              <w:jc w:val="both"/>
            </w:pPr>
            <w:r w:rsidRPr="004E24FB">
              <w:rPr>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500 кв. м;</w:t>
            </w:r>
          </w:p>
          <w:p w:rsidR="002000C2" w:rsidRPr="004E24FB" w:rsidRDefault="002000C2" w:rsidP="00182945">
            <w:pPr>
              <w:tabs>
                <w:tab w:val="left" w:pos="561"/>
              </w:tabs>
              <w:ind w:left="33" w:firstLine="284"/>
            </w:pPr>
            <w:r w:rsidRPr="004E24FB">
              <w:t xml:space="preserve"> -  максимальный – 3000 кв. м, </w:t>
            </w:r>
          </w:p>
          <w:p w:rsidR="002000C2" w:rsidRPr="004E24FB" w:rsidRDefault="002000C2" w:rsidP="00182945">
            <w:pPr>
              <w:jc w:val="both"/>
              <w:rPr>
                <w:lang w:eastAsia="ru-RU"/>
              </w:rPr>
            </w:pPr>
            <w:r w:rsidRPr="004E24FB">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75 %</w:t>
            </w:r>
          </w:p>
          <w:p w:rsidR="002000C2" w:rsidRPr="004E24FB" w:rsidRDefault="002000C2" w:rsidP="00182945">
            <w:pPr>
              <w:jc w:val="both"/>
            </w:pPr>
            <w:r w:rsidRPr="004E24FB">
              <w:lastRenderedPageBreak/>
              <w:t>Минимальный процент озеленения – 15%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ind w:firstLine="284"/>
              <w:jc w:val="both"/>
              <w:rPr>
                <w:b/>
              </w:rPr>
            </w:pPr>
            <w:r w:rsidRPr="004E24FB">
              <w:rPr>
                <w:b/>
              </w:rPr>
              <w:t>Объекты культурно-досуговой деятельности. Код 3.6.1</w:t>
            </w:r>
          </w:p>
          <w:p w:rsidR="002000C2" w:rsidRPr="004E24FB" w:rsidRDefault="002000C2" w:rsidP="00182945">
            <w:pPr>
              <w:ind w:firstLine="284"/>
              <w:jc w:val="both"/>
              <w:rPr>
                <w:b/>
                <w:lang w:eastAsia="en-US"/>
              </w:rPr>
            </w:pPr>
            <w:r w:rsidRPr="004E24FB">
              <w:rPr>
                <w:shd w:val="clear" w:color="auto" w:fill="FFFFFF"/>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w:t>
            </w:r>
            <w:r w:rsidRPr="004E24FB">
              <w:rPr>
                <w:shd w:val="clear" w:color="auto" w:fill="FFFFFF"/>
              </w:rPr>
              <w:lastRenderedPageBreak/>
              <w:t>театров, филармоний, концертных залов, планетариев.</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206"/>
        </w:trPr>
        <w:tc>
          <w:tcPr>
            <w:tcW w:w="5218" w:type="dxa"/>
            <w:shd w:val="clear" w:color="auto" w:fill="FFFFFF"/>
          </w:tcPr>
          <w:p w:rsidR="002000C2" w:rsidRPr="004E24FB" w:rsidRDefault="002000C2" w:rsidP="00182945">
            <w:pPr>
              <w:ind w:firstLine="284"/>
              <w:jc w:val="both"/>
              <w:rPr>
                <w:b/>
              </w:rPr>
            </w:pPr>
            <w:r w:rsidRPr="004E24FB">
              <w:rPr>
                <w:b/>
              </w:rPr>
              <w:lastRenderedPageBreak/>
              <w:t>Парки культуры и отдыха. Код 3.6.2</w:t>
            </w:r>
          </w:p>
          <w:p w:rsidR="002000C2" w:rsidRPr="004E24FB" w:rsidRDefault="002000C2" w:rsidP="00182945">
            <w:pPr>
              <w:ind w:firstLine="284"/>
              <w:jc w:val="both"/>
              <w:rPr>
                <w:b/>
                <w:lang w:eastAsia="en-US"/>
              </w:rPr>
            </w:pPr>
            <w:r w:rsidRPr="004E24FB">
              <w:t>Размещение парков культуры и отдыха</w:t>
            </w:r>
          </w:p>
        </w:tc>
        <w:tc>
          <w:tcPr>
            <w:tcW w:w="10064" w:type="dxa"/>
            <w:shd w:val="clear" w:color="auto" w:fill="FFFFFF"/>
          </w:tcPr>
          <w:p w:rsidR="002000C2" w:rsidRPr="004E24FB" w:rsidRDefault="002000C2" w:rsidP="00182945">
            <w:pPr>
              <w:ind w:firstLine="284"/>
              <w:rPr>
                <w:bCs/>
              </w:rPr>
            </w:pPr>
            <w:r w:rsidRPr="004E24FB">
              <w:rPr>
                <w:lang w:eastAsia="ru-RU"/>
              </w:rPr>
              <w:t>Градостроительные регламенты не распространяются на земельные участки в границах территорий общего пользования</w:t>
            </w:r>
            <w:r w:rsidRPr="004E24FB">
              <w:rPr>
                <w:bCs/>
              </w:rPr>
              <w:t xml:space="preserve"> </w:t>
            </w:r>
          </w:p>
        </w:tc>
      </w:tr>
      <w:tr w:rsidR="002000C2" w:rsidRPr="004E24FB" w:rsidTr="00182945">
        <w:trPr>
          <w:trHeight w:val="491"/>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Социальное обслуживание. Код 3.2</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0064" w:type="dxa"/>
            <w:vMerge w:val="restart"/>
            <w:shd w:val="clear" w:color="auto" w:fill="FFFFFF"/>
          </w:tcPr>
          <w:p w:rsidR="002000C2" w:rsidRPr="004E24FB" w:rsidRDefault="002000C2" w:rsidP="00182945">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jc w:val="both"/>
            </w:pPr>
            <w:r w:rsidRPr="004E24FB">
              <w:t>- со стороны красной линии - 10 м;</w:t>
            </w:r>
          </w:p>
          <w:p w:rsidR="002000C2" w:rsidRPr="004E24FB" w:rsidRDefault="002000C2" w:rsidP="00182945">
            <w:pPr>
              <w:autoSpaceDE w:val="0"/>
              <w:autoSpaceDN w:val="0"/>
              <w:adjustRightInd w:val="0"/>
              <w:ind w:firstLine="175"/>
              <w:jc w:val="both"/>
            </w:pPr>
            <w:r w:rsidRPr="004E24FB">
              <w:t>- со стороны соседних земельных участков - 6 м до основного строения, 1 м до вспомогательных и хозяйственных построек. Вспомогательные строения размещать со стороны улиц не допускается.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ind w:firstLine="284"/>
            </w:pPr>
            <w:r w:rsidRPr="004E24FB">
              <w:t xml:space="preserve">Минимальные размеры земельного участка определяются индивидуально в соответствии с техническими регламентами. </w:t>
            </w:r>
          </w:p>
          <w:p w:rsidR="002000C2" w:rsidRPr="004E24FB" w:rsidRDefault="002000C2" w:rsidP="00182945">
            <w:pPr>
              <w:ind w:firstLine="284"/>
            </w:pPr>
            <w:r w:rsidRPr="004E24FB">
              <w:t>Минимальный процент озеленения – 15% от площади земельного участка</w:t>
            </w:r>
          </w:p>
          <w:p w:rsidR="002000C2" w:rsidRPr="004E24FB" w:rsidRDefault="002000C2" w:rsidP="00182945">
            <w:pPr>
              <w:autoSpaceDE w:val="0"/>
              <w:autoSpaceDN w:val="0"/>
              <w:adjustRightInd w:val="0"/>
              <w:ind w:firstLine="175"/>
              <w:jc w:val="both"/>
            </w:pPr>
            <w:r w:rsidRPr="004E24FB">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tc>
      </w:tr>
      <w:tr w:rsidR="002000C2" w:rsidRPr="004E24FB" w:rsidTr="00182945">
        <w:trPr>
          <w:trHeight w:val="250"/>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Оказание социальной помощи населению. Код 3.2.2</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064" w:type="dxa"/>
            <w:vMerge/>
            <w:shd w:val="clear" w:color="auto" w:fill="FFFFFF"/>
          </w:tcPr>
          <w:p w:rsidR="002000C2" w:rsidRPr="004E24FB" w:rsidRDefault="002000C2" w:rsidP="00182945"/>
        </w:tc>
      </w:tr>
      <w:tr w:rsidR="002000C2" w:rsidRPr="004E24FB" w:rsidTr="00182945">
        <w:trPr>
          <w:trHeight w:val="206"/>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Оказание услуг связи. Код 3.2.3</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064" w:type="dxa"/>
            <w:vMerge/>
            <w:shd w:val="clear" w:color="auto" w:fill="FFFFFF"/>
          </w:tcPr>
          <w:p w:rsidR="002000C2" w:rsidRPr="004E24FB" w:rsidRDefault="002000C2" w:rsidP="00182945"/>
        </w:tc>
      </w:tr>
      <w:tr w:rsidR="002000C2" w:rsidRPr="004E24FB" w:rsidTr="00182945">
        <w:trPr>
          <w:trHeight w:val="206"/>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Общежития. Код 3.2.4</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0064" w:type="dxa"/>
            <w:vMerge/>
            <w:shd w:val="clear" w:color="auto" w:fill="FFFFFF"/>
          </w:tcPr>
          <w:p w:rsidR="002000C2" w:rsidRPr="004E24FB" w:rsidRDefault="002000C2" w:rsidP="00182945"/>
        </w:tc>
      </w:tr>
      <w:tr w:rsidR="002000C2" w:rsidRPr="004E24FB" w:rsidTr="00182945">
        <w:trPr>
          <w:trHeight w:val="206"/>
        </w:trPr>
        <w:tc>
          <w:tcPr>
            <w:tcW w:w="5218" w:type="dxa"/>
            <w:shd w:val="clear" w:color="auto" w:fill="FFFFFF"/>
          </w:tcPr>
          <w:p w:rsidR="002000C2" w:rsidRPr="004E24FB" w:rsidRDefault="002000C2" w:rsidP="00182945">
            <w:pPr>
              <w:tabs>
                <w:tab w:val="center" w:pos="4677"/>
                <w:tab w:val="right" w:pos="9355"/>
              </w:tabs>
              <w:ind w:firstLine="284"/>
              <w:jc w:val="both"/>
              <w:rPr>
                <w:b/>
              </w:rPr>
            </w:pPr>
            <w:r w:rsidRPr="004E24FB">
              <w:rPr>
                <w:b/>
              </w:rPr>
              <w:t xml:space="preserve">Банковская и страховая деятельность. Код 4.5 </w:t>
            </w:r>
          </w:p>
          <w:p w:rsidR="002000C2" w:rsidRPr="004E24FB" w:rsidRDefault="002000C2" w:rsidP="00182945">
            <w:pPr>
              <w:tabs>
                <w:tab w:val="center" w:pos="4677"/>
                <w:tab w:val="right" w:pos="9355"/>
              </w:tabs>
              <w:ind w:firstLine="284"/>
              <w:jc w:val="both"/>
            </w:pPr>
            <w:r w:rsidRPr="004E24FB">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064" w:type="dxa"/>
            <w:shd w:val="clear" w:color="auto" w:fill="FFFFFF"/>
          </w:tcPr>
          <w:p w:rsidR="002000C2" w:rsidRPr="004E24FB" w:rsidRDefault="002000C2" w:rsidP="00182945">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lastRenderedPageBreak/>
              <w:t>минимальный – 500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41"/>
            </w:pPr>
            <w:r w:rsidRPr="004E24FB">
              <w:t>Минимальный процент озеленения – 15% от площади земельного участка.</w:t>
            </w:r>
          </w:p>
          <w:p w:rsidR="002000C2" w:rsidRPr="004E24FB" w:rsidRDefault="002000C2" w:rsidP="00182945">
            <w:pPr>
              <w:tabs>
                <w:tab w:val="left" w:pos="545"/>
              </w:tabs>
              <w:ind w:firstLine="284"/>
            </w:pPr>
            <w:r w:rsidRPr="004E24FB">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2000C2" w:rsidRPr="004E24FB" w:rsidTr="00182945">
        <w:trPr>
          <w:trHeight w:val="206"/>
        </w:trPr>
        <w:tc>
          <w:tcPr>
            <w:tcW w:w="5218" w:type="dxa"/>
            <w:shd w:val="clear" w:color="auto" w:fill="FFFFFF"/>
          </w:tcPr>
          <w:p w:rsidR="002000C2" w:rsidRPr="004E24FB" w:rsidRDefault="002000C2" w:rsidP="00182945">
            <w:pPr>
              <w:ind w:firstLine="284"/>
              <w:jc w:val="both"/>
              <w:rPr>
                <w:b/>
              </w:rPr>
            </w:pPr>
            <w:r w:rsidRPr="004E24FB">
              <w:rPr>
                <w:b/>
              </w:rPr>
              <w:lastRenderedPageBreak/>
              <w:t xml:space="preserve">Рынки. Код 4.3 </w:t>
            </w:r>
          </w:p>
          <w:p w:rsidR="002000C2" w:rsidRPr="004E24FB" w:rsidRDefault="002000C2" w:rsidP="00182945">
            <w:pPr>
              <w:ind w:firstLine="284"/>
              <w:jc w:val="both"/>
            </w:pPr>
            <w:r w:rsidRPr="004E24FB">
              <w:rPr>
                <w:shd w:val="clear" w:color="auto" w:fill="FFFFFF"/>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предельная высота зданий, строений, сооружений – 9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jc w:val="both"/>
            </w:pPr>
            <w:r w:rsidRPr="004E24FB">
              <w:t>Минимальный процент озеленения – 15%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ind w:firstLine="284"/>
              <w:jc w:val="both"/>
              <w:rPr>
                <w:b/>
              </w:rPr>
            </w:pPr>
            <w:r w:rsidRPr="004E24FB">
              <w:rPr>
                <w:b/>
              </w:rPr>
              <w:t>Обеспечение внутреннего правопорядка. Код 8.3</w:t>
            </w:r>
          </w:p>
          <w:p w:rsidR="002000C2" w:rsidRPr="004E24FB" w:rsidRDefault="002000C2" w:rsidP="00182945">
            <w:pPr>
              <w:ind w:firstLine="284"/>
              <w:jc w:val="both"/>
            </w:pPr>
            <w:r w:rsidRPr="004E24FB">
              <w:rPr>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w:t>
            </w:r>
          </w:p>
          <w:p w:rsidR="002000C2" w:rsidRPr="004E24FB" w:rsidRDefault="002000C2" w:rsidP="00182945">
            <w:pPr>
              <w:ind w:firstLine="284"/>
            </w:pPr>
            <w:r w:rsidRPr="004E24FB">
              <w:t>Минимальный процент озеленения – 15%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widowControl w:val="0"/>
              <w:autoSpaceDE w:val="0"/>
              <w:autoSpaceDN w:val="0"/>
              <w:adjustRightInd w:val="0"/>
              <w:ind w:firstLine="284"/>
              <w:jc w:val="both"/>
              <w:rPr>
                <w:b/>
              </w:rPr>
            </w:pPr>
            <w:r w:rsidRPr="004E24FB">
              <w:rPr>
                <w:b/>
              </w:rPr>
              <w:t xml:space="preserve">Магазины. Код 4.4 </w:t>
            </w:r>
          </w:p>
          <w:p w:rsidR="002000C2" w:rsidRPr="004E24FB" w:rsidRDefault="002000C2" w:rsidP="00182945">
            <w:pPr>
              <w:tabs>
                <w:tab w:val="center" w:pos="4677"/>
                <w:tab w:val="right" w:pos="9355"/>
              </w:tabs>
              <w:ind w:firstLine="284"/>
              <w:jc w:val="both"/>
              <w:rPr>
                <w:b/>
              </w:rPr>
            </w:pPr>
            <w:r w:rsidRPr="004E24FB">
              <w:t>Размещение объектов капитального строительства, предназначенных для продажи товаров, торговая площадь которых составляет до 5000 кв. м</w:t>
            </w:r>
          </w:p>
        </w:tc>
        <w:tc>
          <w:tcPr>
            <w:tcW w:w="10064" w:type="dxa"/>
            <w:shd w:val="clear" w:color="auto" w:fill="FFFFFF"/>
            <w:vAlign w:val="center"/>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lastRenderedPageBreak/>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84"/>
            </w:pPr>
            <w:r w:rsidRPr="004E24FB">
              <w:t>Минимальный процент озеленения – 15% от площади земельного участка.</w:t>
            </w:r>
          </w:p>
          <w:p w:rsidR="002000C2" w:rsidRPr="004E24FB" w:rsidRDefault="002000C2" w:rsidP="00182945">
            <w:pPr>
              <w:tabs>
                <w:tab w:val="center" w:pos="4677"/>
                <w:tab w:val="right" w:pos="9355"/>
              </w:tabs>
              <w:ind w:firstLine="284"/>
              <w:rPr>
                <w:b/>
              </w:rPr>
            </w:pPr>
            <w:r w:rsidRPr="004E24FB">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2000C2" w:rsidRPr="004E24FB" w:rsidTr="00182945">
        <w:trPr>
          <w:trHeight w:val="206"/>
        </w:trPr>
        <w:tc>
          <w:tcPr>
            <w:tcW w:w="5218" w:type="dxa"/>
            <w:shd w:val="clear" w:color="auto" w:fill="FFFFFF"/>
          </w:tcPr>
          <w:p w:rsidR="002000C2" w:rsidRPr="004E24FB" w:rsidRDefault="002000C2" w:rsidP="00182945">
            <w:pPr>
              <w:widowControl w:val="0"/>
              <w:autoSpaceDE w:val="0"/>
              <w:autoSpaceDN w:val="0"/>
              <w:adjustRightInd w:val="0"/>
              <w:ind w:firstLine="284"/>
              <w:jc w:val="both"/>
              <w:rPr>
                <w:b/>
                <w:bCs/>
              </w:rPr>
            </w:pPr>
            <w:r w:rsidRPr="004E24FB">
              <w:rPr>
                <w:b/>
                <w:bCs/>
              </w:rPr>
              <w:lastRenderedPageBreak/>
              <w:t xml:space="preserve">Общественное питание.  Код 4.6 </w:t>
            </w:r>
          </w:p>
          <w:p w:rsidR="002000C2" w:rsidRPr="004E24FB" w:rsidRDefault="002000C2" w:rsidP="00182945">
            <w:pPr>
              <w:widowControl w:val="0"/>
              <w:autoSpaceDE w:val="0"/>
              <w:autoSpaceDN w:val="0"/>
              <w:adjustRightInd w:val="0"/>
              <w:ind w:firstLine="284"/>
              <w:jc w:val="both"/>
              <w:rPr>
                <w:b/>
              </w:rPr>
            </w:pPr>
            <w:r w:rsidRPr="004E24FB">
              <w:rPr>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r w:rsidRPr="004E24FB">
              <w:t>.</w:t>
            </w:r>
          </w:p>
        </w:tc>
        <w:tc>
          <w:tcPr>
            <w:tcW w:w="10064" w:type="dxa"/>
            <w:shd w:val="clear" w:color="auto" w:fill="FFFFFF"/>
            <w:vAlign w:val="center"/>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400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jc w:val="both"/>
            </w:pPr>
            <w:r w:rsidRPr="004E24FB">
              <w:t>Минимальный процент озеленения – 15%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widowControl w:val="0"/>
              <w:autoSpaceDE w:val="0"/>
              <w:autoSpaceDN w:val="0"/>
              <w:adjustRightInd w:val="0"/>
              <w:ind w:firstLine="284"/>
              <w:jc w:val="both"/>
              <w:rPr>
                <w:b/>
              </w:rPr>
            </w:pPr>
            <w:r w:rsidRPr="004E24FB">
              <w:rPr>
                <w:b/>
              </w:rPr>
              <w:t xml:space="preserve">Бытовое обслуживание. Код 3.3 </w:t>
            </w:r>
          </w:p>
          <w:p w:rsidR="002000C2" w:rsidRPr="004E24FB" w:rsidRDefault="002000C2" w:rsidP="00182945">
            <w:pPr>
              <w:tabs>
                <w:tab w:val="center" w:pos="4677"/>
                <w:tab w:val="right" w:pos="9355"/>
              </w:tabs>
              <w:ind w:firstLine="284"/>
              <w:jc w:val="both"/>
              <w:rPr>
                <w:b/>
              </w:rPr>
            </w:pPr>
            <w:r w:rsidRPr="004E24FB">
              <w:rPr>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Pr="004E24FB">
              <w:t>.</w:t>
            </w:r>
          </w:p>
        </w:tc>
        <w:tc>
          <w:tcPr>
            <w:tcW w:w="10064" w:type="dxa"/>
            <w:shd w:val="clear" w:color="auto" w:fill="FFFFFF"/>
            <w:vAlign w:val="center"/>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84"/>
            </w:pPr>
            <w:r w:rsidRPr="004E24FB">
              <w:t>Минимальный процент озеленения – 15% от площади земельного участка.</w:t>
            </w:r>
          </w:p>
          <w:p w:rsidR="002000C2" w:rsidRPr="004E24FB" w:rsidRDefault="002000C2" w:rsidP="00182945">
            <w:pPr>
              <w:tabs>
                <w:tab w:val="center" w:pos="4677"/>
                <w:tab w:val="right" w:pos="9355"/>
              </w:tabs>
              <w:ind w:firstLine="284"/>
              <w:rPr>
                <w:b/>
              </w:rPr>
            </w:pPr>
            <w:r w:rsidRPr="004E24FB">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t>Гостиничное обслуживание. Код 4.7</w:t>
            </w:r>
          </w:p>
          <w:p w:rsidR="002000C2" w:rsidRPr="004E24FB" w:rsidRDefault="002000C2" w:rsidP="000F3B35">
            <w:pPr>
              <w:ind w:firstLine="284"/>
            </w:pPr>
            <w:r w:rsidRPr="00E342DB">
              <w:rPr>
                <w:shd w:val="clear" w:color="auto" w:fill="FFFFFF"/>
              </w:rPr>
              <w:t>Размещение гостиниц</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w:t>
            </w:r>
            <w:r w:rsidRPr="004E24FB">
              <w:rPr>
                <w:rFonts w:ascii="Times New Roman" w:hAnsi="Times New Roman"/>
                <w:sz w:val="20"/>
                <w:szCs w:val="20"/>
              </w:rPr>
              <w:lastRenderedPageBreak/>
              <w:t xml:space="preserve">здания,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50 %</w:t>
            </w:r>
          </w:p>
          <w:p w:rsidR="002000C2" w:rsidRPr="004E24FB" w:rsidRDefault="002000C2" w:rsidP="00182945">
            <w:pPr>
              <w:jc w:val="both"/>
            </w:pPr>
            <w:r w:rsidRPr="004E24FB">
              <w:t>Минимальный процент озеленения – 20%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lastRenderedPageBreak/>
              <w:t>Амбулаторное ветеринарное обслуживание. Код 3.10.1</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объектов капитального строительства, предназначенных для оказания ветеринарных услуг без содержания животных</w:t>
            </w:r>
            <w:r w:rsidRPr="004E24FB">
              <w:rPr>
                <w:rFonts w:ascii="Times New Roman" w:hAnsi="Times New Roman" w:cs="Times New Roman"/>
              </w:rPr>
              <w:t>.</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предельная высота зданий, строений, сооружений – 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numPr>
                <w:ilvl w:val="0"/>
                <w:numId w:val="10"/>
              </w:numPr>
              <w:suppressAutoHyphens w:val="0"/>
              <w:ind w:left="0" w:firstLine="284"/>
              <w:jc w:val="both"/>
              <w:rPr>
                <w:rFonts w:eastAsia="Calibri"/>
              </w:r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suppressAutoHyphens w:val="0"/>
              <w:jc w:val="both"/>
              <w:rPr>
                <w:lang w:val="en-US"/>
              </w:rPr>
            </w:pPr>
            <w:r w:rsidRPr="004E24FB">
              <w:rPr>
                <w:rFonts w:eastAsia="Calibri"/>
              </w:rPr>
              <w:t xml:space="preserve">-    максимальный – 1000 кв. </w:t>
            </w:r>
            <w:r w:rsidRPr="004E24FB">
              <w:rPr>
                <w:rFonts w:eastAsia="Calibri"/>
                <w:lang w:val="en-US"/>
              </w:rPr>
              <w:t>м</w:t>
            </w:r>
          </w:p>
          <w:p w:rsidR="002000C2" w:rsidRPr="004E24FB" w:rsidRDefault="002000C2" w:rsidP="00182945">
            <w:pPr>
              <w:numPr>
                <w:ilvl w:val="0"/>
                <w:numId w:val="10"/>
              </w:numPr>
              <w:suppressAutoHyphens w:val="0"/>
              <w:ind w:left="0" w:firstLine="284"/>
              <w:jc w:val="both"/>
            </w:pPr>
            <w:r w:rsidRPr="004E24FB">
              <w:rPr>
                <w:rFonts w:eastAsia="Calibri"/>
              </w:rPr>
              <w:t>для краевых государственных лечебно-профилактических медицинских организаций, оказывающих медицинскую помощь в амбулаторных условиях – 5 000 кв. м;</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w:t>
            </w:r>
          </w:p>
          <w:p w:rsidR="002000C2" w:rsidRPr="004E24FB" w:rsidRDefault="002000C2" w:rsidP="00182945">
            <w:pPr>
              <w:tabs>
                <w:tab w:val="center" w:pos="4677"/>
                <w:tab w:val="right" w:pos="9355"/>
              </w:tabs>
              <w:ind w:firstLine="355"/>
              <w:jc w:val="both"/>
            </w:pPr>
            <w:r w:rsidRPr="004E24FB">
              <w:t>Минимальный процент озеленения – 15%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t>Спорт. Код 5.1</w:t>
            </w:r>
          </w:p>
          <w:p w:rsidR="002000C2" w:rsidRPr="004E24FB" w:rsidRDefault="002000C2" w:rsidP="00182945">
            <w:pPr>
              <w:tabs>
                <w:tab w:val="center" w:pos="4677"/>
                <w:tab w:val="right" w:pos="9355"/>
              </w:tabs>
              <w:ind w:firstLine="284"/>
              <w:jc w:val="both"/>
            </w:pPr>
            <w:r w:rsidRPr="004E24FB">
              <w:rPr>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здания,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jc w:val="both"/>
            </w:pPr>
            <w:r w:rsidRPr="004E24FB">
              <w:t xml:space="preserve">Минимальный процент озеленения – 20% от площади земельного участка. </w:t>
            </w: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t>Обеспечение занятий спортом в помещениях. Код 5.1.2</w:t>
            </w:r>
          </w:p>
          <w:p w:rsidR="002000C2" w:rsidRPr="004E24FB" w:rsidRDefault="002000C2" w:rsidP="00182945">
            <w:pPr>
              <w:ind w:firstLine="284"/>
              <w:rPr>
                <w:b/>
              </w:rPr>
            </w:pPr>
            <w:r w:rsidRPr="004E24FB">
              <w:rPr>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t>Площадки для занятий спортом. Код 5.1.3</w:t>
            </w:r>
          </w:p>
          <w:p w:rsidR="002000C2" w:rsidRPr="004E24FB" w:rsidRDefault="002000C2" w:rsidP="00182945">
            <w:pPr>
              <w:ind w:firstLine="284"/>
            </w:pPr>
            <w:r w:rsidRPr="004E24FB">
              <w:rPr>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064" w:type="dxa"/>
            <w:shd w:val="clear" w:color="auto" w:fill="FFFFFF"/>
          </w:tcPr>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 кв. м;</w:t>
            </w:r>
          </w:p>
          <w:p w:rsidR="002000C2" w:rsidRPr="004E24FB" w:rsidRDefault="002000C2" w:rsidP="00182945">
            <w:pPr>
              <w:tabs>
                <w:tab w:val="left" w:pos="561"/>
              </w:tabs>
              <w:ind w:left="33" w:firstLine="284"/>
            </w:pPr>
            <w:r w:rsidRPr="004E24FB">
              <w:t xml:space="preserve"> -  максимальный – 800 кв. м, </w:t>
            </w:r>
          </w:p>
          <w:p w:rsidR="002000C2" w:rsidRPr="004E24FB" w:rsidRDefault="002000C2" w:rsidP="00182945">
            <w:pPr>
              <w:tabs>
                <w:tab w:val="left" w:pos="561"/>
              </w:tabs>
              <w:ind w:left="33" w:firstLine="284"/>
            </w:pPr>
          </w:p>
        </w:tc>
      </w:tr>
      <w:tr w:rsidR="002000C2" w:rsidRPr="004E24FB" w:rsidTr="00182945">
        <w:tc>
          <w:tcPr>
            <w:tcW w:w="5218" w:type="dxa"/>
            <w:shd w:val="clear" w:color="auto" w:fill="FFFFFF"/>
          </w:tcPr>
          <w:p w:rsidR="002000C2" w:rsidRPr="004E24FB" w:rsidRDefault="002000C2" w:rsidP="00182945">
            <w:pPr>
              <w:widowControl w:val="0"/>
              <w:autoSpaceDE w:val="0"/>
              <w:autoSpaceDN w:val="0"/>
              <w:adjustRightInd w:val="0"/>
              <w:ind w:firstLine="284"/>
              <w:jc w:val="center"/>
              <w:rPr>
                <w:b/>
              </w:rPr>
            </w:pPr>
            <w:r w:rsidRPr="004E24FB">
              <w:rPr>
                <w:b/>
              </w:rPr>
              <w:t>Хранение автотранспорта. Код 2.7.1</w:t>
            </w:r>
          </w:p>
          <w:p w:rsidR="000F3B35" w:rsidRDefault="002000C2" w:rsidP="000F3B35">
            <w:pPr>
              <w:jc w:val="both"/>
            </w:pPr>
            <w:r w:rsidRPr="004E24FB">
              <w:rPr>
                <w:shd w:val="clear" w:color="auto" w:fill="FFFFFF"/>
              </w:rPr>
              <w:t xml:space="preserve">Размещение отдельно стоящих и пристроенных гаражей, </w:t>
            </w:r>
            <w:r w:rsidRPr="004E24FB">
              <w:rPr>
                <w:shd w:val="clear" w:color="auto" w:fill="FFFFFF"/>
              </w:rPr>
              <w:lastRenderedPageBreak/>
              <w:t xml:space="preserve">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w:t>
            </w:r>
            <w:r w:rsidRPr="00E342DB">
              <w:rPr>
                <w:shd w:val="clear" w:color="auto" w:fill="FFFFFF"/>
              </w:rPr>
              <w:t xml:space="preserve">с </w:t>
            </w:r>
            <w:hyperlink r:id="rId23" w:history="1">
              <w:r w:rsidR="000F3B35" w:rsidRPr="00E342DB">
                <w:rPr>
                  <w:rStyle w:val="af6"/>
                  <w:rFonts w:eastAsiaTheme="majorEastAsia"/>
                </w:rPr>
                <w:t>кодами 2.7.2</w:t>
              </w:r>
            </w:hyperlink>
            <w:r w:rsidR="000F3B35" w:rsidRPr="00E342DB">
              <w:t xml:space="preserve">, </w:t>
            </w:r>
            <w:hyperlink r:id="rId24" w:history="1">
              <w:r w:rsidR="000F3B35" w:rsidRPr="00E342DB">
                <w:rPr>
                  <w:rStyle w:val="af6"/>
                  <w:rFonts w:eastAsiaTheme="majorEastAsia"/>
                </w:rPr>
                <w:t>4.9</w:t>
              </w:r>
            </w:hyperlink>
            <w:r w:rsidR="000F3B35">
              <w:t xml:space="preserve"> </w:t>
            </w:r>
          </w:p>
          <w:p w:rsidR="002000C2" w:rsidRPr="004E24FB" w:rsidRDefault="002000C2" w:rsidP="00182945">
            <w:pPr>
              <w:jc w:val="both"/>
            </w:pPr>
          </w:p>
        </w:tc>
        <w:tc>
          <w:tcPr>
            <w:tcW w:w="10064"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- 1 этаж.</w:t>
            </w:r>
          </w:p>
          <w:p w:rsidR="002000C2" w:rsidRPr="004E24FB" w:rsidRDefault="002000C2" w:rsidP="00182945">
            <w:pPr>
              <w:ind w:firstLine="213"/>
            </w:pPr>
            <w:r w:rsidRPr="004E24FB">
              <w:rPr>
                <w:lang w:eastAsia="ru-RU"/>
              </w:rPr>
              <w:t xml:space="preserve">предельная высота зданий, строений, сооружений </w:t>
            </w:r>
            <w:r w:rsidRPr="004E24FB">
              <w:t>от уровня земли до плоской кровли – 4 м</w:t>
            </w:r>
          </w:p>
          <w:p w:rsidR="002000C2" w:rsidRPr="004E24FB" w:rsidRDefault="002000C2" w:rsidP="00182945">
            <w:pPr>
              <w:autoSpaceDE w:val="0"/>
              <w:autoSpaceDN w:val="0"/>
              <w:adjustRightInd w:val="0"/>
              <w:jc w:val="both"/>
            </w:pPr>
            <w:r w:rsidRPr="004E24FB">
              <w:rPr>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- 1 м. Допускается смежное размещение зданий, при условии согласия собственника соседнего участка. В условиях реконструкции и дефицита территорий допускается сокращение отступа и/или размещение зданий по красной линии улиц, при наличия свободного подъезда к гаражам с улицы и на условиях добрососедства со смежными участками.</w:t>
            </w:r>
          </w:p>
          <w:p w:rsidR="002000C2" w:rsidRPr="004E24FB" w:rsidRDefault="002000C2" w:rsidP="00182945">
            <w:r w:rsidRPr="004E24FB">
              <w:t>Минимальный отступ от красной линии улицы до объекта – 5 м.</w:t>
            </w:r>
          </w:p>
          <w:p w:rsidR="002000C2" w:rsidRPr="004E24FB" w:rsidRDefault="002000C2" w:rsidP="00182945">
            <w:r w:rsidRPr="004E24FB">
              <w:t>Минимальное расстояние до жилого дома не менее - 7 м.</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numPr>
                <w:ilvl w:val="0"/>
                <w:numId w:val="15"/>
              </w:numPr>
              <w:tabs>
                <w:tab w:val="left" w:pos="575"/>
                <w:tab w:val="left" w:pos="620"/>
              </w:tabs>
            </w:pPr>
            <w:r w:rsidRPr="004E24FB">
              <w:t>Приказ Минэкономразвития от 7.12.2016 № 792 минимальный – 5.3 х 2.5 максимальный – 6.2 х 3.6</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13"/>
              <w:jc w:val="both"/>
            </w:pPr>
            <w:r w:rsidRPr="004E24FB">
              <w:t>Минимальный процент озеленения – не подлежит установлению</w:t>
            </w:r>
          </w:p>
        </w:tc>
      </w:tr>
      <w:tr w:rsidR="002000C2" w:rsidRPr="004E24FB" w:rsidTr="00182945">
        <w:tc>
          <w:tcPr>
            <w:tcW w:w="5218" w:type="dxa"/>
            <w:shd w:val="clear" w:color="auto" w:fill="FFFFFF"/>
          </w:tcPr>
          <w:p w:rsidR="002000C2" w:rsidRPr="004E24FB" w:rsidRDefault="002000C2" w:rsidP="00182945">
            <w:pPr>
              <w:jc w:val="both"/>
              <w:rPr>
                <w:b/>
              </w:rPr>
            </w:pPr>
            <w:r w:rsidRPr="004E24FB">
              <w:rPr>
                <w:b/>
              </w:rPr>
              <w:lastRenderedPageBreak/>
              <w:t>Служебные гаражи. Код 4.9</w:t>
            </w:r>
          </w:p>
          <w:p w:rsidR="002000C2" w:rsidRPr="000F3B35" w:rsidRDefault="002000C2" w:rsidP="00182945">
            <w:pPr>
              <w:jc w:val="both"/>
              <w:rPr>
                <w:shd w:val="clear" w:color="auto" w:fill="FFFFFF"/>
              </w:rPr>
            </w:pPr>
            <w:r w:rsidRPr="004E24FB">
              <w:rPr>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000F3B35">
              <w:rPr>
                <w:shd w:val="clear" w:color="auto" w:fill="FFFFFF"/>
              </w:rPr>
              <w:t xml:space="preserve"> </w:t>
            </w:r>
            <w:r w:rsidRPr="004E24FB">
              <w:rPr>
                <w:shd w:val="clear" w:color="auto" w:fill="FFFFFF"/>
              </w:rPr>
              <w:t>а также для стоянки и хранения транспортных средств общего пользования, в том числе в депо</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- 1 этаж.</w:t>
            </w:r>
          </w:p>
          <w:p w:rsidR="002000C2" w:rsidRPr="004E24FB" w:rsidRDefault="002000C2" w:rsidP="00182945">
            <w:pPr>
              <w:ind w:firstLine="318"/>
              <w:jc w:val="both"/>
            </w:pPr>
            <w:r w:rsidRPr="004E24FB">
              <w:t xml:space="preserve">Для постоянных или временных гаражей с несколькими стояночными местами, стоянок (парковок), минимальные отступы от границ земельного участка: </w:t>
            </w:r>
          </w:p>
          <w:p w:rsidR="002000C2" w:rsidRPr="004E24FB" w:rsidRDefault="002000C2" w:rsidP="00182945">
            <w:pPr>
              <w:ind w:firstLine="318"/>
              <w:jc w:val="both"/>
            </w:pPr>
            <w:r w:rsidRPr="004E24FB">
              <w:t>- 1,0 м, допускается смежное размещение зданий, при условии согласия собственника соседнего участка.</w:t>
            </w:r>
          </w:p>
          <w:p w:rsidR="002000C2" w:rsidRPr="004E24FB" w:rsidRDefault="002000C2" w:rsidP="00182945">
            <w:pPr>
              <w:ind w:firstLine="318"/>
              <w:jc w:val="both"/>
            </w:pPr>
            <w:r w:rsidRPr="004E24FB">
              <w:t xml:space="preserve">Для многоярусных объектов минимальные отступы от границ земельного участка: </w:t>
            </w:r>
          </w:p>
          <w:p w:rsidR="002000C2" w:rsidRPr="004E24FB" w:rsidRDefault="002000C2" w:rsidP="00182945">
            <w:pPr>
              <w:ind w:firstLine="318"/>
              <w:jc w:val="both"/>
            </w:pPr>
            <w:r w:rsidRPr="004E24FB">
              <w:t>- 3 м до выступающих конструктивных элементов (рампа, пандус, крыльцо, приямок, отмостка и т.д.) основного здания.</w:t>
            </w:r>
          </w:p>
          <w:p w:rsidR="002000C2" w:rsidRPr="004E24FB" w:rsidRDefault="002000C2" w:rsidP="00182945">
            <w:pPr>
              <w:autoSpaceDE w:val="0"/>
              <w:autoSpaceDN w:val="0"/>
              <w:adjustRightInd w:val="0"/>
              <w:jc w:val="both"/>
            </w:pPr>
            <w:r w:rsidRPr="004E24FB">
              <w:t xml:space="preserve">  Минимальный отступ от красной линии улицы до объекта – 5 м.</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для гаражей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13"/>
              <w:jc w:val="both"/>
            </w:pPr>
            <w:r w:rsidRPr="004E24FB">
              <w:t>Минимальный процент озеленения – не подлежит установлению.</w:t>
            </w:r>
          </w:p>
        </w:tc>
      </w:tr>
    </w:tbl>
    <w:p w:rsidR="002000C2" w:rsidRPr="004E24FB" w:rsidRDefault="002000C2" w:rsidP="002000C2">
      <w:pPr>
        <w:pStyle w:val="afffc"/>
      </w:pPr>
    </w:p>
    <w:p w:rsidR="002000C2" w:rsidRPr="004E24FB" w:rsidRDefault="002000C2" w:rsidP="002000C2">
      <w:pPr>
        <w:pStyle w:val="afffc"/>
        <w:rPr>
          <w:b/>
        </w:rPr>
      </w:pPr>
      <w:r w:rsidRPr="004E24FB">
        <w:rPr>
          <w:b/>
          <w:szCs w:val="24"/>
        </w:rPr>
        <w:t>ВСПОМОГАТЕЛЬНЫЕ ВИДЫ РАЗРЕШЁННОГО ИСПОЛЬЗОВАНИЯ - нет</w:t>
      </w:r>
    </w:p>
    <w:p w:rsidR="002000C2" w:rsidRPr="004E24FB" w:rsidRDefault="002000C2" w:rsidP="002000C2"/>
    <w:p w:rsidR="002000C2" w:rsidRPr="004E24FB" w:rsidRDefault="002000C2" w:rsidP="002000C2">
      <w:pPr>
        <w:jc w:val="center"/>
        <w:rPr>
          <w:b/>
          <w:sz w:val="24"/>
          <w:szCs w:val="24"/>
        </w:rPr>
      </w:pPr>
      <w:r w:rsidRPr="004E24FB">
        <w:rPr>
          <w:b/>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2000C2" w:rsidRPr="004E24FB" w:rsidRDefault="002000C2" w:rsidP="002000C2">
      <w:pPr>
        <w:jc w:val="center"/>
        <w:rPr>
          <w:b/>
          <w:sz w:val="24"/>
          <w:szCs w:val="24"/>
        </w:rPr>
      </w:pPr>
    </w:p>
    <w:p w:rsidR="002000C2" w:rsidRPr="004E24FB" w:rsidRDefault="002000C2" w:rsidP="002000C2">
      <w:pPr>
        <w:jc w:val="center"/>
        <w:rPr>
          <w:b/>
          <w:sz w:val="24"/>
          <w:szCs w:val="24"/>
        </w:rPr>
      </w:pPr>
      <w:r w:rsidRPr="004E24FB">
        <w:rPr>
          <w:b/>
          <w:sz w:val="24"/>
          <w:szCs w:val="24"/>
        </w:rPr>
        <w:lastRenderedPageBreak/>
        <w:t>Для объектов социальной сферы местного значения городского округа</w:t>
      </w:r>
    </w:p>
    <w:tbl>
      <w:tblPr>
        <w:tblW w:w="517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3"/>
        <w:gridCol w:w="4375"/>
        <w:gridCol w:w="4253"/>
        <w:gridCol w:w="3258"/>
      </w:tblGrid>
      <w:tr w:rsidR="002000C2" w:rsidRPr="004E24FB" w:rsidTr="00182945">
        <w:trPr>
          <w:trHeight w:val="20"/>
        </w:trPr>
        <w:tc>
          <w:tcPr>
            <w:tcW w:w="1118" w:type="pct"/>
            <w:vMerge w:val="restart"/>
            <w:shd w:val="clear" w:color="auto" w:fill="auto"/>
            <w:vAlign w:val="center"/>
          </w:tcPr>
          <w:p w:rsidR="002000C2" w:rsidRPr="004E24FB" w:rsidRDefault="002000C2" w:rsidP="00182945">
            <w:pPr>
              <w:jc w:val="center"/>
              <w:rPr>
                <w:b/>
              </w:rPr>
            </w:pPr>
            <w:r w:rsidRPr="004E24FB">
              <w:rPr>
                <w:b/>
              </w:rPr>
              <w:t>Вид объекта</w:t>
            </w:r>
          </w:p>
        </w:tc>
        <w:tc>
          <w:tcPr>
            <w:tcW w:w="2818" w:type="pct"/>
            <w:gridSpan w:val="2"/>
            <w:shd w:val="clear" w:color="auto" w:fill="auto"/>
            <w:vAlign w:val="center"/>
          </w:tcPr>
          <w:p w:rsidR="002000C2" w:rsidRPr="004E24FB" w:rsidRDefault="002000C2" w:rsidP="00182945">
            <w:pPr>
              <w:jc w:val="center"/>
              <w:rPr>
                <w:b/>
              </w:rPr>
            </w:pPr>
            <w:r w:rsidRPr="004E24FB">
              <w:rPr>
                <w:b/>
              </w:rPr>
              <w:t>Обеспеченность объектами</w:t>
            </w:r>
          </w:p>
        </w:tc>
        <w:tc>
          <w:tcPr>
            <w:tcW w:w="1064" w:type="pct"/>
            <w:vMerge w:val="restart"/>
            <w:shd w:val="clear" w:color="auto" w:fill="auto"/>
            <w:vAlign w:val="center"/>
          </w:tcPr>
          <w:p w:rsidR="002000C2" w:rsidRPr="004E24FB" w:rsidRDefault="002000C2" w:rsidP="00182945">
            <w:pPr>
              <w:jc w:val="center"/>
              <w:rPr>
                <w:b/>
              </w:rPr>
            </w:pPr>
            <w:r w:rsidRPr="004E24FB">
              <w:rPr>
                <w:b/>
              </w:rPr>
              <w:t>Территориальная доступность объектов, мин. пешеходной доступности</w:t>
            </w:r>
          </w:p>
        </w:tc>
      </w:tr>
      <w:tr w:rsidR="002000C2" w:rsidRPr="004E24FB" w:rsidTr="00182945">
        <w:trPr>
          <w:trHeight w:val="20"/>
        </w:trPr>
        <w:tc>
          <w:tcPr>
            <w:tcW w:w="1118" w:type="pct"/>
            <w:vMerge/>
            <w:shd w:val="clear" w:color="auto" w:fill="auto"/>
            <w:vAlign w:val="center"/>
          </w:tcPr>
          <w:p w:rsidR="002000C2" w:rsidRPr="004E24FB" w:rsidRDefault="002000C2" w:rsidP="00182945">
            <w:pPr>
              <w:jc w:val="center"/>
              <w:rPr>
                <w:b/>
              </w:rPr>
            </w:pPr>
          </w:p>
        </w:tc>
        <w:tc>
          <w:tcPr>
            <w:tcW w:w="1429" w:type="pct"/>
            <w:shd w:val="clear" w:color="auto" w:fill="auto"/>
            <w:vAlign w:val="center"/>
          </w:tcPr>
          <w:p w:rsidR="002000C2" w:rsidRPr="004E24FB" w:rsidRDefault="002000C2" w:rsidP="00182945">
            <w:pPr>
              <w:jc w:val="center"/>
              <w:rPr>
                <w:b/>
              </w:rPr>
            </w:pPr>
            <w:r w:rsidRPr="004E24FB">
              <w:rPr>
                <w:b/>
              </w:rPr>
              <w:t>потребность в мощности объекта на 10 га территории объектов жилого назначения, мест</w:t>
            </w:r>
          </w:p>
        </w:tc>
        <w:tc>
          <w:tcPr>
            <w:tcW w:w="1389" w:type="pct"/>
            <w:shd w:val="clear" w:color="auto" w:fill="auto"/>
            <w:vAlign w:val="center"/>
          </w:tcPr>
          <w:p w:rsidR="002000C2" w:rsidRPr="004E24FB" w:rsidRDefault="002000C2" w:rsidP="00182945">
            <w:pPr>
              <w:jc w:val="center"/>
              <w:rPr>
                <w:b/>
              </w:rPr>
            </w:pPr>
            <w:r w:rsidRPr="004E24FB">
              <w:rPr>
                <w:b/>
              </w:rPr>
              <w:t>потребность в территории, для размещения на 10 га территории объектов жилого назначения, кв. м</w:t>
            </w:r>
          </w:p>
        </w:tc>
        <w:tc>
          <w:tcPr>
            <w:tcW w:w="1064" w:type="pct"/>
            <w:vMerge/>
            <w:shd w:val="clear" w:color="auto" w:fill="auto"/>
            <w:vAlign w:val="center"/>
          </w:tcPr>
          <w:p w:rsidR="002000C2" w:rsidRPr="004E24FB" w:rsidRDefault="002000C2" w:rsidP="00182945">
            <w:pPr>
              <w:jc w:val="center"/>
              <w:rPr>
                <w:b/>
              </w:rPr>
            </w:pPr>
          </w:p>
        </w:tc>
      </w:tr>
      <w:tr w:rsidR="002000C2" w:rsidRPr="004E24FB" w:rsidTr="00182945">
        <w:trPr>
          <w:trHeight w:val="20"/>
        </w:trPr>
        <w:tc>
          <w:tcPr>
            <w:tcW w:w="1118" w:type="pct"/>
            <w:shd w:val="clear" w:color="auto" w:fill="auto"/>
            <w:vAlign w:val="center"/>
          </w:tcPr>
          <w:p w:rsidR="002000C2" w:rsidRPr="004E24FB" w:rsidRDefault="002000C2" w:rsidP="00182945">
            <w:pPr>
              <w:jc w:val="center"/>
              <w:rPr>
                <w:b/>
              </w:rPr>
            </w:pPr>
            <w:r w:rsidRPr="004E24FB">
              <w:rPr>
                <w:b/>
              </w:rPr>
              <w:t>1</w:t>
            </w:r>
          </w:p>
        </w:tc>
        <w:tc>
          <w:tcPr>
            <w:tcW w:w="1429" w:type="pct"/>
            <w:shd w:val="clear" w:color="auto" w:fill="auto"/>
            <w:vAlign w:val="center"/>
          </w:tcPr>
          <w:p w:rsidR="002000C2" w:rsidRPr="004E24FB" w:rsidRDefault="002000C2" w:rsidP="00182945">
            <w:pPr>
              <w:jc w:val="center"/>
              <w:rPr>
                <w:b/>
              </w:rPr>
            </w:pPr>
            <w:r w:rsidRPr="004E24FB">
              <w:rPr>
                <w:b/>
              </w:rPr>
              <w:t>2</w:t>
            </w:r>
          </w:p>
        </w:tc>
        <w:tc>
          <w:tcPr>
            <w:tcW w:w="1389" w:type="pct"/>
            <w:shd w:val="clear" w:color="auto" w:fill="auto"/>
            <w:vAlign w:val="center"/>
          </w:tcPr>
          <w:p w:rsidR="002000C2" w:rsidRPr="004E24FB" w:rsidRDefault="002000C2" w:rsidP="00182945">
            <w:pPr>
              <w:jc w:val="center"/>
              <w:rPr>
                <w:b/>
              </w:rPr>
            </w:pPr>
            <w:r w:rsidRPr="004E24FB">
              <w:rPr>
                <w:b/>
              </w:rPr>
              <w:t>3</w:t>
            </w:r>
          </w:p>
        </w:tc>
        <w:tc>
          <w:tcPr>
            <w:tcW w:w="1064" w:type="pct"/>
            <w:shd w:val="clear" w:color="auto" w:fill="auto"/>
            <w:vAlign w:val="center"/>
          </w:tcPr>
          <w:p w:rsidR="002000C2" w:rsidRPr="004E24FB" w:rsidRDefault="002000C2" w:rsidP="00182945">
            <w:pPr>
              <w:jc w:val="center"/>
              <w:rPr>
                <w:b/>
              </w:rPr>
            </w:pPr>
            <w:r w:rsidRPr="004E24FB">
              <w:rPr>
                <w:b/>
              </w:rPr>
              <w:t>4</w:t>
            </w:r>
          </w:p>
        </w:tc>
      </w:tr>
      <w:tr w:rsidR="002000C2" w:rsidRPr="004E24FB" w:rsidTr="00182945">
        <w:trPr>
          <w:trHeight w:val="20"/>
        </w:trPr>
        <w:tc>
          <w:tcPr>
            <w:tcW w:w="1118" w:type="pct"/>
            <w:shd w:val="clear" w:color="auto" w:fill="auto"/>
            <w:vAlign w:val="center"/>
          </w:tcPr>
          <w:p w:rsidR="002000C2" w:rsidRPr="004E24FB" w:rsidRDefault="002000C2" w:rsidP="00182945">
            <w:pPr>
              <w:jc w:val="both"/>
            </w:pPr>
            <w:r w:rsidRPr="004E24FB">
              <w:t>Дошкольные образовательные организации</w:t>
            </w:r>
          </w:p>
        </w:tc>
        <w:tc>
          <w:tcPr>
            <w:tcW w:w="1429" w:type="pct"/>
            <w:shd w:val="clear" w:color="auto" w:fill="auto"/>
            <w:vAlign w:val="center"/>
          </w:tcPr>
          <w:p w:rsidR="002000C2" w:rsidRPr="004E24FB" w:rsidRDefault="002000C2" w:rsidP="00182945">
            <w:pPr>
              <w:jc w:val="center"/>
            </w:pPr>
            <w:r w:rsidRPr="004E24FB">
              <w:t>336</w:t>
            </w:r>
          </w:p>
        </w:tc>
        <w:tc>
          <w:tcPr>
            <w:tcW w:w="1389" w:type="pct"/>
            <w:shd w:val="clear" w:color="auto" w:fill="auto"/>
            <w:vAlign w:val="center"/>
          </w:tcPr>
          <w:p w:rsidR="002000C2" w:rsidRPr="004E24FB" w:rsidRDefault="002000C2" w:rsidP="00182945">
            <w:pPr>
              <w:jc w:val="center"/>
            </w:pPr>
            <w:r w:rsidRPr="004E24FB">
              <w:t>9100</w:t>
            </w:r>
          </w:p>
        </w:tc>
        <w:tc>
          <w:tcPr>
            <w:tcW w:w="1064" w:type="pct"/>
            <w:shd w:val="clear" w:color="auto" w:fill="auto"/>
            <w:vAlign w:val="center"/>
          </w:tcPr>
          <w:p w:rsidR="002000C2" w:rsidRPr="004E24FB" w:rsidRDefault="002000C2" w:rsidP="00182945">
            <w:pPr>
              <w:jc w:val="center"/>
            </w:pPr>
            <w:r w:rsidRPr="004E24FB">
              <w:t>6</w:t>
            </w:r>
          </w:p>
        </w:tc>
      </w:tr>
      <w:tr w:rsidR="002000C2" w:rsidRPr="004E24FB" w:rsidTr="00182945">
        <w:trPr>
          <w:trHeight w:val="20"/>
        </w:trPr>
        <w:tc>
          <w:tcPr>
            <w:tcW w:w="1118" w:type="pct"/>
            <w:shd w:val="clear" w:color="auto" w:fill="auto"/>
            <w:vAlign w:val="center"/>
          </w:tcPr>
          <w:p w:rsidR="002000C2" w:rsidRPr="004E24FB" w:rsidRDefault="002000C2" w:rsidP="00182945">
            <w:pPr>
              <w:jc w:val="both"/>
            </w:pPr>
            <w:r w:rsidRPr="004E24FB">
              <w:t>Общеобразовательные организации</w:t>
            </w:r>
          </w:p>
        </w:tc>
        <w:tc>
          <w:tcPr>
            <w:tcW w:w="1429" w:type="pct"/>
            <w:shd w:val="clear" w:color="auto" w:fill="auto"/>
            <w:vAlign w:val="center"/>
          </w:tcPr>
          <w:p w:rsidR="002000C2" w:rsidRPr="004E24FB" w:rsidRDefault="002000C2" w:rsidP="00182945">
            <w:pPr>
              <w:jc w:val="center"/>
            </w:pPr>
            <w:r w:rsidRPr="004E24FB">
              <w:t>378</w:t>
            </w:r>
          </w:p>
        </w:tc>
        <w:tc>
          <w:tcPr>
            <w:tcW w:w="1389" w:type="pct"/>
            <w:shd w:val="clear" w:color="auto" w:fill="auto"/>
            <w:vAlign w:val="center"/>
          </w:tcPr>
          <w:p w:rsidR="002000C2" w:rsidRPr="004E24FB" w:rsidRDefault="002000C2" w:rsidP="00182945">
            <w:pPr>
              <w:jc w:val="center"/>
            </w:pPr>
            <w:r w:rsidRPr="004E24FB">
              <w:t>7900</w:t>
            </w:r>
          </w:p>
        </w:tc>
        <w:tc>
          <w:tcPr>
            <w:tcW w:w="1064" w:type="pct"/>
            <w:shd w:val="clear" w:color="auto" w:fill="auto"/>
            <w:vAlign w:val="center"/>
          </w:tcPr>
          <w:p w:rsidR="002000C2" w:rsidRPr="004E24FB" w:rsidRDefault="002000C2" w:rsidP="00182945">
            <w:pPr>
              <w:jc w:val="center"/>
            </w:pPr>
            <w:r w:rsidRPr="004E24FB">
              <w:t>7</w:t>
            </w:r>
          </w:p>
        </w:tc>
      </w:tr>
      <w:tr w:rsidR="002000C2" w:rsidRPr="004E24FB" w:rsidTr="00182945">
        <w:trPr>
          <w:trHeight w:val="20"/>
        </w:trPr>
        <w:tc>
          <w:tcPr>
            <w:tcW w:w="1118" w:type="pct"/>
            <w:shd w:val="clear" w:color="auto" w:fill="auto"/>
            <w:vAlign w:val="center"/>
          </w:tcPr>
          <w:p w:rsidR="002000C2" w:rsidRPr="004E24FB" w:rsidRDefault="002000C2" w:rsidP="00182945">
            <w:pPr>
              <w:jc w:val="both"/>
            </w:pPr>
            <w:r w:rsidRPr="004E24FB">
              <w:t>Организации дополнительного образования</w:t>
            </w:r>
          </w:p>
        </w:tc>
        <w:tc>
          <w:tcPr>
            <w:tcW w:w="1429" w:type="pct"/>
            <w:shd w:val="clear" w:color="auto" w:fill="auto"/>
            <w:vAlign w:val="center"/>
          </w:tcPr>
          <w:p w:rsidR="002000C2" w:rsidRPr="004E24FB" w:rsidRDefault="002000C2" w:rsidP="00182945">
            <w:pPr>
              <w:jc w:val="center"/>
            </w:pPr>
            <w:r w:rsidRPr="004E24FB">
              <w:t>322</w:t>
            </w:r>
          </w:p>
        </w:tc>
        <w:tc>
          <w:tcPr>
            <w:tcW w:w="1389" w:type="pct"/>
            <w:shd w:val="clear" w:color="auto" w:fill="auto"/>
            <w:vAlign w:val="center"/>
          </w:tcPr>
          <w:p w:rsidR="002000C2" w:rsidRPr="004E24FB" w:rsidRDefault="002000C2" w:rsidP="00182945">
            <w:pPr>
              <w:jc w:val="center"/>
            </w:pPr>
            <w:r w:rsidRPr="004E24FB">
              <w:t>2400</w:t>
            </w:r>
          </w:p>
        </w:tc>
        <w:tc>
          <w:tcPr>
            <w:tcW w:w="1064" w:type="pct"/>
            <w:shd w:val="clear" w:color="auto" w:fill="auto"/>
            <w:vAlign w:val="center"/>
          </w:tcPr>
          <w:p w:rsidR="002000C2" w:rsidRPr="004E24FB" w:rsidRDefault="002000C2" w:rsidP="00182945">
            <w:pPr>
              <w:jc w:val="center"/>
            </w:pPr>
            <w:r w:rsidRPr="004E24FB">
              <w:t>9</w:t>
            </w:r>
          </w:p>
        </w:tc>
      </w:tr>
    </w:tbl>
    <w:p w:rsidR="002000C2" w:rsidRPr="004E24FB" w:rsidRDefault="002000C2" w:rsidP="002000C2">
      <w:pPr>
        <w:jc w:val="center"/>
        <w:rPr>
          <w:b/>
          <w:sz w:val="24"/>
          <w:szCs w:val="24"/>
        </w:rPr>
      </w:pPr>
    </w:p>
    <w:p w:rsidR="002000C2" w:rsidRPr="004E24FB" w:rsidRDefault="002000C2" w:rsidP="002000C2">
      <w:pPr>
        <w:jc w:val="center"/>
        <w:rPr>
          <w:b/>
          <w:sz w:val="24"/>
          <w:szCs w:val="24"/>
        </w:rPr>
      </w:pPr>
      <w:r w:rsidRPr="004E24FB">
        <w:rPr>
          <w:b/>
          <w:sz w:val="24"/>
          <w:szCs w:val="24"/>
        </w:rPr>
        <w:t>Для объектов транспортной инфраструктуры местного значения городского округа</w:t>
      </w:r>
    </w:p>
    <w:tbl>
      <w:tblPr>
        <w:tblW w:w="517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7"/>
        <w:gridCol w:w="2264"/>
        <w:gridCol w:w="5350"/>
        <w:gridCol w:w="4458"/>
      </w:tblGrid>
      <w:tr w:rsidR="002000C2" w:rsidRPr="004E24FB" w:rsidTr="00182945">
        <w:trPr>
          <w:trHeight w:val="20"/>
        </w:trPr>
        <w:tc>
          <w:tcPr>
            <w:tcW w:w="1057" w:type="pct"/>
            <w:vMerge w:val="restart"/>
            <w:shd w:val="clear" w:color="auto" w:fill="auto"/>
            <w:vAlign w:val="center"/>
          </w:tcPr>
          <w:p w:rsidR="002000C2" w:rsidRPr="004E24FB" w:rsidRDefault="002000C2" w:rsidP="00182945">
            <w:pPr>
              <w:pStyle w:val="afffffff0"/>
            </w:pPr>
            <w:r w:rsidRPr="004E24FB">
              <w:t>Вид объекта</w:t>
            </w:r>
          </w:p>
        </w:tc>
        <w:tc>
          <w:tcPr>
            <w:tcW w:w="2486" w:type="pct"/>
            <w:gridSpan w:val="2"/>
            <w:shd w:val="clear" w:color="auto" w:fill="auto"/>
            <w:vAlign w:val="center"/>
          </w:tcPr>
          <w:p w:rsidR="002000C2" w:rsidRPr="004E24FB" w:rsidRDefault="002000C2" w:rsidP="00182945">
            <w:pPr>
              <w:pStyle w:val="afffffff0"/>
            </w:pPr>
            <w:r w:rsidRPr="004E24FB">
              <w:t>Обеспеченность объектами</w:t>
            </w:r>
          </w:p>
        </w:tc>
        <w:tc>
          <w:tcPr>
            <w:tcW w:w="1456" w:type="pct"/>
            <w:vMerge w:val="restart"/>
            <w:shd w:val="clear" w:color="auto" w:fill="auto"/>
            <w:vAlign w:val="center"/>
          </w:tcPr>
          <w:p w:rsidR="002000C2" w:rsidRPr="004E24FB" w:rsidRDefault="002000C2" w:rsidP="00182945">
            <w:pPr>
              <w:pStyle w:val="afffffff0"/>
            </w:pPr>
            <w:r w:rsidRPr="004E24FB">
              <w:t>Территориальная доступность объектов транспортной инфраструктуры, м</w:t>
            </w:r>
          </w:p>
        </w:tc>
      </w:tr>
      <w:tr w:rsidR="002000C2" w:rsidRPr="004E24FB" w:rsidTr="00182945">
        <w:trPr>
          <w:trHeight w:val="20"/>
        </w:trPr>
        <w:tc>
          <w:tcPr>
            <w:tcW w:w="1057" w:type="pct"/>
            <w:vMerge/>
            <w:shd w:val="clear" w:color="auto" w:fill="auto"/>
            <w:vAlign w:val="center"/>
          </w:tcPr>
          <w:p w:rsidR="002000C2" w:rsidRPr="004E24FB" w:rsidRDefault="002000C2" w:rsidP="00182945">
            <w:pPr>
              <w:jc w:val="center"/>
              <w:rPr>
                <w:b/>
              </w:rPr>
            </w:pPr>
          </w:p>
        </w:tc>
        <w:tc>
          <w:tcPr>
            <w:tcW w:w="739" w:type="pct"/>
            <w:shd w:val="clear" w:color="auto" w:fill="auto"/>
            <w:vAlign w:val="center"/>
          </w:tcPr>
          <w:p w:rsidR="002000C2" w:rsidRPr="004E24FB" w:rsidRDefault="002000C2" w:rsidP="00182945">
            <w:pPr>
              <w:pStyle w:val="afffffff0"/>
            </w:pPr>
            <w:r w:rsidRPr="004E24FB">
              <w:t>потребность в мощности</w:t>
            </w:r>
          </w:p>
        </w:tc>
        <w:tc>
          <w:tcPr>
            <w:tcW w:w="1747" w:type="pct"/>
            <w:shd w:val="clear" w:color="auto" w:fill="auto"/>
            <w:vAlign w:val="center"/>
          </w:tcPr>
          <w:p w:rsidR="002000C2" w:rsidRPr="004E24FB" w:rsidRDefault="002000C2" w:rsidP="00182945">
            <w:pPr>
              <w:pStyle w:val="afffffff0"/>
            </w:pPr>
            <w:r w:rsidRPr="004E24FB">
              <w:t>потребность в территории, для размещения объекта транспорта, кв. м</w:t>
            </w:r>
          </w:p>
        </w:tc>
        <w:tc>
          <w:tcPr>
            <w:tcW w:w="1456" w:type="pct"/>
            <w:vMerge/>
            <w:shd w:val="clear" w:color="auto" w:fill="auto"/>
            <w:vAlign w:val="center"/>
          </w:tcPr>
          <w:p w:rsidR="002000C2" w:rsidRPr="004E24FB" w:rsidRDefault="002000C2" w:rsidP="00182945">
            <w:pPr>
              <w:jc w:val="center"/>
              <w:rPr>
                <w:b/>
              </w:rPr>
            </w:pPr>
          </w:p>
        </w:tc>
      </w:tr>
      <w:tr w:rsidR="002000C2" w:rsidRPr="004E24FB" w:rsidTr="00182945">
        <w:trPr>
          <w:trHeight w:val="20"/>
        </w:trPr>
        <w:tc>
          <w:tcPr>
            <w:tcW w:w="1057" w:type="pct"/>
            <w:shd w:val="clear" w:color="auto" w:fill="auto"/>
            <w:vAlign w:val="center"/>
          </w:tcPr>
          <w:p w:rsidR="002000C2" w:rsidRPr="004E24FB" w:rsidRDefault="002000C2" w:rsidP="00182945">
            <w:pPr>
              <w:jc w:val="center"/>
              <w:rPr>
                <w:b/>
              </w:rPr>
            </w:pPr>
            <w:r w:rsidRPr="004E24FB">
              <w:rPr>
                <w:b/>
              </w:rPr>
              <w:t>1</w:t>
            </w:r>
          </w:p>
        </w:tc>
        <w:tc>
          <w:tcPr>
            <w:tcW w:w="739" w:type="pct"/>
            <w:shd w:val="clear" w:color="auto" w:fill="auto"/>
            <w:vAlign w:val="center"/>
          </w:tcPr>
          <w:p w:rsidR="002000C2" w:rsidRPr="004E24FB" w:rsidRDefault="002000C2" w:rsidP="00182945">
            <w:pPr>
              <w:pStyle w:val="afffffff0"/>
            </w:pPr>
            <w:r w:rsidRPr="004E24FB">
              <w:t>2</w:t>
            </w:r>
          </w:p>
        </w:tc>
        <w:tc>
          <w:tcPr>
            <w:tcW w:w="1747" w:type="pct"/>
            <w:shd w:val="clear" w:color="auto" w:fill="auto"/>
            <w:vAlign w:val="center"/>
          </w:tcPr>
          <w:p w:rsidR="002000C2" w:rsidRPr="004E24FB" w:rsidRDefault="002000C2" w:rsidP="00182945">
            <w:pPr>
              <w:pStyle w:val="afffffff0"/>
            </w:pPr>
            <w:r w:rsidRPr="004E24FB">
              <w:t>3</w:t>
            </w:r>
          </w:p>
        </w:tc>
        <w:tc>
          <w:tcPr>
            <w:tcW w:w="1456" w:type="pct"/>
            <w:shd w:val="clear" w:color="auto" w:fill="auto"/>
            <w:vAlign w:val="center"/>
          </w:tcPr>
          <w:p w:rsidR="002000C2" w:rsidRPr="004E24FB" w:rsidRDefault="002000C2" w:rsidP="00182945">
            <w:pPr>
              <w:jc w:val="center"/>
              <w:rPr>
                <w:b/>
              </w:rPr>
            </w:pPr>
            <w:r w:rsidRPr="004E24FB">
              <w:rPr>
                <w:b/>
              </w:rPr>
              <w:t>4</w:t>
            </w:r>
          </w:p>
        </w:tc>
      </w:tr>
      <w:tr w:rsidR="002000C2" w:rsidRPr="004E24FB" w:rsidTr="00182945">
        <w:trPr>
          <w:trHeight w:val="20"/>
        </w:trPr>
        <w:tc>
          <w:tcPr>
            <w:tcW w:w="1057" w:type="pct"/>
            <w:shd w:val="clear" w:color="auto" w:fill="auto"/>
          </w:tcPr>
          <w:p w:rsidR="002000C2" w:rsidRPr="004E24FB" w:rsidRDefault="002000C2" w:rsidP="00182945">
            <w:pPr>
              <w:jc w:val="both"/>
            </w:pPr>
            <w:r w:rsidRPr="004E24FB">
              <w:t xml:space="preserve">Гаражи и открытые стоянки для постоянного хранения </w:t>
            </w:r>
          </w:p>
        </w:tc>
        <w:tc>
          <w:tcPr>
            <w:tcW w:w="739" w:type="pct"/>
            <w:shd w:val="clear" w:color="auto" w:fill="auto"/>
            <w:vAlign w:val="center"/>
          </w:tcPr>
          <w:p w:rsidR="002000C2" w:rsidRPr="004E24FB" w:rsidRDefault="002000C2" w:rsidP="00182945">
            <w:pPr>
              <w:jc w:val="both"/>
            </w:pPr>
            <w:r w:rsidRPr="004E24FB">
              <w:t>для территорий, площадью более 15 га – не менее 10% расчетного числа индивидуальных легковых автомобилей</w:t>
            </w:r>
          </w:p>
        </w:tc>
        <w:tc>
          <w:tcPr>
            <w:tcW w:w="1747" w:type="pct"/>
            <w:shd w:val="clear" w:color="auto" w:fill="auto"/>
            <w:vAlign w:val="center"/>
          </w:tcPr>
          <w:p w:rsidR="002000C2" w:rsidRPr="004E24FB" w:rsidRDefault="002000C2" w:rsidP="00182945">
            <w:pPr>
              <w:jc w:val="both"/>
            </w:pPr>
            <w:r w:rsidRPr="004E24FB">
              <w:t>для гаражей на одно машино-место:</w:t>
            </w:r>
          </w:p>
          <w:p w:rsidR="002000C2" w:rsidRPr="004E24FB" w:rsidRDefault="002000C2" w:rsidP="00182945">
            <w:pPr>
              <w:jc w:val="both"/>
            </w:pPr>
            <w:r w:rsidRPr="004E24FB">
              <w:t>одноэтажные – 30;</w:t>
            </w:r>
          </w:p>
          <w:p w:rsidR="002000C2" w:rsidRPr="004E24FB" w:rsidRDefault="002000C2" w:rsidP="00182945">
            <w:pPr>
              <w:jc w:val="both"/>
            </w:pPr>
            <w:r w:rsidRPr="004E24FB">
              <w:t>двухэтажные – 20;</w:t>
            </w:r>
          </w:p>
          <w:p w:rsidR="002000C2" w:rsidRPr="004E24FB" w:rsidRDefault="002000C2" w:rsidP="00182945">
            <w:pPr>
              <w:jc w:val="both"/>
            </w:pPr>
            <w:r w:rsidRPr="004E24FB">
              <w:t>трехэтажные – 14;</w:t>
            </w:r>
          </w:p>
          <w:p w:rsidR="002000C2" w:rsidRPr="004E24FB" w:rsidRDefault="002000C2" w:rsidP="00182945">
            <w:pPr>
              <w:jc w:val="both"/>
            </w:pPr>
            <w:r w:rsidRPr="004E24FB">
              <w:t>четырехэтажные – 12;</w:t>
            </w:r>
          </w:p>
          <w:p w:rsidR="002000C2" w:rsidRPr="004E24FB" w:rsidRDefault="002000C2" w:rsidP="00182945">
            <w:pPr>
              <w:jc w:val="both"/>
            </w:pPr>
            <w:r w:rsidRPr="004E24FB">
              <w:t>пятиэтажные – 10.</w:t>
            </w:r>
          </w:p>
          <w:p w:rsidR="002000C2" w:rsidRPr="004E24FB" w:rsidRDefault="002000C2" w:rsidP="00182945">
            <w:pPr>
              <w:jc w:val="both"/>
            </w:pPr>
            <w:r w:rsidRPr="004E24FB">
              <w:t>Для наземных стоянок на одно машино-место – 25.</w:t>
            </w:r>
          </w:p>
        </w:tc>
        <w:tc>
          <w:tcPr>
            <w:tcW w:w="1456" w:type="pct"/>
            <w:shd w:val="clear" w:color="auto" w:fill="auto"/>
          </w:tcPr>
          <w:p w:rsidR="002000C2" w:rsidRPr="004E24FB" w:rsidRDefault="002000C2" w:rsidP="00182945">
            <w:pPr>
              <w:jc w:val="both"/>
            </w:pPr>
            <w:r w:rsidRPr="004E24FB">
              <w:t>не более 500 м, в районах реконструкции или с неблагоприятной гидрогеологической обстановкой – не более 1500 м.</w:t>
            </w:r>
          </w:p>
        </w:tc>
      </w:tr>
    </w:tbl>
    <w:p w:rsidR="002000C2" w:rsidRPr="004E24FB" w:rsidRDefault="002000C2" w:rsidP="002000C2">
      <w:pPr>
        <w:jc w:val="center"/>
        <w:rPr>
          <w:b/>
          <w:sz w:val="24"/>
          <w:szCs w:val="24"/>
        </w:rPr>
      </w:pPr>
    </w:p>
    <w:p w:rsidR="002000C2" w:rsidRPr="004E24FB" w:rsidRDefault="002000C2" w:rsidP="002000C2">
      <w:pPr>
        <w:jc w:val="center"/>
        <w:rPr>
          <w:b/>
          <w:sz w:val="24"/>
          <w:szCs w:val="24"/>
        </w:rPr>
      </w:pPr>
      <w:r w:rsidRPr="004E24FB">
        <w:rPr>
          <w:b/>
          <w:sz w:val="24"/>
          <w:szCs w:val="24"/>
        </w:rPr>
        <w:t>Для объектов коммунальной инфраструктуры местного значения городского округа</w:t>
      </w:r>
    </w:p>
    <w:tbl>
      <w:tblPr>
        <w:tblW w:w="5070" w:type="pct"/>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5827"/>
        <w:gridCol w:w="5060"/>
      </w:tblGrid>
      <w:tr w:rsidR="002000C2" w:rsidRPr="004E24FB" w:rsidTr="00182945">
        <w:trPr>
          <w:jc w:val="center"/>
        </w:trPr>
        <w:tc>
          <w:tcPr>
            <w:tcW w:w="1369" w:type="pct"/>
            <w:vAlign w:val="center"/>
          </w:tcPr>
          <w:p w:rsidR="002000C2" w:rsidRPr="004E24FB" w:rsidRDefault="002000C2" w:rsidP="00182945">
            <w:pPr>
              <w:pStyle w:val="afffffff0"/>
            </w:pPr>
            <w:r w:rsidRPr="004E24FB">
              <w:t>Вид объекта местного значения</w:t>
            </w:r>
          </w:p>
        </w:tc>
        <w:tc>
          <w:tcPr>
            <w:tcW w:w="1943" w:type="pct"/>
            <w:vAlign w:val="center"/>
          </w:tcPr>
          <w:p w:rsidR="002000C2" w:rsidRPr="004E24FB" w:rsidRDefault="002000C2" w:rsidP="00182945">
            <w:pPr>
              <w:pStyle w:val="afffffff0"/>
            </w:pPr>
            <w:r w:rsidRPr="004E24FB">
              <w:t>Потребность в территории, для размещения объекта обслуживания, кв. м</w:t>
            </w:r>
          </w:p>
        </w:tc>
        <w:tc>
          <w:tcPr>
            <w:tcW w:w="1687" w:type="pct"/>
          </w:tcPr>
          <w:p w:rsidR="002000C2" w:rsidRPr="004E24FB" w:rsidRDefault="002000C2" w:rsidP="00182945">
            <w:pPr>
              <w:pStyle w:val="afffffff0"/>
            </w:pPr>
            <w:r w:rsidRPr="004E24FB">
              <w:t>Территориальная доступность объектов коммунальной инфраструктуры</w:t>
            </w:r>
          </w:p>
        </w:tc>
      </w:tr>
      <w:tr w:rsidR="002000C2" w:rsidRPr="004E24FB" w:rsidTr="00182945">
        <w:trPr>
          <w:jc w:val="center"/>
        </w:trPr>
        <w:tc>
          <w:tcPr>
            <w:tcW w:w="1369" w:type="pct"/>
            <w:vAlign w:val="center"/>
          </w:tcPr>
          <w:p w:rsidR="002000C2" w:rsidRPr="004E24FB" w:rsidRDefault="002000C2" w:rsidP="00182945">
            <w:pPr>
              <w:pStyle w:val="afffffff0"/>
            </w:pPr>
            <w:r w:rsidRPr="004E24FB">
              <w:t>1</w:t>
            </w:r>
          </w:p>
        </w:tc>
        <w:tc>
          <w:tcPr>
            <w:tcW w:w="1943" w:type="pct"/>
            <w:vAlign w:val="center"/>
          </w:tcPr>
          <w:p w:rsidR="002000C2" w:rsidRPr="004E24FB" w:rsidRDefault="002000C2" w:rsidP="00182945">
            <w:pPr>
              <w:pStyle w:val="afffffff0"/>
            </w:pPr>
            <w:r w:rsidRPr="004E24FB">
              <w:t>2</w:t>
            </w:r>
          </w:p>
        </w:tc>
        <w:tc>
          <w:tcPr>
            <w:tcW w:w="1687" w:type="pct"/>
          </w:tcPr>
          <w:p w:rsidR="002000C2" w:rsidRPr="004E24FB" w:rsidRDefault="002000C2" w:rsidP="00182945">
            <w:pPr>
              <w:pStyle w:val="afffffff0"/>
            </w:pPr>
            <w:r w:rsidRPr="004E24FB">
              <w:t>3</w:t>
            </w:r>
          </w:p>
        </w:tc>
      </w:tr>
      <w:tr w:rsidR="002000C2" w:rsidRPr="004E24FB" w:rsidTr="00182945">
        <w:trPr>
          <w:jc w:val="center"/>
        </w:trPr>
        <w:tc>
          <w:tcPr>
            <w:tcW w:w="1369" w:type="pct"/>
          </w:tcPr>
          <w:p w:rsidR="002000C2" w:rsidRPr="004E24FB" w:rsidRDefault="002000C2" w:rsidP="00182945">
            <w:r w:rsidRPr="004E24FB">
              <w:t xml:space="preserve">Трансформаторные подстанции </w:t>
            </w:r>
          </w:p>
        </w:tc>
        <w:tc>
          <w:tcPr>
            <w:tcW w:w="1943" w:type="pct"/>
          </w:tcPr>
          <w:p w:rsidR="002000C2" w:rsidRPr="004E24FB" w:rsidRDefault="002000C2" w:rsidP="00182945">
            <w:pPr>
              <w:jc w:val="center"/>
            </w:pPr>
            <w:r w:rsidRPr="004E24FB">
              <w:t>от 50</w:t>
            </w:r>
          </w:p>
        </w:tc>
        <w:tc>
          <w:tcPr>
            <w:tcW w:w="1687" w:type="pct"/>
          </w:tcPr>
          <w:p w:rsidR="002000C2" w:rsidRPr="004E24FB" w:rsidRDefault="002000C2" w:rsidP="00182945">
            <w:pPr>
              <w:jc w:val="center"/>
            </w:pPr>
            <w:r w:rsidRPr="004E24FB">
              <w:t>не нормируется</w:t>
            </w:r>
          </w:p>
        </w:tc>
      </w:tr>
      <w:tr w:rsidR="002000C2" w:rsidRPr="004E24FB" w:rsidTr="00182945">
        <w:trPr>
          <w:jc w:val="center"/>
        </w:trPr>
        <w:tc>
          <w:tcPr>
            <w:tcW w:w="1369" w:type="pct"/>
          </w:tcPr>
          <w:p w:rsidR="002000C2" w:rsidRPr="004E24FB" w:rsidRDefault="002000C2" w:rsidP="00182945">
            <w:r w:rsidRPr="004E24FB">
              <w:t>Пункты редуцирования газа</w:t>
            </w:r>
          </w:p>
        </w:tc>
        <w:tc>
          <w:tcPr>
            <w:tcW w:w="1943" w:type="pct"/>
          </w:tcPr>
          <w:p w:rsidR="002000C2" w:rsidRPr="004E24FB" w:rsidRDefault="002000C2" w:rsidP="00182945">
            <w:pPr>
              <w:jc w:val="center"/>
            </w:pPr>
            <w:r w:rsidRPr="004E24FB">
              <w:t>от 4</w:t>
            </w:r>
          </w:p>
        </w:tc>
        <w:tc>
          <w:tcPr>
            <w:tcW w:w="1687" w:type="pct"/>
          </w:tcPr>
          <w:p w:rsidR="002000C2" w:rsidRPr="004E24FB" w:rsidRDefault="002000C2" w:rsidP="00182945">
            <w:pPr>
              <w:jc w:val="center"/>
            </w:pPr>
            <w:r w:rsidRPr="004E24FB">
              <w:t>не нормируется</w:t>
            </w:r>
          </w:p>
        </w:tc>
      </w:tr>
      <w:tr w:rsidR="002000C2" w:rsidRPr="004E24FB" w:rsidTr="00182945">
        <w:trPr>
          <w:jc w:val="center"/>
        </w:trPr>
        <w:tc>
          <w:tcPr>
            <w:tcW w:w="1369" w:type="pct"/>
          </w:tcPr>
          <w:p w:rsidR="002000C2" w:rsidRPr="004E24FB" w:rsidRDefault="002000C2" w:rsidP="00182945">
            <w:r w:rsidRPr="004E24FB">
              <w:t>Котельные</w:t>
            </w:r>
          </w:p>
        </w:tc>
        <w:tc>
          <w:tcPr>
            <w:tcW w:w="1943" w:type="pct"/>
          </w:tcPr>
          <w:p w:rsidR="002000C2" w:rsidRPr="004E24FB" w:rsidRDefault="002000C2" w:rsidP="00182945">
            <w:pPr>
              <w:jc w:val="center"/>
            </w:pPr>
            <w:r w:rsidRPr="004E24FB">
              <w:t>от 7000</w:t>
            </w:r>
          </w:p>
        </w:tc>
        <w:tc>
          <w:tcPr>
            <w:tcW w:w="1687" w:type="pct"/>
          </w:tcPr>
          <w:p w:rsidR="002000C2" w:rsidRPr="004E24FB" w:rsidRDefault="002000C2" w:rsidP="00182945">
            <w:pPr>
              <w:jc w:val="center"/>
            </w:pPr>
            <w:r w:rsidRPr="004E24FB">
              <w:t>не нормируется</w:t>
            </w:r>
          </w:p>
        </w:tc>
      </w:tr>
    </w:tbl>
    <w:p w:rsidR="002000C2" w:rsidRPr="004E24FB" w:rsidRDefault="002000C2" w:rsidP="002000C2">
      <w:pPr>
        <w:pStyle w:val="afffc"/>
        <w:rPr>
          <w:sz w:val="20"/>
        </w:rPr>
      </w:pPr>
    </w:p>
    <w:p w:rsidR="002000C2" w:rsidRPr="004E24FB" w:rsidRDefault="002000C2" w:rsidP="002000C2">
      <w:pPr>
        <w:pStyle w:val="38"/>
      </w:pPr>
      <w:bookmarkStart w:id="562" w:name="__RefHeading__4969_515039026"/>
      <w:bookmarkStart w:id="563" w:name="__RefHeading__1003_666583647"/>
      <w:bookmarkStart w:id="564" w:name="__RefHeading__650_1585226467"/>
      <w:bookmarkStart w:id="565" w:name="__RefHeading__6176_2130980696"/>
      <w:bookmarkStart w:id="566" w:name="__RefHeading__1267_1785805292"/>
      <w:bookmarkStart w:id="567" w:name="__RefHeading__1392_535010635"/>
      <w:bookmarkStart w:id="568" w:name="__RefHeading__1458_1824150784"/>
      <w:bookmarkStart w:id="569" w:name="__RefHeading__506_1013846049"/>
      <w:bookmarkStart w:id="570" w:name="__RefHeading__3234_515039026"/>
      <w:bookmarkStart w:id="571" w:name="__RefHeading__5160_348504057"/>
      <w:bookmarkStart w:id="572" w:name="__RefHeading__1336_348504057"/>
      <w:bookmarkStart w:id="573" w:name="__RefHeading__1193_415225060"/>
      <w:bookmarkStart w:id="574" w:name="__RefHeading__2010_1428431241"/>
      <w:bookmarkStart w:id="575" w:name="__RefHeading__1127_1651231687"/>
      <w:bookmarkStart w:id="576" w:name="__RefHeading__844_515039026"/>
      <w:bookmarkStart w:id="577" w:name="_Toc504123006"/>
      <w:bookmarkStart w:id="578" w:name="_Toc515349207"/>
      <w:bookmarkStart w:id="579" w:name="_Toc79748975"/>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4E24FB">
        <w:rPr>
          <w:u w:val="none"/>
        </w:rPr>
        <w:lastRenderedPageBreak/>
        <w:t>ЗОНА ЗАСТРОЙКИ СРЕДНЕЭТАЖНЫМИ ЖИЛЫМИ ДОМАМИ В ЦЕНТРАЛЬНОЙ ЧАСТИ ГОРОДА</w:t>
      </w:r>
      <w:bookmarkStart w:id="580" w:name="__RefHeading__1338_348504057"/>
      <w:bookmarkStart w:id="581" w:name="__RefHeading__1195_415225060"/>
      <w:bookmarkStart w:id="582" w:name="__RefHeading__1129_1651231687"/>
      <w:bookmarkStart w:id="583" w:name="__RefHeading__1269_1785805292"/>
      <w:bookmarkStart w:id="584" w:name="__RefHeading__5162_348504057"/>
      <w:r w:rsidRPr="004E24FB">
        <w:rPr>
          <w:u w:val="none"/>
        </w:rPr>
        <w:t xml:space="preserve"> (10 И 11 КВАРТАЛ) (Ж 3-1)</w:t>
      </w:r>
      <w:bookmarkEnd w:id="577"/>
      <w:bookmarkEnd w:id="578"/>
      <w:bookmarkEnd w:id="579"/>
    </w:p>
    <w:p w:rsidR="002000C2" w:rsidRPr="004E24FB" w:rsidRDefault="002000C2" w:rsidP="002000C2">
      <w:pPr>
        <w:ind w:firstLine="284"/>
        <w:jc w:val="both"/>
        <w:rPr>
          <w:sz w:val="24"/>
          <w:szCs w:val="24"/>
        </w:rPr>
      </w:pPr>
      <w:r w:rsidRPr="004E24FB">
        <w:rPr>
          <w:sz w:val="24"/>
          <w:szCs w:val="24"/>
        </w:rPr>
        <w:t>В связи с высокой плотностью застройки территории 10-го и 11-го кварталов, ограниченных улицами: Уссурийская, Героев Даманского, Дальнереченская, Михаила Личенко, запрещено размещение отдельно стоящих, а также пристраиваемых к жилым домам, объектов капитального строительства. Новое строительство допускается исключительно на месте сносимых объектов, при наличии необходимых мощностей на объектах инженерной инфраструктуры.</w:t>
      </w:r>
    </w:p>
    <w:p w:rsidR="002000C2" w:rsidRPr="004E24FB" w:rsidRDefault="002000C2" w:rsidP="002000C2">
      <w:pPr>
        <w:ind w:firstLine="284"/>
        <w:jc w:val="both"/>
        <w:rPr>
          <w:sz w:val="24"/>
          <w:szCs w:val="24"/>
        </w:rPr>
      </w:pPr>
      <w:r w:rsidRPr="004E24FB">
        <w:rPr>
          <w:sz w:val="24"/>
          <w:szCs w:val="24"/>
        </w:rPr>
        <w:t>Допускается:</w:t>
      </w:r>
    </w:p>
    <w:p w:rsidR="002000C2" w:rsidRPr="004E24FB" w:rsidRDefault="002000C2" w:rsidP="002000C2">
      <w:pPr>
        <w:ind w:firstLine="284"/>
        <w:jc w:val="both"/>
        <w:rPr>
          <w:sz w:val="24"/>
          <w:szCs w:val="24"/>
        </w:rPr>
      </w:pPr>
      <w:r w:rsidRPr="004E24FB">
        <w:rPr>
          <w:sz w:val="24"/>
          <w:szCs w:val="24"/>
        </w:rPr>
        <w:t>- реконструкция существующих объектов инженерной инфраструктуры и коммуникаций, прокладка и установка новых объектов инженерной инфраструктуры и коммуникаций, взамен изношенных.</w:t>
      </w:r>
    </w:p>
    <w:p w:rsidR="002000C2" w:rsidRPr="004E24FB" w:rsidRDefault="002000C2" w:rsidP="002000C2">
      <w:pPr>
        <w:rPr>
          <w:sz w:val="24"/>
          <w:szCs w:val="24"/>
        </w:rPr>
      </w:pPr>
    </w:p>
    <w:p w:rsidR="002000C2" w:rsidRPr="004E24FB" w:rsidRDefault="002000C2" w:rsidP="002000C2">
      <w:pPr>
        <w:pStyle w:val="5"/>
        <w:numPr>
          <w:ilvl w:val="0"/>
          <w:numId w:val="0"/>
        </w:numPr>
        <w:ind w:left="709"/>
        <w:jc w:val="center"/>
        <w:rPr>
          <w:b/>
          <w:bCs/>
          <w:color w:val="auto"/>
          <w:sz w:val="14"/>
          <w:szCs w:val="14"/>
        </w:rPr>
      </w:pPr>
      <w:r w:rsidRPr="004E24FB">
        <w:rPr>
          <w:b/>
          <w:bCs/>
          <w:color w:val="auto"/>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jc w:val="center"/>
              <w:rPr>
                <w:b/>
                <w:bCs/>
              </w:rPr>
            </w:pPr>
            <w:r w:rsidRPr="004E24FB">
              <w:rPr>
                <w:b/>
                <w:bCs/>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jc w:val="center"/>
              <w:rPr>
                <w:b/>
                <w:bCs/>
              </w:rPr>
            </w:pPr>
            <w:r w:rsidRPr="004E24FB">
              <w:rPr>
                <w:b/>
                <w:bCs/>
              </w:rPr>
              <w:t>ПРЕДЕЛЬНЫЕ РАЗМЕРЫ ЗЕМЕЛЬНЫХ УЧАСТКОВ И ПРЕДЕЛЬНЫЕ ПАРАМЕТРЫ РАЗРЕШЕННОГО СТРОИТЕЛЬСТВА, РЕКОНСТРУКЦИИ ОКС</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rPr>
            </w:pPr>
            <w:r w:rsidRPr="004E24FB">
              <w:rPr>
                <w:b/>
              </w:rPr>
              <w:t>Среднеэтажная жилая застройка. Код 2.5</w:t>
            </w:r>
          </w:p>
          <w:p w:rsidR="002000C2" w:rsidRPr="004E24FB" w:rsidRDefault="002000C2" w:rsidP="00182945">
            <w:pPr>
              <w:widowControl w:val="0"/>
              <w:autoSpaceDE w:val="0"/>
              <w:ind w:firstLine="284"/>
              <w:jc w:val="both"/>
            </w:pPr>
            <w:r w:rsidRPr="004E24FB">
              <w:rPr>
                <w:shd w:val="clear" w:color="auto" w:fill="FFFFFF"/>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Pr="004E24FB">
              <w:t>.</w:t>
            </w:r>
          </w:p>
        </w:tc>
        <w:tc>
          <w:tcPr>
            <w:tcW w:w="10064" w:type="dxa"/>
            <w:shd w:val="clear" w:color="auto" w:fill="FFFFFF"/>
          </w:tcPr>
          <w:p w:rsidR="002000C2" w:rsidRPr="004E24FB" w:rsidRDefault="002000C2" w:rsidP="00182945">
            <w:pPr>
              <w:jc w:val="both"/>
            </w:pPr>
            <w:r w:rsidRPr="004E24FB">
              <w:t xml:space="preserve">Предельное количество этажей </w:t>
            </w:r>
            <w:r w:rsidRPr="004E24FB">
              <w:rPr>
                <w:lang w:eastAsia="ru-RU"/>
              </w:rPr>
              <w:t>зданий, строений, сооружений</w:t>
            </w:r>
            <w:r w:rsidRPr="004E24FB">
              <w:t xml:space="preserve"> – 5 этажей, включая мансардный.</w:t>
            </w:r>
          </w:p>
          <w:p w:rsidR="002000C2" w:rsidRPr="004E24FB" w:rsidRDefault="002000C2" w:rsidP="00182945">
            <w:r w:rsidRPr="004E24FB">
              <w:rPr>
                <w:lang w:eastAsia="ru-RU"/>
              </w:rPr>
              <w:t>предельная высота зданий, строений, сооружений – 14.5 м</w:t>
            </w:r>
          </w:p>
          <w:p w:rsidR="002000C2" w:rsidRPr="004E24FB" w:rsidRDefault="002000C2" w:rsidP="00182945">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0"/>
              </w:numPr>
              <w:suppressAutoHyphens w:val="0"/>
              <w:ind w:left="357" w:hanging="357"/>
              <w:jc w:val="both"/>
            </w:pPr>
            <w:r w:rsidRPr="004E24FB">
              <w:t xml:space="preserve">3 м до основного строения; </w:t>
            </w:r>
          </w:p>
          <w:p w:rsidR="002000C2" w:rsidRPr="004E24FB" w:rsidRDefault="002000C2" w:rsidP="00182945">
            <w:pPr>
              <w:numPr>
                <w:ilvl w:val="0"/>
                <w:numId w:val="10"/>
              </w:numPr>
              <w:suppressAutoHyphens w:val="0"/>
              <w:ind w:left="357" w:hanging="357"/>
              <w:jc w:val="both"/>
            </w:pPr>
            <w:r w:rsidRPr="004E24FB">
              <w:t>без отступа в случае размещения на соседнем участке пристроенного объекта;</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 -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800 кв. м;</w:t>
            </w:r>
          </w:p>
          <w:p w:rsidR="002000C2" w:rsidRPr="004E24FB" w:rsidRDefault="002000C2" w:rsidP="00182945">
            <w:pPr>
              <w:tabs>
                <w:tab w:val="left" w:pos="561"/>
              </w:tabs>
              <w:ind w:left="33" w:firstLine="284"/>
            </w:pPr>
            <w:r w:rsidRPr="004E24FB">
              <w:t xml:space="preserve"> -  максимальный – 5000 кв. м, </w:t>
            </w:r>
          </w:p>
          <w:p w:rsidR="002000C2" w:rsidRPr="004E24FB" w:rsidRDefault="002000C2" w:rsidP="00182945">
            <w:pPr>
              <w:suppressAutoHyphens w:val="0"/>
              <w:jc w:val="both"/>
              <w:rPr>
                <w:lang w:eastAsia="en-US"/>
              </w:rPr>
            </w:pPr>
            <w:r w:rsidRPr="004E24FB">
              <w:rPr>
                <w:lang w:eastAsia="ru-RU"/>
              </w:rPr>
              <w:t xml:space="preserve">максимальный процент застройки в границах земельного участка </w:t>
            </w:r>
            <w:r w:rsidRPr="004E24FB">
              <w:t>– 60%</w:t>
            </w:r>
            <w:r w:rsidRPr="004E24FB">
              <w:rPr>
                <w:lang w:eastAsia="en-US"/>
              </w:rPr>
              <w:t xml:space="preserve"> включая основное строение и вспомогательные, в том числе, обеспечивающие функционирование объекта, размещение автостоянок, помещений общественного назначения, обустройство спортивных и детских площадок, хозяйственных площадок.</w:t>
            </w:r>
          </w:p>
          <w:p w:rsidR="002000C2" w:rsidRPr="004E24FB" w:rsidRDefault="002000C2" w:rsidP="00182945">
            <w:pPr>
              <w:suppressAutoHyphens w:val="0"/>
              <w:jc w:val="both"/>
              <w:rPr>
                <w:lang w:eastAsia="en-US"/>
              </w:rPr>
            </w:pPr>
            <w:r w:rsidRPr="004E24FB">
              <w:rPr>
                <w:lang w:eastAsia="en-US"/>
              </w:rPr>
              <w:t>Максимальный коэффициент плотности застройки жилыми домами – 1,8.</w:t>
            </w:r>
          </w:p>
          <w:p w:rsidR="002000C2" w:rsidRPr="004E24FB" w:rsidRDefault="002000C2" w:rsidP="00182945">
            <w:pPr>
              <w:jc w:val="both"/>
            </w:pPr>
            <w:r w:rsidRPr="004E24FB">
              <w:rPr>
                <w:lang w:eastAsia="en-US"/>
              </w:rPr>
              <w:t>Максимальный коэффициент плотности застройки подземными гаражами и наземными автостоянками – 1.0</w:t>
            </w:r>
          </w:p>
          <w:p w:rsidR="002000C2" w:rsidRPr="004E24FB" w:rsidRDefault="002000C2" w:rsidP="00182945">
            <w:pPr>
              <w:suppressAutoHyphens w:val="0"/>
              <w:jc w:val="both"/>
            </w:pPr>
            <w:r w:rsidRPr="004E24FB">
              <w:t>Минимальный процент озеленения – 20% от площади земельного участка.</w:t>
            </w:r>
          </w:p>
        </w:tc>
      </w:tr>
      <w:tr w:rsidR="002000C2" w:rsidRPr="004E24FB" w:rsidTr="00182945">
        <w:tc>
          <w:tcPr>
            <w:tcW w:w="5218" w:type="dxa"/>
            <w:shd w:val="clear" w:color="auto" w:fill="FFFFFF"/>
          </w:tcPr>
          <w:p w:rsidR="002000C2" w:rsidRPr="004E24FB" w:rsidRDefault="002000C2" w:rsidP="00182945">
            <w:pPr>
              <w:ind w:firstLine="284"/>
              <w:rPr>
                <w:b/>
              </w:rPr>
            </w:pPr>
            <w:r w:rsidRPr="004E24FB">
              <w:rPr>
                <w:b/>
              </w:rPr>
              <w:t xml:space="preserve">Малоэтажная многоквартирная жилая застройка. Код 2.1.1  </w:t>
            </w:r>
          </w:p>
          <w:p w:rsidR="002000C2" w:rsidRPr="004E24FB" w:rsidRDefault="002000C2" w:rsidP="00182945">
            <w:pPr>
              <w:ind w:firstLine="284"/>
              <w:jc w:val="both"/>
            </w:pPr>
            <w:r w:rsidRPr="004E24FB">
              <w:rPr>
                <w:shd w:val="clear" w:color="auto" w:fill="FFFFFF"/>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w:t>
            </w:r>
            <w:r w:rsidRPr="004E24FB">
              <w:rPr>
                <w:shd w:val="clear" w:color="auto" w:fill="FFFFFF"/>
              </w:rPr>
              <w:lastRenderedPageBreak/>
              <w:t>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064"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4 надземных этажа, включая мансардный</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ind w:firstLine="317"/>
            </w:pPr>
            <w:r w:rsidRPr="004E24FB">
              <w:t>- от границ земельного участка смежного с другими земельными участками:</w:t>
            </w:r>
          </w:p>
          <w:p w:rsidR="002000C2" w:rsidRPr="004E24FB" w:rsidRDefault="002000C2" w:rsidP="00182945">
            <w:pPr>
              <w:numPr>
                <w:ilvl w:val="0"/>
                <w:numId w:val="10"/>
              </w:numPr>
              <w:tabs>
                <w:tab w:val="left" w:pos="561"/>
              </w:tabs>
              <w:suppressAutoHyphens w:val="0"/>
              <w:ind w:left="33" w:firstLine="284"/>
              <w:jc w:val="both"/>
            </w:pPr>
            <w:r w:rsidRPr="004E24FB">
              <w:t xml:space="preserve">3 м до основного строения; </w:t>
            </w:r>
          </w:p>
          <w:p w:rsidR="002000C2" w:rsidRPr="004E24FB" w:rsidRDefault="002000C2" w:rsidP="00182945">
            <w:pPr>
              <w:numPr>
                <w:ilvl w:val="0"/>
                <w:numId w:val="10"/>
              </w:numPr>
              <w:suppressAutoHyphens w:val="0"/>
              <w:ind w:left="357" w:hanging="357"/>
              <w:jc w:val="both"/>
            </w:pPr>
            <w:r w:rsidRPr="004E24FB">
              <w:lastRenderedPageBreak/>
              <w:t>без отступа в случае размещения на соседнем участке пристроенного объекта;</w:t>
            </w:r>
          </w:p>
          <w:p w:rsidR="002000C2" w:rsidRPr="004E24FB" w:rsidRDefault="002000C2" w:rsidP="00182945">
            <w:pPr>
              <w:numPr>
                <w:ilvl w:val="0"/>
                <w:numId w:val="10"/>
              </w:numPr>
              <w:tabs>
                <w:tab w:val="left" w:pos="561"/>
              </w:tabs>
              <w:suppressAutoHyphens w:val="0"/>
              <w:ind w:left="33" w:firstLine="284"/>
              <w:jc w:val="both"/>
            </w:pPr>
            <w:r w:rsidRPr="004E24FB">
              <w:t>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 - в соответствии со сложившейся линией застройки</w:t>
            </w:r>
          </w:p>
          <w:p w:rsidR="002000C2" w:rsidRPr="004E24FB" w:rsidRDefault="002000C2" w:rsidP="00182945">
            <w:pPr>
              <w:rPr>
                <w:lang w:eastAsia="ru-RU"/>
              </w:rPr>
            </w:pP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 xml:space="preserve"> - размеры земельных участков (минимальный размер по фронту застройки со стороны улиц): 15 м</w:t>
            </w:r>
          </w:p>
          <w:p w:rsidR="002000C2" w:rsidRPr="004E24FB" w:rsidRDefault="002000C2" w:rsidP="00182945">
            <w:pPr>
              <w:numPr>
                <w:ilvl w:val="0"/>
                <w:numId w:val="10"/>
              </w:numPr>
              <w:tabs>
                <w:tab w:val="left" w:pos="561"/>
              </w:tabs>
              <w:suppressAutoHyphens w:val="0"/>
              <w:ind w:left="33" w:firstLine="284"/>
              <w:jc w:val="both"/>
            </w:pPr>
            <w:r w:rsidRPr="004E24FB">
              <w:t>минимальный – 800 кв. м;</w:t>
            </w:r>
          </w:p>
          <w:p w:rsidR="002000C2" w:rsidRPr="004E24FB" w:rsidRDefault="002000C2" w:rsidP="00182945">
            <w:pPr>
              <w:numPr>
                <w:ilvl w:val="0"/>
                <w:numId w:val="10"/>
              </w:numPr>
              <w:tabs>
                <w:tab w:val="left" w:pos="561"/>
              </w:tabs>
              <w:suppressAutoHyphens w:val="0"/>
              <w:ind w:left="33" w:firstLine="284"/>
              <w:jc w:val="both"/>
            </w:pPr>
            <w:r w:rsidRPr="004E24FB">
              <w:t>максимальный – 3500 кв. м.</w:t>
            </w:r>
          </w:p>
          <w:p w:rsidR="002000C2" w:rsidRPr="004E24FB" w:rsidRDefault="002000C2" w:rsidP="00182945">
            <w:pPr>
              <w:tabs>
                <w:tab w:val="left" w:pos="561"/>
              </w:tabs>
              <w:ind w:left="33" w:firstLine="284"/>
              <w:jc w:val="both"/>
              <w:rPr>
                <w:lang w:eastAsia="ru-RU"/>
              </w:rPr>
            </w:pPr>
            <w:r w:rsidRPr="004E24FB">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2000C2" w:rsidRPr="004E24FB" w:rsidRDefault="002000C2" w:rsidP="00182945">
            <w:r w:rsidRPr="004E24FB">
              <w:rPr>
                <w:lang w:eastAsia="ru-RU"/>
              </w:rPr>
              <w:t>Минимальный процент озеленения – 20% от площади земельного участка.</w:t>
            </w:r>
          </w:p>
        </w:tc>
      </w:tr>
      <w:tr w:rsidR="002000C2" w:rsidRPr="004E24FB" w:rsidTr="00182945">
        <w:tc>
          <w:tcPr>
            <w:tcW w:w="5218" w:type="dxa"/>
            <w:shd w:val="clear" w:color="auto" w:fill="FFFFFF"/>
          </w:tcPr>
          <w:p w:rsidR="002000C2" w:rsidRPr="004E24FB" w:rsidRDefault="002000C2" w:rsidP="00182945">
            <w:pPr>
              <w:ind w:firstLine="284"/>
              <w:jc w:val="both"/>
              <w:rPr>
                <w:b/>
                <w:lang w:eastAsia="en-US"/>
              </w:rPr>
            </w:pPr>
            <w:r w:rsidRPr="004E24FB">
              <w:rPr>
                <w:b/>
                <w:lang w:eastAsia="en-US"/>
              </w:rPr>
              <w:lastRenderedPageBreak/>
              <w:t xml:space="preserve">Культурное развитие. Код 3.6 </w:t>
            </w:r>
          </w:p>
          <w:p w:rsidR="002000C2" w:rsidRPr="004E24FB" w:rsidRDefault="002000C2" w:rsidP="00182945">
            <w:pPr>
              <w:ind w:firstLine="284"/>
              <w:jc w:val="both"/>
            </w:pPr>
            <w:r w:rsidRPr="004E24FB">
              <w:rPr>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предельная высота зданий, строений, сооружений – 8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500 кв. м;</w:t>
            </w:r>
          </w:p>
          <w:p w:rsidR="002000C2" w:rsidRPr="004E24FB" w:rsidRDefault="002000C2" w:rsidP="00182945">
            <w:pPr>
              <w:tabs>
                <w:tab w:val="left" w:pos="561"/>
              </w:tabs>
              <w:ind w:left="33" w:firstLine="284"/>
            </w:pPr>
            <w:r w:rsidRPr="004E24FB">
              <w:t xml:space="preserve"> -  максимальный – 3000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jc w:val="both"/>
            </w:pPr>
            <w:r w:rsidRPr="004E24FB">
              <w:t>Минимальный процент озеленения – 15% от площади земельного участка.</w:t>
            </w:r>
          </w:p>
          <w:p w:rsidR="002000C2" w:rsidRPr="004E24FB" w:rsidRDefault="002000C2" w:rsidP="00182945">
            <w:pPr>
              <w:jc w:val="both"/>
            </w:pPr>
            <w:r w:rsidRPr="004E24FB">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Объекты культурно-досуговой деятельности. Код 3.6.1</w:t>
            </w:r>
          </w:p>
          <w:p w:rsidR="002000C2" w:rsidRPr="004E24FB" w:rsidRDefault="002000C2" w:rsidP="00182945">
            <w:pPr>
              <w:ind w:firstLine="284"/>
              <w:jc w:val="both"/>
              <w:rPr>
                <w:b/>
                <w:lang w:eastAsia="en-US"/>
              </w:rPr>
            </w:pPr>
            <w:r w:rsidRPr="004E24FB">
              <w:rPr>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Парки культуры и отдыха 3.6.2</w:t>
            </w:r>
          </w:p>
          <w:p w:rsidR="002000C2" w:rsidRPr="004E24FB" w:rsidRDefault="002000C2" w:rsidP="00182945">
            <w:pPr>
              <w:ind w:firstLine="284"/>
              <w:jc w:val="both"/>
              <w:rPr>
                <w:b/>
                <w:lang w:eastAsia="en-US"/>
              </w:rPr>
            </w:pPr>
            <w:r w:rsidRPr="004E24FB">
              <w:t>Размещение парков культуры и отдыха</w:t>
            </w:r>
          </w:p>
        </w:tc>
        <w:tc>
          <w:tcPr>
            <w:tcW w:w="10064" w:type="dxa"/>
            <w:shd w:val="clear" w:color="auto" w:fill="FFFFFF"/>
          </w:tcPr>
          <w:p w:rsidR="002000C2" w:rsidRPr="004E24FB" w:rsidRDefault="002000C2" w:rsidP="00182945">
            <w:pPr>
              <w:ind w:firstLine="317"/>
            </w:pPr>
            <w:r w:rsidRPr="004E24FB">
              <w:rPr>
                <w:lang w:eastAsia="ru-RU"/>
              </w:rPr>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c>
          <w:tcPr>
            <w:tcW w:w="5218" w:type="dxa"/>
            <w:shd w:val="clear" w:color="auto" w:fill="FFFFFF"/>
          </w:tcPr>
          <w:p w:rsidR="002000C2" w:rsidRPr="004E24FB" w:rsidRDefault="002000C2" w:rsidP="00182945">
            <w:pPr>
              <w:pStyle w:val="ConsPlusNormal"/>
              <w:tabs>
                <w:tab w:val="left" w:pos="290"/>
              </w:tabs>
              <w:ind w:firstLine="284"/>
              <w:jc w:val="both"/>
              <w:rPr>
                <w:rFonts w:ascii="Times New Roman" w:hAnsi="Times New Roman" w:cs="Times New Roman"/>
                <w:b/>
              </w:rPr>
            </w:pPr>
            <w:r w:rsidRPr="004E24FB">
              <w:rPr>
                <w:rFonts w:ascii="Times New Roman" w:hAnsi="Times New Roman" w:cs="Times New Roman"/>
                <w:b/>
              </w:rPr>
              <w:t>Здравоохранение. Код 3.4</w:t>
            </w:r>
          </w:p>
          <w:p w:rsidR="002000C2" w:rsidRPr="004E24FB" w:rsidRDefault="002000C2" w:rsidP="00182945">
            <w:pPr>
              <w:pStyle w:val="ConsPlusNormal"/>
              <w:tabs>
                <w:tab w:val="left" w:pos="290"/>
              </w:tabs>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p w:rsidR="002000C2" w:rsidRPr="004E24FB" w:rsidRDefault="002000C2" w:rsidP="00182945">
            <w:pPr>
              <w:pStyle w:val="ConsPlusNormal"/>
              <w:tabs>
                <w:tab w:val="left" w:pos="290"/>
              </w:tabs>
              <w:ind w:firstLine="284"/>
              <w:jc w:val="both"/>
              <w:rPr>
                <w:rFonts w:ascii="Times New Roman" w:hAnsi="Times New Roman" w:cs="Times New Roman"/>
                <w:b/>
              </w:rPr>
            </w:pPr>
            <w:r w:rsidRPr="004E24FB">
              <w:rPr>
                <w:rFonts w:ascii="Times New Roman" w:hAnsi="Times New Roman" w:cs="Times New Roman"/>
                <w:b/>
              </w:rPr>
              <w:t xml:space="preserve">Амбулаторно-поликлиническое обслуживание код 3.4.1 </w:t>
            </w:r>
          </w:p>
          <w:p w:rsidR="002000C2" w:rsidRPr="004E24FB" w:rsidRDefault="002000C2" w:rsidP="00182945">
            <w:pPr>
              <w:pStyle w:val="ConsPlusNormal"/>
              <w:tabs>
                <w:tab w:val="left" w:pos="290"/>
              </w:tabs>
              <w:ind w:firstLine="284"/>
              <w:jc w:val="both"/>
              <w:rPr>
                <w:rFonts w:ascii="Times New Roman" w:hAnsi="Times New Roman" w:cs="Times New Roman"/>
              </w:rPr>
            </w:pPr>
            <w:r w:rsidRPr="004E24FB">
              <w:rPr>
                <w:rFonts w:ascii="Times New Roman" w:hAnsi="Times New Roman" w:cs="Times New Roman"/>
                <w:shd w:val="clear" w:color="auto" w:fill="FFFFFF"/>
              </w:rPr>
              <w:t xml:space="preserve">Размещение объектов капитального строительства, </w:t>
            </w:r>
            <w:r w:rsidRPr="004E24FB">
              <w:rPr>
                <w:rFonts w:ascii="Times New Roman" w:hAnsi="Times New Roman" w:cs="Times New Roman"/>
                <w:shd w:val="clear" w:color="auto" w:fill="FFFFFF"/>
              </w:rPr>
              <w:lastRenderedPageBreak/>
              <w:t>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064"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numPr>
                <w:ilvl w:val="0"/>
                <w:numId w:val="10"/>
              </w:numPr>
              <w:suppressAutoHyphens w:val="0"/>
              <w:ind w:left="0" w:firstLine="284"/>
              <w:jc w:val="both"/>
              <w:rPr>
                <w:rFonts w:eastAsia="Calibri"/>
              </w:r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lastRenderedPageBreak/>
              <w:t>минимальные:</w:t>
            </w:r>
          </w:p>
          <w:p w:rsidR="002000C2" w:rsidRPr="004E24FB" w:rsidRDefault="002000C2" w:rsidP="00182945">
            <w:pPr>
              <w:pStyle w:val="af4"/>
              <w:numPr>
                <w:ilvl w:val="0"/>
                <w:numId w:val="24"/>
              </w:numPr>
              <w:tabs>
                <w:tab w:val="left" w:pos="530"/>
                <w:tab w:val="left" w:pos="638"/>
              </w:tabs>
              <w:autoSpaceDE w:val="0"/>
              <w:autoSpaceDN w:val="0"/>
              <w:adjustRightInd w:val="0"/>
              <w:spacing w:after="0" w:line="240" w:lineRule="auto"/>
              <w:ind w:left="71" w:firstLine="284"/>
              <w:jc w:val="both"/>
              <w:rPr>
                <w:rFonts w:ascii="Times New Roman" w:hAnsi="Times New Roman"/>
                <w:sz w:val="20"/>
                <w:szCs w:val="20"/>
              </w:rPr>
            </w:pPr>
            <w:r w:rsidRPr="004E24FB">
              <w:rPr>
                <w:rFonts w:ascii="Times New Roman" w:hAnsi="Times New Roman"/>
                <w:sz w:val="20"/>
                <w:szCs w:val="20"/>
              </w:rPr>
              <w:t>1000 кв. м;</w:t>
            </w:r>
          </w:p>
          <w:p w:rsidR="002000C2" w:rsidRPr="004E24FB" w:rsidRDefault="002000C2" w:rsidP="00182945">
            <w:pPr>
              <w:numPr>
                <w:ilvl w:val="0"/>
                <w:numId w:val="24"/>
              </w:numPr>
              <w:tabs>
                <w:tab w:val="left" w:pos="530"/>
                <w:tab w:val="left" w:pos="638"/>
              </w:tabs>
              <w:ind w:left="71" w:firstLine="284"/>
            </w:pPr>
            <w:r w:rsidRPr="004E24FB">
              <w:t>аптеки – 2000 кв.м.;</w:t>
            </w:r>
          </w:p>
          <w:p w:rsidR="002000C2" w:rsidRPr="004E24FB" w:rsidRDefault="002000C2" w:rsidP="00182945">
            <w:pPr>
              <w:ind w:firstLine="284"/>
            </w:pPr>
            <w:r w:rsidRPr="004E24FB">
              <w:t>- амбулаторно-поликлинические учреждения – 3000 кв.м.;</w:t>
            </w:r>
          </w:p>
          <w:p w:rsidR="002000C2" w:rsidRPr="004E24FB" w:rsidRDefault="002000C2" w:rsidP="00182945">
            <w:pPr>
              <w:ind w:firstLine="284"/>
            </w:pPr>
            <w:r w:rsidRPr="004E24FB">
              <w:t>- стоматологические кабинеты – 500 кв.м.</w:t>
            </w:r>
          </w:p>
          <w:p w:rsidR="002000C2" w:rsidRPr="004E24FB" w:rsidRDefault="002000C2" w:rsidP="00182945">
            <w:pPr>
              <w:numPr>
                <w:ilvl w:val="0"/>
                <w:numId w:val="10"/>
              </w:numPr>
              <w:suppressAutoHyphens w:val="0"/>
              <w:ind w:left="0" w:firstLine="284"/>
              <w:jc w:val="both"/>
            </w:pPr>
            <w:r w:rsidRPr="004E24FB">
              <w:rPr>
                <w:rFonts w:eastAsia="Calibri"/>
              </w:rPr>
              <w:t>для краевых государственных лечебно-профилактических медицинских организаций, оказывающих медицинскую помощь в амбулаторных условиях – 5 000 кв. м;</w:t>
            </w:r>
          </w:p>
          <w:p w:rsidR="002000C2" w:rsidRPr="004E24FB" w:rsidRDefault="002000C2" w:rsidP="00182945">
            <w:pPr>
              <w:numPr>
                <w:ilvl w:val="0"/>
                <w:numId w:val="10"/>
              </w:numPr>
              <w:suppressAutoHyphens w:val="0"/>
              <w:ind w:left="0" w:firstLine="284"/>
              <w:jc w:val="both"/>
            </w:pPr>
            <w:r w:rsidRPr="004E24FB">
              <w:t>для медицинских организаций скорой медицинской помощи – 2 000 кв. м.</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45 %</w:t>
            </w:r>
          </w:p>
          <w:p w:rsidR="002000C2" w:rsidRPr="004E24FB" w:rsidRDefault="002000C2" w:rsidP="00182945">
            <w:pPr>
              <w:tabs>
                <w:tab w:val="center" w:pos="4677"/>
                <w:tab w:val="right" w:pos="9355"/>
              </w:tabs>
              <w:ind w:firstLine="213"/>
              <w:jc w:val="both"/>
            </w:pPr>
            <w:r w:rsidRPr="004E24FB">
              <w:t>Минимальный процент озеленения – 40% от площади земельного участка</w:t>
            </w:r>
          </w:p>
          <w:p w:rsidR="002000C2" w:rsidRPr="004E24FB" w:rsidRDefault="002000C2" w:rsidP="00182945">
            <w:pPr>
              <w:tabs>
                <w:tab w:val="center" w:pos="4677"/>
                <w:tab w:val="right" w:pos="9355"/>
              </w:tabs>
              <w:ind w:firstLine="213"/>
              <w:jc w:val="both"/>
            </w:pPr>
            <w:r w:rsidRPr="004E24FB">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2000C2" w:rsidRPr="004E24FB" w:rsidTr="00182945">
        <w:tc>
          <w:tcPr>
            <w:tcW w:w="5218" w:type="dxa"/>
            <w:shd w:val="clear" w:color="auto" w:fill="FFFFFF"/>
            <w:vAlign w:val="center"/>
          </w:tcPr>
          <w:p w:rsidR="002000C2" w:rsidRPr="004E24FB" w:rsidRDefault="002000C2" w:rsidP="00182945">
            <w:pPr>
              <w:rPr>
                <w:b/>
                <w:lang w:eastAsia="en-US"/>
              </w:rPr>
            </w:pPr>
            <w:r w:rsidRPr="004E24FB">
              <w:rPr>
                <w:b/>
                <w:lang w:eastAsia="en-US"/>
              </w:rPr>
              <w:lastRenderedPageBreak/>
              <w:t>Социальное обслуживание. Код 3.2</w:t>
            </w:r>
          </w:p>
          <w:p w:rsidR="002000C2" w:rsidRPr="004E24FB" w:rsidRDefault="002000C2" w:rsidP="00182945">
            <w:pPr>
              <w:ind w:firstLine="284"/>
              <w:rPr>
                <w:b/>
                <w:lang w:eastAsia="en-US"/>
              </w:rPr>
            </w:pPr>
            <w:r w:rsidRPr="004E24FB">
              <w:rPr>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jc w:val="both"/>
            </w:pPr>
            <w:r w:rsidRPr="004E24FB">
              <w:t>- со стороны красной линии - 10 м;</w:t>
            </w:r>
          </w:p>
          <w:p w:rsidR="002000C2" w:rsidRPr="004E24FB" w:rsidRDefault="002000C2" w:rsidP="00182945">
            <w:pPr>
              <w:autoSpaceDE w:val="0"/>
              <w:autoSpaceDN w:val="0"/>
              <w:adjustRightInd w:val="0"/>
              <w:ind w:firstLine="175"/>
              <w:jc w:val="both"/>
            </w:pPr>
            <w:r w:rsidRPr="004E24FB">
              <w:t xml:space="preserve">- со стороны соседних земельных участков - 6 м до основного строения, 1 м до вспомогательных и хозяйственных построек. </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284"/>
            </w:pPr>
            <w:r w:rsidRPr="004E24FB">
              <w:t>Минимальный процент озеленения – 15% от площади земельного участка</w:t>
            </w:r>
          </w:p>
          <w:p w:rsidR="002000C2" w:rsidRPr="004E24FB" w:rsidRDefault="002000C2" w:rsidP="00182945">
            <w:pPr>
              <w:ind w:firstLine="284"/>
            </w:pPr>
            <w:r w:rsidRPr="004E24FB">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Оказание социальной помощи населению. Код 3.2.2</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Оказание услуг связи. Код 3.2.3</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Земельные участки (территории) общего пользования.</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12.0</w:t>
            </w:r>
          </w:p>
          <w:p w:rsidR="002000C2" w:rsidRPr="004E24FB" w:rsidRDefault="002000C2" w:rsidP="00182945">
            <w:pPr>
              <w:pStyle w:val="ConsPlusNormal"/>
              <w:ind w:firstLine="284"/>
              <w:jc w:val="both"/>
              <w:rPr>
                <w:rFonts w:ascii="Times New Roman" w:hAnsi="Times New Roman" w:cs="Times New Roman"/>
                <w:bCs/>
              </w:rPr>
            </w:pPr>
            <w:r w:rsidRPr="004E24FB">
              <w:rPr>
                <w:rFonts w:ascii="Times New Roman" w:hAnsi="Times New Roman" w:cs="Times New Roman"/>
                <w:bCs/>
              </w:rPr>
              <w:t xml:space="preserve">Земельные участки общего пользования. Содержание данного вида разрешенного использования включает в </w:t>
            </w:r>
            <w:r w:rsidRPr="004E24FB">
              <w:rPr>
                <w:rFonts w:ascii="Times New Roman" w:hAnsi="Times New Roman" w:cs="Times New Roman"/>
                <w:bCs/>
              </w:rPr>
              <w:lastRenderedPageBreak/>
              <w:t>себя содержание видов разрешенного использования с кодами 12.0.1-12.0.2.</w:t>
            </w:r>
          </w:p>
        </w:tc>
        <w:tc>
          <w:tcPr>
            <w:tcW w:w="10064" w:type="dxa"/>
            <w:vMerge w:val="restart"/>
            <w:shd w:val="clear" w:color="auto" w:fill="FFFFFF"/>
          </w:tcPr>
          <w:p w:rsidR="002000C2" w:rsidRPr="004E24FB" w:rsidRDefault="002000C2" w:rsidP="00182945">
            <w:r w:rsidRPr="004E24FB">
              <w:rPr>
                <w:lang w:eastAsia="ru-RU"/>
              </w:rPr>
              <w:lastRenderedPageBreak/>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lastRenderedPageBreak/>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64" w:type="dxa"/>
            <w:vMerge/>
            <w:shd w:val="clear" w:color="auto" w:fill="FFFFFF"/>
          </w:tcPr>
          <w:p w:rsidR="002000C2" w:rsidRPr="004E24FB" w:rsidRDefault="002000C2" w:rsidP="00182945"/>
        </w:tc>
      </w:tr>
    </w:tbl>
    <w:p w:rsidR="002000C2" w:rsidRPr="004E24FB" w:rsidRDefault="002000C2" w:rsidP="002000C2"/>
    <w:p w:rsidR="002000C2" w:rsidRPr="004E24FB" w:rsidRDefault="002000C2" w:rsidP="002000C2">
      <w:pPr>
        <w:pStyle w:val="afffc"/>
        <w:jc w:val="center"/>
        <w:rPr>
          <w:b/>
          <w:szCs w:val="24"/>
        </w:rPr>
      </w:pPr>
      <w:r w:rsidRPr="004E24FB">
        <w:rPr>
          <w:b/>
          <w:szCs w:val="24"/>
        </w:rPr>
        <w:t>УСЛОВНО РАЗРЕШЁННЫЕ ВИДЫ ИСПОЛЬЗОВАНИЯ</w:t>
      </w:r>
    </w:p>
    <w:p w:rsidR="002000C2" w:rsidRPr="004E24FB" w:rsidRDefault="002000C2" w:rsidP="002000C2">
      <w:pPr>
        <w:pStyle w:val="afffc"/>
        <w:rPr>
          <w:b/>
          <w:sz w:val="14"/>
          <w:szCs w:val="14"/>
        </w:rPr>
      </w:pP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384"/>
        </w:trPr>
        <w:tc>
          <w:tcPr>
            <w:tcW w:w="5218" w:type="dxa"/>
            <w:shd w:val="clear" w:color="auto" w:fill="FFFFFF"/>
            <w:vAlign w:val="center"/>
          </w:tcPr>
          <w:p w:rsidR="002000C2" w:rsidRPr="004E24FB" w:rsidRDefault="002000C2" w:rsidP="00182945">
            <w:pPr>
              <w:pStyle w:val="afffc"/>
              <w:keepNext/>
              <w:ind w:firstLine="284"/>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keepNext/>
              <w:tabs>
                <w:tab w:val="center" w:pos="4677"/>
                <w:tab w:val="right" w:pos="9355"/>
              </w:tabs>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c>
          <w:tcPr>
            <w:tcW w:w="5218" w:type="dxa"/>
            <w:shd w:val="clear" w:color="auto" w:fill="FFFFFF"/>
          </w:tcPr>
          <w:p w:rsidR="002000C2" w:rsidRPr="004E24FB" w:rsidRDefault="002000C2" w:rsidP="00182945">
            <w:pPr>
              <w:widowControl w:val="0"/>
              <w:autoSpaceDE w:val="0"/>
              <w:autoSpaceDN w:val="0"/>
              <w:adjustRightInd w:val="0"/>
              <w:ind w:firstLine="284"/>
              <w:jc w:val="both"/>
              <w:rPr>
                <w:b/>
              </w:rPr>
            </w:pPr>
            <w:r w:rsidRPr="004E24FB">
              <w:rPr>
                <w:b/>
              </w:rPr>
              <w:t xml:space="preserve">Магазины. Код 4.4 </w:t>
            </w:r>
          </w:p>
          <w:p w:rsidR="002000C2" w:rsidRPr="004E24FB" w:rsidRDefault="002000C2" w:rsidP="00182945">
            <w:pPr>
              <w:tabs>
                <w:tab w:val="center" w:pos="4677"/>
                <w:tab w:val="right" w:pos="9355"/>
              </w:tabs>
              <w:ind w:firstLine="284"/>
              <w:jc w:val="both"/>
              <w:rPr>
                <w:b/>
              </w:rPr>
            </w:pPr>
            <w:r w:rsidRPr="004E24FB">
              <w:rPr>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0064" w:type="dxa"/>
            <w:shd w:val="clear" w:color="auto" w:fill="FFFFFF"/>
            <w:vAlign w:val="center"/>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84"/>
            </w:pPr>
            <w:r w:rsidRPr="004E24FB">
              <w:lastRenderedPageBreak/>
              <w:t>Минимальный процент озеленения – 15% от площади земельного участка.</w:t>
            </w:r>
          </w:p>
          <w:p w:rsidR="002000C2" w:rsidRPr="004E24FB" w:rsidRDefault="002000C2" w:rsidP="00182945">
            <w:pPr>
              <w:tabs>
                <w:tab w:val="center" w:pos="4677"/>
                <w:tab w:val="right" w:pos="9355"/>
              </w:tabs>
              <w:ind w:firstLine="284"/>
              <w:rPr>
                <w:b/>
              </w:rPr>
            </w:pPr>
            <w:r w:rsidRPr="004E24FB">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2000C2" w:rsidRPr="004E24FB" w:rsidTr="00182945">
        <w:tc>
          <w:tcPr>
            <w:tcW w:w="5218" w:type="dxa"/>
            <w:shd w:val="clear" w:color="auto" w:fill="FFFFFF"/>
          </w:tcPr>
          <w:p w:rsidR="002000C2" w:rsidRPr="004E24FB" w:rsidRDefault="002000C2" w:rsidP="00182945">
            <w:pPr>
              <w:widowControl w:val="0"/>
              <w:autoSpaceDE w:val="0"/>
              <w:autoSpaceDN w:val="0"/>
              <w:adjustRightInd w:val="0"/>
              <w:ind w:firstLine="284"/>
              <w:jc w:val="both"/>
              <w:rPr>
                <w:b/>
                <w:bCs/>
              </w:rPr>
            </w:pPr>
            <w:r w:rsidRPr="004E24FB">
              <w:rPr>
                <w:b/>
                <w:bCs/>
              </w:rPr>
              <w:lastRenderedPageBreak/>
              <w:t xml:space="preserve">Общественное питание.  Код 4.6 </w:t>
            </w:r>
          </w:p>
          <w:p w:rsidR="002000C2" w:rsidRPr="004E24FB" w:rsidRDefault="002000C2" w:rsidP="00182945">
            <w:pPr>
              <w:widowControl w:val="0"/>
              <w:autoSpaceDE w:val="0"/>
              <w:autoSpaceDN w:val="0"/>
              <w:adjustRightInd w:val="0"/>
              <w:ind w:firstLine="284"/>
              <w:jc w:val="both"/>
              <w:rPr>
                <w:b/>
              </w:rPr>
            </w:pPr>
            <w:r w:rsidRPr="004E24FB">
              <w:rPr>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r w:rsidRPr="004E24FB">
              <w:t>.</w:t>
            </w:r>
          </w:p>
        </w:tc>
        <w:tc>
          <w:tcPr>
            <w:tcW w:w="10064" w:type="dxa"/>
            <w:shd w:val="clear" w:color="auto" w:fill="FFFFFF"/>
            <w:vAlign w:val="center"/>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400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jc w:val="both"/>
            </w:pPr>
            <w:r w:rsidRPr="004E24FB">
              <w:t>Минимальный процент озеленения – 15% от площади земельного участка.</w:t>
            </w:r>
          </w:p>
          <w:p w:rsidR="002000C2" w:rsidRPr="004E24FB" w:rsidRDefault="002000C2" w:rsidP="00182945">
            <w:pPr>
              <w:tabs>
                <w:tab w:val="center" w:pos="4677"/>
                <w:tab w:val="right" w:pos="9355"/>
              </w:tabs>
              <w:ind w:firstLine="284"/>
              <w:rPr>
                <w:b/>
              </w:rPr>
            </w:pPr>
            <w:r w:rsidRPr="004E24FB">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2000C2" w:rsidRPr="004E24FB" w:rsidTr="00182945">
        <w:tc>
          <w:tcPr>
            <w:tcW w:w="5218" w:type="dxa"/>
            <w:shd w:val="clear" w:color="auto" w:fill="FFFFFF"/>
          </w:tcPr>
          <w:p w:rsidR="002000C2" w:rsidRPr="004E24FB" w:rsidRDefault="002000C2" w:rsidP="00182945">
            <w:pPr>
              <w:widowControl w:val="0"/>
              <w:autoSpaceDE w:val="0"/>
              <w:autoSpaceDN w:val="0"/>
              <w:adjustRightInd w:val="0"/>
              <w:ind w:firstLine="284"/>
              <w:jc w:val="both"/>
              <w:rPr>
                <w:b/>
              </w:rPr>
            </w:pPr>
            <w:r w:rsidRPr="004E24FB">
              <w:rPr>
                <w:b/>
              </w:rPr>
              <w:t xml:space="preserve">Бытовое обслуживание. Код 3.3 </w:t>
            </w:r>
          </w:p>
          <w:p w:rsidR="002000C2" w:rsidRPr="004E24FB" w:rsidRDefault="002000C2" w:rsidP="00182945">
            <w:pPr>
              <w:tabs>
                <w:tab w:val="center" w:pos="4677"/>
                <w:tab w:val="right" w:pos="9355"/>
              </w:tabs>
              <w:ind w:firstLine="284"/>
              <w:jc w:val="both"/>
              <w:rPr>
                <w:b/>
              </w:rPr>
            </w:pPr>
            <w:r w:rsidRPr="004E24FB">
              <w:rPr>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Pr="004E24FB">
              <w:t>.</w:t>
            </w:r>
          </w:p>
        </w:tc>
        <w:tc>
          <w:tcPr>
            <w:tcW w:w="10064" w:type="dxa"/>
            <w:shd w:val="clear" w:color="auto" w:fill="FFFFFF"/>
            <w:vAlign w:val="center"/>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84"/>
            </w:pPr>
            <w:r w:rsidRPr="004E24FB">
              <w:t>Минимальный процент озеленения – 15% от площади земельного участка.</w:t>
            </w:r>
          </w:p>
          <w:p w:rsidR="002000C2" w:rsidRPr="004E24FB" w:rsidRDefault="002000C2" w:rsidP="00182945">
            <w:pPr>
              <w:tabs>
                <w:tab w:val="center" w:pos="4677"/>
                <w:tab w:val="right" w:pos="9355"/>
              </w:tabs>
              <w:ind w:firstLine="284"/>
              <w:rPr>
                <w:b/>
              </w:rPr>
            </w:pPr>
            <w:r w:rsidRPr="004E24FB">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2000C2" w:rsidRPr="004E24FB" w:rsidTr="00182945">
        <w:tc>
          <w:tcPr>
            <w:tcW w:w="5218" w:type="dxa"/>
            <w:shd w:val="clear" w:color="auto" w:fill="FFFFFF"/>
          </w:tcPr>
          <w:p w:rsidR="002000C2" w:rsidRPr="004E24FB" w:rsidRDefault="002000C2" w:rsidP="00182945">
            <w:pPr>
              <w:tabs>
                <w:tab w:val="center" w:pos="4677"/>
                <w:tab w:val="right" w:pos="9355"/>
              </w:tabs>
              <w:ind w:firstLine="148"/>
              <w:rPr>
                <w:b/>
              </w:rPr>
            </w:pPr>
            <w:r w:rsidRPr="004E24FB">
              <w:rPr>
                <w:b/>
              </w:rPr>
              <w:t xml:space="preserve">Банковская и страховая деятельность. Код 4.5 </w:t>
            </w:r>
          </w:p>
          <w:p w:rsidR="002000C2" w:rsidRPr="004E24FB" w:rsidRDefault="002000C2" w:rsidP="00182945">
            <w:pPr>
              <w:tabs>
                <w:tab w:val="center" w:pos="4677"/>
                <w:tab w:val="right" w:pos="9355"/>
              </w:tabs>
              <w:ind w:firstLine="148"/>
              <w:jc w:val="both"/>
            </w:pPr>
            <w:r w:rsidRPr="004E24FB">
              <w:rPr>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064" w:type="dxa"/>
            <w:shd w:val="clear" w:color="auto" w:fill="FFFFFF"/>
          </w:tcPr>
          <w:p w:rsidR="002000C2" w:rsidRPr="004E24FB" w:rsidRDefault="002000C2" w:rsidP="00182945">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w:t>
            </w:r>
            <w:r w:rsidRPr="004E24FB">
              <w:rPr>
                <w:rFonts w:ascii="Times New Roman" w:hAnsi="Times New Roman"/>
                <w:sz w:val="20"/>
                <w:szCs w:val="20"/>
              </w:rPr>
              <w:lastRenderedPageBreak/>
              <w:t>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500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41"/>
            </w:pPr>
            <w:r w:rsidRPr="004E24FB">
              <w:t>Минимальный процент озеленения – 15% от площади земельного участка.</w:t>
            </w:r>
          </w:p>
          <w:p w:rsidR="002000C2" w:rsidRPr="004E24FB" w:rsidRDefault="002000C2" w:rsidP="00182945">
            <w:pPr>
              <w:tabs>
                <w:tab w:val="left" w:pos="575"/>
              </w:tabs>
              <w:ind w:firstLine="213"/>
              <w:jc w:val="both"/>
            </w:pPr>
            <w:r w:rsidRPr="004E24FB">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2000C2" w:rsidRPr="004E24FB" w:rsidTr="00182945">
        <w:tc>
          <w:tcPr>
            <w:tcW w:w="5218" w:type="dxa"/>
            <w:shd w:val="clear" w:color="auto" w:fill="FFFFFF"/>
          </w:tcPr>
          <w:p w:rsidR="002000C2" w:rsidRPr="004E24FB" w:rsidRDefault="002000C2" w:rsidP="00182945">
            <w:pPr>
              <w:tabs>
                <w:tab w:val="center" w:pos="4677"/>
                <w:tab w:val="right" w:pos="9355"/>
              </w:tabs>
              <w:ind w:firstLine="148"/>
              <w:rPr>
                <w:b/>
                <w:lang w:eastAsia="ru-RU"/>
              </w:rPr>
            </w:pPr>
            <w:r w:rsidRPr="004E24FB">
              <w:rPr>
                <w:b/>
                <w:lang w:eastAsia="ru-RU"/>
              </w:rPr>
              <w:lastRenderedPageBreak/>
              <w:t>Общественное управление. Код 3.8</w:t>
            </w:r>
          </w:p>
          <w:p w:rsidR="002000C2" w:rsidRPr="004E24FB" w:rsidRDefault="002000C2" w:rsidP="00182945">
            <w:pPr>
              <w:tabs>
                <w:tab w:val="center" w:pos="4677"/>
                <w:tab w:val="right" w:pos="9355"/>
              </w:tabs>
              <w:ind w:firstLine="148"/>
              <w:jc w:val="both"/>
              <w:rPr>
                <w:b/>
              </w:rPr>
            </w:pPr>
            <w:r w:rsidRPr="004E24FB">
              <w:rPr>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0064" w:type="dxa"/>
            <w:vMerge w:val="restart"/>
            <w:shd w:val="clear" w:color="auto" w:fill="FFFFFF"/>
          </w:tcPr>
          <w:p w:rsidR="002000C2" w:rsidRPr="004E24FB" w:rsidRDefault="002000C2" w:rsidP="00182945">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41"/>
            </w:pPr>
            <w:r w:rsidRPr="004E24FB">
              <w:t>Минимальный процент озеленения – 15% от площади земельного участка.</w:t>
            </w:r>
          </w:p>
          <w:p w:rsidR="002000C2" w:rsidRPr="004E24FB" w:rsidRDefault="002000C2" w:rsidP="00A04EB5">
            <w:pPr>
              <w:tabs>
                <w:tab w:val="left" w:pos="575"/>
              </w:tabs>
              <w:ind w:firstLine="213"/>
              <w:jc w:val="both"/>
            </w:pPr>
            <w:r w:rsidRPr="004E24FB">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2000C2" w:rsidRPr="004E24FB" w:rsidTr="00182945">
        <w:tc>
          <w:tcPr>
            <w:tcW w:w="5218" w:type="dxa"/>
            <w:shd w:val="clear" w:color="auto" w:fill="FFFFFF"/>
          </w:tcPr>
          <w:p w:rsidR="002000C2" w:rsidRPr="004E24FB" w:rsidRDefault="002000C2" w:rsidP="00182945">
            <w:pPr>
              <w:ind w:firstLine="148"/>
              <w:rPr>
                <w:b/>
              </w:rPr>
            </w:pPr>
            <w:r w:rsidRPr="004E24FB">
              <w:rPr>
                <w:b/>
              </w:rPr>
              <w:t>Государственное управление Код 3.8.1</w:t>
            </w:r>
          </w:p>
          <w:p w:rsidR="002000C2" w:rsidRPr="004E24FB" w:rsidRDefault="002000C2" w:rsidP="00182945">
            <w:pPr>
              <w:widowControl w:val="0"/>
              <w:autoSpaceDE w:val="0"/>
              <w:autoSpaceDN w:val="0"/>
              <w:adjustRightInd w:val="0"/>
              <w:ind w:firstLine="148"/>
              <w:jc w:val="both"/>
            </w:pPr>
            <w:r w:rsidRPr="004E24FB">
              <w:rPr>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064" w:type="dxa"/>
            <w:vMerge/>
            <w:shd w:val="clear" w:color="auto" w:fill="FFFFFF"/>
          </w:tcPr>
          <w:p w:rsidR="002000C2" w:rsidRPr="004E24FB" w:rsidRDefault="002000C2" w:rsidP="00182945">
            <w:pPr>
              <w:tabs>
                <w:tab w:val="left" w:pos="575"/>
              </w:tabs>
              <w:ind w:firstLine="213"/>
            </w:pPr>
          </w:p>
        </w:tc>
      </w:tr>
      <w:tr w:rsidR="002000C2" w:rsidRPr="004E24FB" w:rsidTr="00182945">
        <w:tc>
          <w:tcPr>
            <w:tcW w:w="5218" w:type="dxa"/>
            <w:shd w:val="clear" w:color="auto" w:fill="FFFFFF"/>
          </w:tcPr>
          <w:p w:rsidR="002000C2" w:rsidRPr="004E24FB" w:rsidRDefault="002000C2" w:rsidP="00182945">
            <w:pPr>
              <w:ind w:firstLine="284"/>
              <w:rPr>
                <w:b/>
              </w:rPr>
            </w:pPr>
            <w:r w:rsidRPr="004E24FB">
              <w:rPr>
                <w:b/>
              </w:rPr>
              <w:t>Спорт. Код 5.1</w:t>
            </w:r>
          </w:p>
          <w:p w:rsidR="002000C2" w:rsidRPr="004E24FB" w:rsidRDefault="002000C2" w:rsidP="00182945">
            <w:pPr>
              <w:tabs>
                <w:tab w:val="center" w:pos="4677"/>
                <w:tab w:val="right" w:pos="9355"/>
              </w:tabs>
              <w:ind w:firstLine="284"/>
            </w:pPr>
            <w:r w:rsidRPr="004E24FB">
              <w:rPr>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здания,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jc w:val="both"/>
            </w:pPr>
          </w:p>
          <w:p w:rsidR="002000C2" w:rsidRPr="004E24FB" w:rsidRDefault="002000C2" w:rsidP="00182945">
            <w:pPr>
              <w:jc w:val="both"/>
            </w:pPr>
            <w:r w:rsidRPr="004E24FB">
              <w:t xml:space="preserve">Минимальный процент озеленения – 20% от площади земельного участка. </w:t>
            </w:r>
          </w:p>
        </w:tc>
      </w:tr>
      <w:tr w:rsidR="002000C2" w:rsidRPr="004E24FB" w:rsidTr="00182945">
        <w:tc>
          <w:tcPr>
            <w:tcW w:w="5218" w:type="dxa"/>
            <w:shd w:val="clear" w:color="auto" w:fill="FFFFFF"/>
          </w:tcPr>
          <w:p w:rsidR="002000C2" w:rsidRPr="004E24FB" w:rsidRDefault="002000C2" w:rsidP="00182945">
            <w:pPr>
              <w:ind w:firstLine="284"/>
              <w:rPr>
                <w:b/>
              </w:rPr>
            </w:pPr>
            <w:r w:rsidRPr="004E24FB">
              <w:rPr>
                <w:b/>
              </w:rPr>
              <w:t>Обеспечение занятий спортом в помещениях. Код 5.1.2</w:t>
            </w:r>
          </w:p>
          <w:p w:rsidR="002000C2" w:rsidRPr="004E24FB" w:rsidRDefault="002000C2" w:rsidP="00182945">
            <w:pPr>
              <w:ind w:firstLine="284"/>
              <w:rPr>
                <w:b/>
              </w:rPr>
            </w:pPr>
            <w:r w:rsidRPr="004E24FB">
              <w:rPr>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ind w:firstLine="284"/>
              <w:rPr>
                <w:b/>
              </w:rPr>
            </w:pPr>
            <w:r w:rsidRPr="004E24FB">
              <w:rPr>
                <w:b/>
              </w:rPr>
              <w:t>Площадки для занятий спортом. Код 5.1.3</w:t>
            </w:r>
          </w:p>
          <w:p w:rsidR="002000C2" w:rsidRPr="004E24FB" w:rsidRDefault="002000C2" w:rsidP="00182945">
            <w:pPr>
              <w:ind w:firstLine="284"/>
            </w:pPr>
            <w:r w:rsidRPr="004E24FB">
              <w:rPr>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064" w:type="dxa"/>
            <w:vMerge/>
            <w:shd w:val="clear" w:color="auto" w:fill="FFFFFF"/>
          </w:tcPr>
          <w:p w:rsidR="002000C2" w:rsidRPr="004E24FB" w:rsidRDefault="002000C2" w:rsidP="00182945">
            <w:pPr>
              <w:tabs>
                <w:tab w:val="left" w:pos="561"/>
              </w:tabs>
              <w:ind w:left="33" w:firstLine="284"/>
            </w:pPr>
          </w:p>
        </w:tc>
      </w:tr>
      <w:tr w:rsidR="002000C2" w:rsidRPr="004E24FB" w:rsidTr="00182945">
        <w:tc>
          <w:tcPr>
            <w:tcW w:w="5218" w:type="dxa"/>
            <w:shd w:val="clear" w:color="auto" w:fill="FFFFFF"/>
          </w:tcPr>
          <w:p w:rsidR="002000C2" w:rsidRPr="004E24FB" w:rsidRDefault="002000C2" w:rsidP="00182945">
            <w:pPr>
              <w:ind w:firstLine="284"/>
              <w:rPr>
                <w:b/>
              </w:rPr>
            </w:pPr>
            <w:r w:rsidRPr="004E24FB">
              <w:rPr>
                <w:b/>
              </w:rPr>
              <w:lastRenderedPageBreak/>
              <w:t>Служебные гаражи. Код 4.9</w:t>
            </w:r>
          </w:p>
          <w:p w:rsidR="002000C2" w:rsidRPr="004E24FB" w:rsidRDefault="002000C2" w:rsidP="00182945">
            <w:pPr>
              <w:ind w:firstLine="284"/>
              <w:rPr>
                <w:lang w:eastAsia="en-US"/>
              </w:rPr>
            </w:pPr>
            <w:r w:rsidRPr="004E24FB">
              <w:rPr>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- 1 этаж.</w:t>
            </w:r>
          </w:p>
          <w:p w:rsidR="002000C2" w:rsidRPr="004E24FB" w:rsidRDefault="002000C2" w:rsidP="00182945">
            <w:pPr>
              <w:tabs>
                <w:tab w:val="left" w:pos="524"/>
              </w:tabs>
              <w:ind w:firstLine="241"/>
              <w:jc w:val="both"/>
            </w:pPr>
            <w:r w:rsidRPr="004E24FB">
              <w:t>Для постоянных или временных гаражей с несколькими стояночными местами, стоянок (парковок), гаражей минимальные отступы от границ земельного участка:</w:t>
            </w:r>
          </w:p>
          <w:p w:rsidR="002000C2" w:rsidRPr="004E24FB" w:rsidRDefault="002000C2" w:rsidP="00182945">
            <w:pPr>
              <w:tabs>
                <w:tab w:val="left" w:pos="524"/>
              </w:tabs>
              <w:ind w:firstLine="241"/>
              <w:jc w:val="both"/>
            </w:pPr>
            <w:r w:rsidRPr="004E24FB">
              <w:t>- 1,0 м от границ земельного участка, допускается смежное размещение зданий, при условии согласия собственника соседнего участка.</w:t>
            </w:r>
          </w:p>
          <w:p w:rsidR="002000C2" w:rsidRPr="004E24FB" w:rsidRDefault="002000C2" w:rsidP="00182945">
            <w:pPr>
              <w:tabs>
                <w:tab w:val="left" w:pos="524"/>
              </w:tabs>
              <w:ind w:firstLine="241"/>
              <w:jc w:val="both"/>
            </w:pPr>
            <w:r w:rsidRPr="004E24FB">
              <w:t>Для многоярусных объектов минимальные отступы от границ земельного участка:</w:t>
            </w:r>
          </w:p>
          <w:p w:rsidR="002000C2" w:rsidRPr="004E24FB" w:rsidRDefault="002000C2" w:rsidP="00182945">
            <w:pPr>
              <w:tabs>
                <w:tab w:val="left" w:pos="524"/>
              </w:tabs>
              <w:ind w:firstLine="241"/>
              <w:jc w:val="both"/>
            </w:pPr>
            <w:r w:rsidRPr="004E24FB">
              <w:t>- 3 м от границ земельного участка до выступающих конструктивных элементов (рампа, пандус, крыльцо, приямок, отмостка и т.д.) основного здания.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13"/>
              <w:jc w:val="both"/>
            </w:pPr>
            <w:r w:rsidRPr="004E24FB">
              <w:t>Минимальный процент озеленения – не подлежит установлению</w:t>
            </w:r>
          </w:p>
        </w:tc>
      </w:tr>
    </w:tbl>
    <w:p w:rsidR="002000C2" w:rsidRPr="004E24FB" w:rsidRDefault="002000C2" w:rsidP="002000C2">
      <w:pPr>
        <w:rPr>
          <w:b/>
        </w:rPr>
      </w:pPr>
    </w:p>
    <w:p w:rsidR="002000C2" w:rsidRPr="004E24FB" w:rsidRDefault="002000C2" w:rsidP="002000C2">
      <w:pPr>
        <w:ind w:left="720"/>
        <w:jc w:val="center"/>
        <w:rPr>
          <w:b/>
          <w:sz w:val="24"/>
          <w:szCs w:val="24"/>
        </w:rPr>
      </w:pPr>
      <w:r w:rsidRPr="004E24FB">
        <w:rPr>
          <w:b/>
          <w:sz w:val="24"/>
          <w:szCs w:val="24"/>
        </w:rPr>
        <w:t>ВСПОМОГАТЕЛЬНЫЕ ВИДЫ РАЗРЕШЁННОГО ИСПОЛЬЗОВАНИЯ</w:t>
      </w:r>
    </w:p>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0"/>
        <w:gridCol w:w="10064"/>
      </w:tblGrid>
      <w:tr w:rsidR="002000C2" w:rsidRPr="004E24FB" w:rsidTr="00182945">
        <w:trPr>
          <w:trHeight w:val="384"/>
        </w:trPr>
        <w:tc>
          <w:tcPr>
            <w:tcW w:w="5180" w:type="dxa"/>
            <w:shd w:val="clear" w:color="auto" w:fill="FFFFFF"/>
            <w:vAlign w:val="center"/>
          </w:tcPr>
          <w:p w:rsidR="002000C2" w:rsidRPr="004E24FB" w:rsidRDefault="002000C2" w:rsidP="00182945">
            <w:pPr>
              <w:ind w:firstLine="284"/>
              <w:jc w:val="center"/>
              <w:rPr>
                <w:b/>
              </w:rPr>
            </w:pPr>
            <w:r w:rsidRPr="004E24FB">
              <w:rPr>
                <w:b/>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206"/>
        </w:trPr>
        <w:tc>
          <w:tcPr>
            <w:tcW w:w="5180" w:type="dxa"/>
            <w:shd w:val="clear" w:color="auto" w:fill="FFFFFF"/>
          </w:tcPr>
          <w:p w:rsidR="002000C2" w:rsidRPr="004E24FB" w:rsidRDefault="002000C2" w:rsidP="00182945">
            <w:pPr>
              <w:ind w:firstLine="284"/>
              <w:rPr>
                <w:b/>
              </w:rPr>
            </w:pPr>
            <w:r w:rsidRPr="004E24FB">
              <w:rPr>
                <w:b/>
              </w:rPr>
              <w:t xml:space="preserve">Коммунальное обслуживание. Код 3.1 </w:t>
            </w:r>
          </w:p>
          <w:p w:rsidR="002000C2" w:rsidRPr="004E24FB" w:rsidRDefault="002000C2" w:rsidP="00182945">
            <w:pPr>
              <w:ind w:firstLine="284"/>
              <w:jc w:val="both"/>
            </w:pPr>
            <w:r w:rsidRPr="004E24FB">
              <w:rPr>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064" w:type="dxa"/>
            <w:vMerge w:val="restart"/>
            <w:shd w:val="clear" w:color="auto" w:fill="FFFFFF"/>
          </w:tcPr>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Предельное максимальное количество этажей - 2 надземных этажа.</w:t>
            </w:r>
          </w:p>
          <w:p w:rsidR="002000C2" w:rsidRPr="004E24FB" w:rsidRDefault="002000C2" w:rsidP="00182945">
            <w:pPr>
              <w:pStyle w:val="affff1"/>
              <w:rPr>
                <w:rFonts w:ascii="Times New Roman" w:hAnsi="Times New Roman" w:cs="Times New Roman"/>
                <w:sz w:val="20"/>
                <w:szCs w:val="20"/>
              </w:rPr>
            </w:pP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при условии соблюдения СЗЗ.</w:t>
            </w:r>
          </w:p>
          <w:p w:rsidR="002000C2" w:rsidRPr="004E24FB" w:rsidRDefault="002000C2" w:rsidP="00182945">
            <w:pPr>
              <w:pStyle w:val="affff1"/>
              <w:rPr>
                <w:rFonts w:ascii="Times New Roman" w:hAnsi="Times New Roman" w:cs="Times New Roman"/>
                <w:sz w:val="20"/>
                <w:szCs w:val="20"/>
              </w:rPr>
            </w:pP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2000C2" w:rsidRPr="004E24FB" w:rsidRDefault="002000C2" w:rsidP="00182945">
            <w:pPr>
              <w:pStyle w:val="affff1"/>
              <w:rPr>
                <w:rFonts w:ascii="Times New Roman" w:hAnsi="Times New Roman" w:cs="Times New Roman"/>
                <w:sz w:val="20"/>
                <w:szCs w:val="20"/>
              </w:rPr>
            </w:pP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минимальный - 300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максимальный - 2000 кв. м.</w:t>
            </w:r>
          </w:p>
          <w:p w:rsidR="002000C2" w:rsidRPr="004E24FB" w:rsidRDefault="002000C2" w:rsidP="00182945">
            <w:pPr>
              <w:pStyle w:val="affff1"/>
              <w:rPr>
                <w:rFonts w:ascii="Times New Roman" w:hAnsi="Times New Roman" w:cs="Times New Roman"/>
                <w:sz w:val="20"/>
                <w:szCs w:val="20"/>
              </w:rPr>
            </w:pP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4E24FB" w:rsidRDefault="002000C2" w:rsidP="00182945">
            <w:pPr>
              <w:ind w:firstLine="317"/>
            </w:pPr>
            <w:r w:rsidRPr="004E24F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w:t>
            </w:r>
          </w:p>
        </w:tc>
      </w:tr>
      <w:tr w:rsidR="002000C2" w:rsidRPr="004E24FB" w:rsidTr="00182945">
        <w:trPr>
          <w:trHeight w:val="206"/>
        </w:trPr>
        <w:tc>
          <w:tcPr>
            <w:tcW w:w="5180" w:type="dxa"/>
            <w:shd w:val="clear" w:color="auto" w:fill="FFFFFF"/>
          </w:tcPr>
          <w:p w:rsidR="002000C2" w:rsidRPr="004E24FB" w:rsidRDefault="002000C2" w:rsidP="00182945">
            <w:pPr>
              <w:ind w:firstLine="284"/>
              <w:rPr>
                <w:b/>
              </w:rPr>
            </w:pPr>
            <w:r w:rsidRPr="004E24FB">
              <w:rPr>
                <w:b/>
              </w:rPr>
              <w:t>Предоставление коммунальных услуг. Код 3.1.1</w:t>
            </w:r>
          </w:p>
          <w:p w:rsidR="002000C2" w:rsidRPr="004E24FB" w:rsidRDefault="002000C2" w:rsidP="00182945">
            <w:pPr>
              <w:ind w:firstLine="284"/>
              <w:rPr>
                <w:b/>
              </w:rPr>
            </w:pPr>
            <w:r w:rsidRPr="004E24FB">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206"/>
        </w:trPr>
        <w:tc>
          <w:tcPr>
            <w:tcW w:w="5180" w:type="dxa"/>
            <w:shd w:val="clear" w:color="auto" w:fill="FFFFFF"/>
          </w:tcPr>
          <w:p w:rsidR="002000C2" w:rsidRPr="004E24FB" w:rsidRDefault="002000C2" w:rsidP="00182945">
            <w:pPr>
              <w:ind w:firstLine="284"/>
              <w:rPr>
                <w:b/>
              </w:rPr>
            </w:pPr>
            <w:r w:rsidRPr="004E24FB">
              <w:rPr>
                <w:b/>
              </w:rPr>
              <w:t xml:space="preserve">Административные здания организаций, обеспечивающих предоставление коммунальных </w:t>
            </w:r>
            <w:r w:rsidRPr="004E24FB">
              <w:rPr>
                <w:b/>
              </w:rPr>
              <w:lastRenderedPageBreak/>
              <w:t>услуг. Код 3.1.2</w:t>
            </w:r>
          </w:p>
          <w:p w:rsidR="002000C2" w:rsidRPr="004E24FB" w:rsidRDefault="002000C2" w:rsidP="00182945">
            <w:pPr>
              <w:ind w:firstLine="284"/>
              <w:rPr>
                <w:b/>
              </w:rPr>
            </w:pPr>
            <w:r w:rsidRPr="004E24FB">
              <w:rPr>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0064" w:type="dxa"/>
            <w:vMerge/>
            <w:shd w:val="clear" w:color="auto" w:fill="FFFFFF"/>
          </w:tcPr>
          <w:p w:rsidR="002000C2" w:rsidRPr="004E24FB" w:rsidRDefault="002000C2" w:rsidP="00182945">
            <w:pPr>
              <w:ind w:firstLine="317"/>
            </w:pPr>
          </w:p>
        </w:tc>
      </w:tr>
    </w:tbl>
    <w:p w:rsidR="002000C2" w:rsidRPr="004E24FB" w:rsidRDefault="002000C2" w:rsidP="002000C2">
      <w:pPr>
        <w:rPr>
          <w:b/>
        </w:rPr>
      </w:pPr>
    </w:p>
    <w:p w:rsidR="002000C2" w:rsidRPr="004E24FB" w:rsidRDefault="002000C2" w:rsidP="002000C2">
      <w:pPr>
        <w:rPr>
          <w:b/>
        </w:rPr>
      </w:pPr>
    </w:p>
    <w:p w:rsidR="002000C2" w:rsidRPr="004E24FB" w:rsidRDefault="002000C2" w:rsidP="002000C2">
      <w:pPr>
        <w:pStyle w:val="38"/>
        <w:rPr>
          <w:sz w:val="20"/>
          <w:u w:val="none"/>
        </w:rPr>
      </w:pPr>
      <w:bookmarkStart w:id="585" w:name="_Toc79748976"/>
      <w:r w:rsidRPr="004E24FB">
        <w:rPr>
          <w:u w:val="none"/>
        </w:rPr>
        <w:t>ЗОНА ЗАСТРОЙКИ МАЛОЭТАЖНЫМИ И СРЕДНЕЭТАЖНЫМИ ЖИЛЫМИ ДОМАМИ (С. ЛАЗО) (Ж 4)</w:t>
      </w:r>
      <w:bookmarkEnd w:id="585"/>
    </w:p>
    <w:p w:rsidR="002000C2" w:rsidRPr="004E24FB" w:rsidRDefault="002000C2" w:rsidP="002000C2">
      <w:pPr>
        <w:pStyle w:val="afffc"/>
        <w:rPr>
          <w:b/>
          <w:sz w:val="20"/>
        </w:rPr>
      </w:pPr>
    </w:p>
    <w:p w:rsidR="002000C2" w:rsidRPr="004E24FB" w:rsidRDefault="002000C2" w:rsidP="002000C2">
      <w:pPr>
        <w:pStyle w:val="afffc"/>
        <w:jc w:val="center"/>
        <w:rPr>
          <w:szCs w:val="24"/>
        </w:rPr>
      </w:pPr>
      <w:r w:rsidRPr="004E24FB">
        <w:rPr>
          <w:b/>
          <w:szCs w:val="24"/>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ind w:firstLine="284"/>
              <w:jc w:val="center"/>
              <w:rPr>
                <w:b/>
              </w:rPr>
            </w:pPr>
            <w:r w:rsidRPr="004E24FB">
              <w:rPr>
                <w:b/>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4063"/>
        </w:trPr>
        <w:tc>
          <w:tcPr>
            <w:tcW w:w="5218" w:type="dxa"/>
            <w:shd w:val="clear" w:color="auto" w:fill="FFFFFF"/>
          </w:tcPr>
          <w:p w:rsidR="002000C2" w:rsidRPr="004E24FB" w:rsidRDefault="002000C2" w:rsidP="00182945">
            <w:pPr>
              <w:widowControl w:val="0"/>
              <w:autoSpaceDE w:val="0"/>
              <w:ind w:firstLine="284"/>
              <w:jc w:val="both"/>
              <w:rPr>
                <w:b/>
              </w:rPr>
            </w:pPr>
            <w:r w:rsidRPr="004E24FB">
              <w:rPr>
                <w:b/>
              </w:rPr>
              <w:t>Среднеэтажная жилая застройка. Код 2.5</w:t>
            </w:r>
          </w:p>
          <w:p w:rsidR="002000C2" w:rsidRPr="004E24FB" w:rsidRDefault="002000C2" w:rsidP="00182945">
            <w:pPr>
              <w:widowControl w:val="0"/>
              <w:autoSpaceDE w:val="0"/>
              <w:ind w:firstLine="284"/>
              <w:jc w:val="both"/>
            </w:pPr>
            <w:r w:rsidRPr="004E24FB">
              <w:rPr>
                <w:shd w:val="clear" w:color="auto" w:fill="FFFFFF"/>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Pr="004E24FB">
              <w:t>.</w:t>
            </w:r>
          </w:p>
        </w:tc>
        <w:tc>
          <w:tcPr>
            <w:tcW w:w="10064" w:type="dxa"/>
            <w:shd w:val="clear" w:color="auto" w:fill="auto"/>
          </w:tcPr>
          <w:p w:rsidR="002000C2" w:rsidRPr="004E24FB" w:rsidRDefault="002000C2" w:rsidP="00182945">
            <w:pPr>
              <w:jc w:val="both"/>
            </w:pPr>
            <w:r w:rsidRPr="004E24FB">
              <w:t xml:space="preserve">Предельное количество этажей </w:t>
            </w:r>
            <w:r w:rsidRPr="004E24FB">
              <w:rPr>
                <w:lang w:eastAsia="ru-RU"/>
              </w:rPr>
              <w:t>зданий, строений, сооружений</w:t>
            </w:r>
            <w:r w:rsidRPr="004E24FB">
              <w:t xml:space="preserve"> – от 5 до 8 этажей, включая мансардный.</w:t>
            </w:r>
          </w:p>
          <w:p w:rsidR="002000C2" w:rsidRPr="004E24FB" w:rsidRDefault="002000C2" w:rsidP="00182945">
            <w:r w:rsidRPr="004E24FB">
              <w:rPr>
                <w:lang w:eastAsia="ru-RU"/>
              </w:rPr>
              <w:t>предельная высота зданий, строений, сооружений – 26 м</w:t>
            </w:r>
          </w:p>
          <w:p w:rsidR="002000C2" w:rsidRPr="004E24FB" w:rsidRDefault="002000C2" w:rsidP="00182945">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0"/>
              </w:numPr>
              <w:suppressAutoHyphens w:val="0"/>
              <w:ind w:left="357" w:hanging="357"/>
              <w:jc w:val="both"/>
            </w:pPr>
            <w:r w:rsidRPr="004E24FB">
              <w:t xml:space="preserve">3 м до основного строения; </w:t>
            </w:r>
          </w:p>
          <w:p w:rsidR="002000C2" w:rsidRPr="004E24FB" w:rsidRDefault="002000C2" w:rsidP="00182945">
            <w:pPr>
              <w:numPr>
                <w:ilvl w:val="0"/>
                <w:numId w:val="10"/>
              </w:numPr>
              <w:suppressAutoHyphens w:val="0"/>
              <w:ind w:left="357" w:hanging="357"/>
              <w:jc w:val="both"/>
            </w:pPr>
            <w:r w:rsidRPr="004E24FB">
              <w:t>без отступа в случае размещения на соседнем участке пристроенного объекта;</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 -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800 кв. м;</w:t>
            </w:r>
          </w:p>
          <w:p w:rsidR="002000C2" w:rsidRPr="004E24FB" w:rsidRDefault="002000C2" w:rsidP="00182945">
            <w:pPr>
              <w:tabs>
                <w:tab w:val="left" w:pos="561"/>
              </w:tabs>
              <w:ind w:left="33" w:firstLine="284"/>
            </w:pPr>
            <w:r w:rsidRPr="004E24FB">
              <w:t xml:space="preserve"> -  максимальный – 5000 кв. м, </w:t>
            </w:r>
          </w:p>
          <w:p w:rsidR="002000C2" w:rsidRPr="004E24FB" w:rsidRDefault="002000C2" w:rsidP="00182945">
            <w:pPr>
              <w:suppressAutoHyphens w:val="0"/>
              <w:jc w:val="both"/>
              <w:rPr>
                <w:lang w:eastAsia="en-US"/>
              </w:rPr>
            </w:pPr>
            <w:r w:rsidRPr="004E24FB">
              <w:rPr>
                <w:lang w:eastAsia="ru-RU"/>
              </w:rPr>
              <w:t xml:space="preserve">максимальный процент застройки в границах земельного участка </w:t>
            </w:r>
            <w:r w:rsidRPr="004E24FB">
              <w:t>– 60%</w:t>
            </w:r>
            <w:r w:rsidRPr="004E24FB">
              <w:rPr>
                <w:lang w:eastAsia="en-US"/>
              </w:rPr>
              <w:t xml:space="preserve"> включая основное строение и вспомогательные, в том числе, обеспечивающие функционирование объекта, размещение автостоянок, помещений общественного назначения, обустройство спортивных и детских площадок, хозяйственных площадок.</w:t>
            </w:r>
          </w:p>
          <w:p w:rsidR="002000C2" w:rsidRPr="004E24FB" w:rsidRDefault="002000C2" w:rsidP="00182945">
            <w:pPr>
              <w:suppressAutoHyphens w:val="0"/>
              <w:jc w:val="both"/>
              <w:rPr>
                <w:lang w:eastAsia="en-US"/>
              </w:rPr>
            </w:pPr>
            <w:r w:rsidRPr="004E24FB">
              <w:rPr>
                <w:lang w:eastAsia="en-US"/>
              </w:rPr>
              <w:t>Максимальный коэффициент плотности застройки жилыми домами – 1,8.</w:t>
            </w:r>
          </w:p>
          <w:p w:rsidR="002000C2" w:rsidRPr="004E24FB" w:rsidRDefault="002000C2" w:rsidP="00182945">
            <w:pPr>
              <w:jc w:val="both"/>
            </w:pPr>
            <w:r w:rsidRPr="004E24FB">
              <w:rPr>
                <w:lang w:eastAsia="en-US"/>
              </w:rPr>
              <w:t>Максимальный коэффициент плотности застройки подземными гаражами и наземными автостоянками – 1.0</w:t>
            </w:r>
          </w:p>
          <w:p w:rsidR="002000C2" w:rsidRPr="004E24FB" w:rsidRDefault="002000C2" w:rsidP="00182945">
            <w:pPr>
              <w:suppressAutoHyphens w:val="0"/>
              <w:jc w:val="both"/>
            </w:pPr>
            <w:r w:rsidRPr="004E24FB">
              <w:t>Минимальный процент озеленения – 20% от площади земельного участка.</w:t>
            </w:r>
          </w:p>
        </w:tc>
      </w:tr>
      <w:tr w:rsidR="002000C2" w:rsidRPr="004E24FB" w:rsidTr="00182945">
        <w:trPr>
          <w:trHeight w:val="3368"/>
        </w:trPr>
        <w:tc>
          <w:tcPr>
            <w:tcW w:w="5218" w:type="dxa"/>
            <w:shd w:val="clear" w:color="auto" w:fill="FFFFFF"/>
          </w:tcPr>
          <w:p w:rsidR="002000C2" w:rsidRPr="004E24FB" w:rsidRDefault="002000C2" w:rsidP="00182945">
            <w:pPr>
              <w:ind w:firstLine="284"/>
              <w:rPr>
                <w:b/>
              </w:rPr>
            </w:pPr>
            <w:r w:rsidRPr="004E24FB">
              <w:rPr>
                <w:b/>
              </w:rPr>
              <w:lastRenderedPageBreak/>
              <w:t xml:space="preserve">Малоэтажная многоквартирная жилая застройка. Код 2.1.1  </w:t>
            </w:r>
          </w:p>
          <w:p w:rsidR="002000C2" w:rsidRPr="004E24FB" w:rsidRDefault="002000C2" w:rsidP="00182945">
            <w:pPr>
              <w:ind w:firstLine="284"/>
              <w:jc w:val="both"/>
            </w:pPr>
            <w:r w:rsidRPr="004E24FB">
              <w:rPr>
                <w:shd w:val="clear" w:color="auto" w:fill="FFFFFF"/>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064" w:type="dxa"/>
            <w:shd w:val="clear" w:color="auto" w:fill="auto"/>
          </w:tcPr>
          <w:p w:rsidR="002000C2" w:rsidRPr="004E24FB" w:rsidRDefault="002000C2" w:rsidP="00182945">
            <w:pPr>
              <w:jc w:val="both"/>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 включая мансардный.</w:t>
            </w:r>
          </w:p>
          <w:p w:rsidR="002000C2" w:rsidRPr="004E24FB" w:rsidRDefault="002000C2" w:rsidP="00182945">
            <w:r w:rsidRPr="004E24FB">
              <w:rPr>
                <w:lang w:eastAsia="ru-RU"/>
              </w:rPr>
              <w:t>предельная высота зданий, строений, сооружений – 14 м</w:t>
            </w:r>
          </w:p>
          <w:p w:rsidR="002000C2" w:rsidRPr="004E24FB" w:rsidRDefault="002000C2" w:rsidP="00182945">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0"/>
              </w:numPr>
              <w:suppressAutoHyphens w:val="0"/>
              <w:ind w:left="357" w:hanging="357"/>
              <w:jc w:val="both"/>
            </w:pPr>
            <w:r w:rsidRPr="004E24FB">
              <w:t xml:space="preserve">3 м до основного строения; </w:t>
            </w:r>
          </w:p>
          <w:p w:rsidR="002000C2" w:rsidRPr="004E24FB" w:rsidRDefault="002000C2" w:rsidP="00182945">
            <w:pPr>
              <w:numPr>
                <w:ilvl w:val="0"/>
                <w:numId w:val="10"/>
              </w:numPr>
              <w:suppressAutoHyphens w:val="0"/>
              <w:ind w:left="357" w:hanging="357"/>
              <w:jc w:val="both"/>
            </w:pPr>
            <w:r w:rsidRPr="004E24FB">
              <w:t>без отступа в случае размещения на соседнем участке пристроенного объекта;</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 - в соответствии со сложившейся линией застройки</w:t>
            </w:r>
          </w:p>
          <w:p w:rsidR="002000C2" w:rsidRPr="004E24FB" w:rsidRDefault="002000C2" w:rsidP="00182945">
            <w:pPr>
              <w:autoSpaceDE w:val="0"/>
              <w:autoSpaceDN w:val="0"/>
              <w:adjustRightInd w:val="0"/>
              <w:jc w:val="both"/>
            </w:pPr>
            <w:r w:rsidRPr="004E24FB">
              <w:t>Вспомогательные и хозяйственные строения, размещать со стороны улиц не допускается.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600 кв. м;</w:t>
            </w:r>
          </w:p>
          <w:p w:rsidR="002000C2" w:rsidRPr="004E24FB" w:rsidRDefault="002000C2" w:rsidP="00182945">
            <w:pPr>
              <w:tabs>
                <w:tab w:val="left" w:pos="561"/>
              </w:tabs>
              <w:ind w:left="33" w:firstLine="284"/>
            </w:pPr>
            <w:r w:rsidRPr="004E24FB">
              <w:t xml:space="preserve"> -  максимальный – 5000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60%</w:t>
            </w:r>
          </w:p>
          <w:p w:rsidR="002000C2" w:rsidRPr="004E24FB" w:rsidRDefault="002000C2" w:rsidP="00182945">
            <w:pPr>
              <w:jc w:val="both"/>
            </w:pPr>
            <w:r w:rsidRPr="004E24FB">
              <w:t>Минимальный процент озеленения – 20% от площади земельного участка.</w:t>
            </w:r>
          </w:p>
        </w:tc>
      </w:tr>
      <w:tr w:rsidR="002000C2" w:rsidRPr="004E24FB" w:rsidTr="00182945">
        <w:trPr>
          <w:trHeight w:val="250"/>
        </w:trPr>
        <w:tc>
          <w:tcPr>
            <w:tcW w:w="5218" w:type="dxa"/>
            <w:shd w:val="clear" w:color="auto" w:fill="FFFFFF"/>
          </w:tcPr>
          <w:p w:rsidR="002000C2" w:rsidRPr="004E24FB" w:rsidRDefault="002000C2" w:rsidP="00182945">
            <w:pPr>
              <w:pStyle w:val="1f8"/>
              <w:ind w:firstLine="284"/>
              <w:rPr>
                <w:rFonts w:ascii="Times New Roman" w:hAnsi="Times New Roman"/>
                <w:b/>
                <w:lang w:eastAsia="en-US"/>
              </w:rPr>
            </w:pPr>
            <w:r w:rsidRPr="004E24FB">
              <w:rPr>
                <w:rFonts w:ascii="Times New Roman" w:hAnsi="Times New Roman"/>
                <w:b/>
                <w:lang w:eastAsia="en-US"/>
              </w:rPr>
              <w:t xml:space="preserve">Для индивидуального жилищного строительства. </w:t>
            </w:r>
            <w:r w:rsidRPr="004E24FB">
              <w:rPr>
                <w:rFonts w:ascii="Times New Roman" w:hAnsi="Times New Roman"/>
                <w:b/>
              </w:rPr>
              <w:t>Код 2.1</w:t>
            </w:r>
            <w:r w:rsidRPr="004E24FB">
              <w:rPr>
                <w:rFonts w:ascii="Times New Roman" w:hAnsi="Times New Roman"/>
                <w:i/>
              </w:rPr>
              <w:t xml:space="preserve"> </w:t>
            </w:r>
          </w:p>
          <w:p w:rsidR="002000C2" w:rsidRPr="009F3F16" w:rsidRDefault="002000C2" w:rsidP="009F3F16">
            <w:pPr>
              <w:jc w:val="both"/>
              <w:rPr>
                <w:highlight w:val="yellow"/>
                <w:lang w:eastAsia="ru-RU"/>
              </w:rPr>
            </w:pPr>
            <w:r w:rsidRPr="009F3F16">
              <w:rPr>
                <w:shd w:val="clear" w:color="auto" w:fill="FFFFFF"/>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w:t>
            </w:r>
            <w:r w:rsidR="009F3F16" w:rsidRPr="00A04EB5">
              <w:rPr>
                <w:lang w:eastAsia="ru-RU"/>
              </w:rPr>
              <w:t>гаражей</w:t>
            </w:r>
            <w:r w:rsidR="009F3F16" w:rsidRPr="009F3F16">
              <w:rPr>
                <w:highlight w:val="yellow"/>
                <w:lang w:eastAsia="ru-RU"/>
              </w:rPr>
              <w:t xml:space="preserve"> </w:t>
            </w:r>
            <w:r w:rsidR="009F3F16" w:rsidRPr="00E342DB">
              <w:rPr>
                <w:lang w:eastAsia="ru-RU"/>
              </w:rPr>
              <w:t xml:space="preserve">для собственных нужд </w:t>
            </w:r>
            <w:r w:rsidRPr="00E342DB">
              <w:rPr>
                <w:shd w:val="clear" w:color="auto" w:fill="FFFFFF"/>
              </w:rPr>
              <w:t>и хозяйственных построек.</w:t>
            </w:r>
          </w:p>
        </w:tc>
        <w:tc>
          <w:tcPr>
            <w:tcW w:w="10064" w:type="dxa"/>
            <w:shd w:val="clear" w:color="auto" w:fill="auto"/>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rPr>
                <w:lang w:eastAsia="ru-RU"/>
              </w:rPr>
            </w:pPr>
            <w:r w:rsidRPr="004E24FB">
              <w:rPr>
                <w:lang w:eastAsia="ru-RU"/>
              </w:rPr>
              <w:t>предельная высота жилого дома – 20м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ind w:firstLine="317"/>
            </w:pPr>
            <w:r w:rsidRPr="004E24FB">
              <w:t>- от границ земельного участка смежного с другими земельными участками:</w:t>
            </w:r>
          </w:p>
          <w:p w:rsidR="002000C2" w:rsidRPr="004E24FB" w:rsidRDefault="002000C2" w:rsidP="00182945">
            <w:pPr>
              <w:numPr>
                <w:ilvl w:val="0"/>
                <w:numId w:val="10"/>
              </w:numPr>
              <w:tabs>
                <w:tab w:val="left" w:pos="561"/>
              </w:tabs>
              <w:suppressAutoHyphens w:val="0"/>
              <w:ind w:left="33" w:firstLine="284"/>
              <w:jc w:val="both"/>
            </w:pPr>
            <w:r w:rsidRPr="004E24FB">
              <w:t>3 м до основного строения; в условиях реконструкции, если жилой дом, права на который зарегистрированы в установленном законом порядке, расположен с нарушением действующих градостроительных регламентов, в части минимальных отступов, этажности и процента застройки, и планируемая реконструкция не увеличит такое нарушение, данный параметр может не учитываться по согласию собственников смежных домовладений, при соблюдении санитарных и противопожарных норм и требований</w:t>
            </w:r>
          </w:p>
          <w:p w:rsidR="002000C2" w:rsidRPr="004E24FB" w:rsidRDefault="002000C2" w:rsidP="00182945">
            <w:pPr>
              <w:numPr>
                <w:ilvl w:val="0"/>
                <w:numId w:val="10"/>
              </w:numPr>
              <w:tabs>
                <w:tab w:val="left" w:pos="561"/>
              </w:tabs>
              <w:suppressAutoHyphens w:val="0"/>
              <w:ind w:left="33" w:firstLine="284"/>
              <w:jc w:val="both"/>
            </w:pPr>
            <w:r w:rsidRPr="004E24FB">
              <w:t>без отступа при строительстве примыкающих друг к другу индивидуальных жилых домов, не более двух, со стороны размещения примыкающего индивидуального жилого дома;</w:t>
            </w:r>
          </w:p>
          <w:p w:rsidR="002000C2" w:rsidRPr="004E24FB" w:rsidRDefault="002000C2" w:rsidP="00182945">
            <w:pPr>
              <w:numPr>
                <w:ilvl w:val="0"/>
                <w:numId w:val="10"/>
              </w:numPr>
              <w:tabs>
                <w:tab w:val="left" w:pos="561"/>
              </w:tabs>
              <w:suppressAutoHyphens w:val="0"/>
              <w:ind w:left="33" w:firstLine="284"/>
              <w:jc w:val="both"/>
            </w:pPr>
            <w:r w:rsidRPr="004E24FB">
              <w:t>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 -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 xml:space="preserve"> - размеры земельных участков (минимальный размер по фронту застройки со стороны улиц): 15 м</w:t>
            </w:r>
          </w:p>
          <w:p w:rsidR="002000C2" w:rsidRPr="004E24FB" w:rsidRDefault="002000C2" w:rsidP="00182945">
            <w:pPr>
              <w:numPr>
                <w:ilvl w:val="0"/>
                <w:numId w:val="10"/>
              </w:numPr>
              <w:tabs>
                <w:tab w:val="left" w:pos="561"/>
              </w:tabs>
              <w:suppressAutoHyphens w:val="0"/>
              <w:ind w:left="33" w:firstLine="284"/>
              <w:jc w:val="both"/>
            </w:pPr>
            <w:r w:rsidRPr="004E24FB">
              <w:t>минимальный – 600 кв. м;</w:t>
            </w:r>
          </w:p>
          <w:p w:rsidR="002000C2" w:rsidRPr="004E24FB" w:rsidRDefault="002000C2" w:rsidP="00182945">
            <w:pPr>
              <w:tabs>
                <w:tab w:val="left" w:pos="561"/>
              </w:tabs>
              <w:ind w:left="33" w:firstLine="284"/>
            </w:pPr>
            <w:r w:rsidRPr="004E24FB">
              <w:t>-   максимальный – 2500 кв.м.</w:t>
            </w:r>
          </w:p>
          <w:p w:rsidR="002000C2" w:rsidRPr="004E24FB" w:rsidRDefault="002000C2" w:rsidP="00182945">
            <w:pPr>
              <w:tabs>
                <w:tab w:val="left" w:pos="561"/>
              </w:tabs>
              <w:autoSpaceDE w:val="0"/>
              <w:autoSpaceDN w:val="0"/>
              <w:adjustRightInd w:val="0"/>
              <w:ind w:left="33" w:firstLine="284"/>
              <w:jc w:val="both"/>
            </w:pPr>
            <w:r w:rsidRPr="004E24FB">
              <w:t>Вспомогательные строения, за исключением гаражей, размещать со стороны улиц не допускается.</w:t>
            </w:r>
          </w:p>
          <w:p w:rsidR="002000C2" w:rsidRPr="004E24FB" w:rsidRDefault="002000C2" w:rsidP="00182945">
            <w:pPr>
              <w:tabs>
                <w:tab w:val="left" w:pos="561"/>
              </w:tabs>
              <w:ind w:left="33" w:firstLine="284"/>
              <w:jc w:val="both"/>
            </w:pPr>
            <w:r w:rsidRPr="004E24FB">
              <w:rPr>
                <w:lang w:eastAsia="ru-RU"/>
              </w:rPr>
              <w:t>максимальный процент застройки в границах земельного участка</w:t>
            </w:r>
            <w:r w:rsidRPr="004E24FB">
              <w:t>– 60%; застройки жилым домом – 30%</w:t>
            </w:r>
          </w:p>
        </w:tc>
      </w:tr>
      <w:tr w:rsidR="002000C2" w:rsidRPr="004E24FB" w:rsidTr="00182945">
        <w:trPr>
          <w:trHeight w:val="4219"/>
        </w:trPr>
        <w:tc>
          <w:tcPr>
            <w:tcW w:w="5218" w:type="dxa"/>
            <w:shd w:val="clear" w:color="auto" w:fill="FFFFFF"/>
          </w:tcPr>
          <w:p w:rsidR="002000C2" w:rsidRPr="004E24FB" w:rsidRDefault="002000C2" w:rsidP="00182945">
            <w:pPr>
              <w:ind w:firstLine="284"/>
              <w:rPr>
                <w:b/>
              </w:rPr>
            </w:pPr>
            <w:r w:rsidRPr="004E24FB">
              <w:rPr>
                <w:b/>
              </w:rPr>
              <w:lastRenderedPageBreak/>
              <w:t>Блокированная жилая застройка.</w:t>
            </w:r>
          </w:p>
          <w:p w:rsidR="002000C2" w:rsidRPr="004E24FB" w:rsidRDefault="002000C2" w:rsidP="00182945">
            <w:pPr>
              <w:ind w:firstLine="284"/>
              <w:rPr>
                <w:b/>
              </w:rPr>
            </w:pPr>
            <w:r w:rsidRPr="004E24FB">
              <w:rPr>
                <w:b/>
              </w:rPr>
              <w:t xml:space="preserve">Код 2.3 </w:t>
            </w:r>
          </w:p>
          <w:p w:rsidR="009F3F16" w:rsidRPr="009F3F16" w:rsidRDefault="009F3F16" w:rsidP="009F3F16">
            <w:pPr>
              <w:suppressAutoHyphens w:val="0"/>
              <w:jc w:val="both"/>
              <w:rPr>
                <w:lang w:eastAsia="ru-RU"/>
              </w:rPr>
            </w:pPr>
            <w:r w:rsidRPr="00E342DB">
              <w:rPr>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r w:rsidRPr="009F3F16">
              <w:rPr>
                <w:lang w:eastAsia="ru-RU"/>
              </w:rPr>
              <w:t xml:space="preserve"> </w:t>
            </w:r>
          </w:p>
          <w:p w:rsidR="002000C2" w:rsidRPr="004E24FB" w:rsidRDefault="002000C2" w:rsidP="009F3F16">
            <w:pPr>
              <w:widowControl w:val="0"/>
              <w:autoSpaceDE w:val="0"/>
              <w:ind w:firstLine="284"/>
              <w:jc w:val="both"/>
            </w:pPr>
          </w:p>
        </w:tc>
        <w:tc>
          <w:tcPr>
            <w:tcW w:w="10064" w:type="dxa"/>
            <w:shd w:val="clear" w:color="auto" w:fill="auto"/>
          </w:tcPr>
          <w:p w:rsidR="002000C2" w:rsidRPr="004E24FB" w:rsidRDefault="002000C2" w:rsidP="00182945">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ind w:firstLine="317"/>
            </w:pPr>
            <w:r w:rsidRPr="004E24FB">
              <w:t>- от границ земельного участка смежного с другими земельными участками:</w:t>
            </w:r>
          </w:p>
          <w:p w:rsidR="002000C2" w:rsidRPr="004E24FB" w:rsidRDefault="002000C2" w:rsidP="00182945">
            <w:pPr>
              <w:numPr>
                <w:ilvl w:val="0"/>
                <w:numId w:val="10"/>
              </w:numPr>
              <w:tabs>
                <w:tab w:val="left" w:pos="561"/>
              </w:tabs>
              <w:suppressAutoHyphens w:val="0"/>
              <w:ind w:left="33" w:firstLine="284"/>
              <w:jc w:val="both"/>
            </w:pPr>
            <w:r w:rsidRPr="004E24FB">
              <w:t xml:space="preserve">3 м до основного строения; </w:t>
            </w:r>
          </w:p>
          <w:p w:rsidR="002000C2" w:rsidRPr="004E24FB" w:rsidRDefault="002000C2" w:rsidP="00182945">
            <w:pPr>
              <w:numPr>
                <w:ilvl w:val="0"/>
                <w:numId w:val="10"/>
              </w:numPr>
              <w:tabs>
                <w:tab w:val="left" w:pos="561"/>
              </w:tabs>
              <w:suppressAutoHyphens w:val="0"/>
              <w:ind w:left="33" w:firstLine="284"/>
              <w:jc w:val="both"/>
            </w:pPr>
            <w:r w:rsidRPr="004E24FB">
              <w:t>без отступа со стороны блокировки жилых домов;</w:t>
            </w:r>
          </w:p>
          <w:p w:rsidR="002000C2" w:rsidRPr="004E24FB" w:rsidRDefault="002000C2" w:rsidP="00182945">
            <w:pPr>
              <w:numPr>
                <w:ilvl w:val="0"/>
                <w:numId w:val="10"/>
              </w:numPr>
              <w:tabs>
                <w:tab w:val="left" w:pos="561"/>
              </w:tabs>
              <w:suppressAutoHyphens w:val="0"/>
              <w:ind w:left="33" w:firstLine="284"/>
              <w:jc w:val="both"/>
            </w:pPr>
            <w:r w:rsidRPr="004E24FB">
              <w:t>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 -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 xml:space="preserve"> - размеры земельных участков (минимальный размер по фронту застройки со стороны улиц): 15 м</w:t>
            </w:r>
          </w:p>
          <w:p w:rsidR="002000C2" w:rsidRPr="004E24FB" w:rsidRDefault="002000C2" w:rsidP="00182945">
            <w:pPr>
              <w:numPr>
                <w:ilvl w:val="0"/>
                <w:numId w:val="10"/>
              </w:numPr>
              <w:tabs>
                <w:tab w:val="left" w:pos="561"/>
              </w:tabs>
              <w:suppressAutoHyphens w:val="0"/>
              <w:ind w:left="33" w:firstLine="284"/>
              <w:jc w:val="both"/>
            </w:pPr>
            <w:r w:rsidRPr="004E24FB">
              <w:t>минимальный – 400 кв. м;</w:t>
            </w:r>
          </w:p>
          <w:p w:rsidR="002000C2" w:rsidRPr="004E24FB" w:rsidRDefault="002000C2" w:rsidP="00182945">
            <w:pPr>
              <w:tabs>
                <w:tab w:val="left" w:pos="561"/>
              </w:tabs>
              <w:ind w:left="33" w:firstLine="284"/>
            </w:pPr>
            <w:r w:rsidRPr="004E24FB">
              <w:t xml:space="preserve">максимальный – 2500 кв. м </w:t>
            </w:r>
          </w:p>
          <w:p w:rsidR="002000C2" w:rsidRPr="004E24FB" w:rsidRDefault="002000C2" w:rsidP="00182945">
            <w:pPr>
              <w:tabs>
                <w:tab w:val="left" w:pos="561"/>
              </w:tabs>
              <w:autoSpaceDE w:val="0"/>
              <w:autoSpaceDN w:val="0"/>
              <w:adjustRightInd w:val="0"/>
              <w:ind w:left="33" w:firstLine="284"/>
              <w:jc w:val="both"/>
            </w:pPr>
            <w:r w:rsidRPr="004E24FB">
              <w:t>Вспомогательные строения, за исключением гаражей, размещать со стороны улиц не допускается.</w:t>
            </w:r>
          </w:p>
          <w:p w:rsidR="002000C2" w:rsidRPr="004E24FB" w:rsidRDefault="002000C2" w:rsidP="00182945">
            <w:pPr>
              <w:tabs>
                <w:tab w:val="left" w:pos="561"/>
              </w:tabs>
              <w:ind w:left="33" w:firstLine="284"/>
              <w:jc w:val="both"/>
            </w:pPr>
            <w:r w:rsidRPr="004E24FB">
              <w:rPr>
                <w:lang w:eastAsia="ru-RU"/>
              </w:rPr>
              <w:t>максимальный процент застройки в границах земельного участка – 75</w:t>
            </w:r>
            <w:r w:rsidRPr="004E24FB">
              <w:t>%;</w:t>
            </w:r>
          </w:p>
        </w:tc>
      </w:tr>
      <w:tr w:rsidR="002000C2" w:rsidRPr="004E24FB" w:rsidTr="00182945">
        <w:trPr>
          <w:trHeight w:val="350"/>
        </w:trPr>
        <w:tc>
          <w:tcPr>
            <w:tcW w:w="5218" w:type="dxa"/>
            <w:shd w:val="clear" w:color="auto" w:fill="FFFFFF"/>
          </w:tcPr>
          <w:p w:rsidR="002000C2" w:rsidRPr="004E24FB" w:rsidRDefault="002000C2" w:rsidP="00182945">
            <w:pPr>
              <w:ind w:firstLine="284"/>
              <w:rPr>
                <w:b/>
              </w:rPr>
            </w:pPr>
            <w:r w:rsidRPr="004E24FB">
              <w:rPr>
                <w:b/>
              </w:rPr>
              <w:t xml:space="preserve">Дошкольное, начальное и среднее общее образование. Код 3.5.1 </w:t>
            </w:r>
          </w:p>
          <w:p w:rsidR="002000C2" w:rsidRPr="004E24FB" w:rsidRDefault="002000C2" w:rsidP="00182945">
            <w:pPr>
              <w:widowControl w:val="0"/>
              <w:autoSpaceDE w:val="0"/>
              <w:ind w:firstLine="284"/>
              <w:jc w:val="both"/>
            </w:pPr>
            <w:r w:rsidRPr="004E24FB">
              <w:rPr>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064" w:type="dxa"/>
            <w:shd w:val="clear" w:color="auto" w:fill="auto"/>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16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jc w:val="both"/>
            </w:pPr>
            <w:r w:rsidRPr="004E24FB">
              <w:t>- со стороны красной линии:</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10 м в селах;</w:t>
            </w:r>
          </w:p>
          <w:p w:rsidR="002000C2" w:rsidRPr="004E24FB" w:rsidRDefault="002000C2" w:rsidP="00182945">
            <w:pPr>
              <w:jc w:val="both"/>
            </w:pPr>
            <w:r w:rsidRPr="004E24FB">
              <w:t>- от границ земельного участка:</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6 м до основного строения;</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1 м до вспомогательных и хозяйственных построек.</w:t>
            </w:r>
          </w:p>
          <w:p w:rsidR="002000C2" w:rsidRPr="004E24FB" w:rsidRDefault="002000C2" w:rsidP="00182945">
            <w:pPr>
              <w:autoSpaceDE w:val="0"/>
              <w:autoSpaceDN w:val="0"/>
              <w:adjustRightInd w:val="0"/>
              <w:ind w:firstLine="175"/>
              <w:jc w:val="both"/>
            </w:pPr>
            <w:r w:rsidRPr="004E24FB">
              <w:t>Вспомогательные строения размещать со стороны улиц не допускается.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suppressAutoHyphens w:val="0"/>
              <w:ind w:left="317" w:firstLine="175"/>
              <w:jc w:val="both"/>
            </w:pPr>
            <w:r w:rsidRPr="004E24FB">
              <w:t>муниципальные дошкольные образовательные организации – не менее 3120 кв. м;</w:t>
            </w:r>
          </w:p>
          <w:p w:rsidR="002000C2" w:rsidRPr="004E24FB" w:rsidRDefault="002000C2" w:rsidP="00182945">
            <w:pPr>
              <w:numPr>
                <w:ilvl w:val="0"/>
                <w:numId w:val="10"/>
              </w:numPr>
              <w:suppressAutoHyphens w:val="0"/>
              <w:ind w:left="317" w:firstLine="175"/>
              <w:jc w:val="both"/>
            </w:pPr>
            <w:r w:rsidRPr="004E24FB">
              <w:t>муниципальные общеобразовательные организации – не менее 20 000 кв. м;</w:t>
            </w:r>
          </w:p>
          <w:p w:rsidR="002000C2" w:rsidRPr="004E24FB" w:rsidRDefault="002000C2" w:rsidP="00182945">
            <w:pPr>
              <w:numPr>
                <w:ilvl w:val="0"/>
                <w:numId w:val="10"/>
              </w:numPr>
              <w:suppressAutoHyphens w:val="0"/>
              <w:ind w:left="317" w:firstLine="175"/>
              <w:jc w:val="both"/>
            </w:pPr>
            <w:r w:rsidRPr="004E24FB">
              <w:t>муниципальные организации дополнительного образования – не менее 450 кв. м.</w:t>
            </w:r>
          </w:p>
          <w:p w:rsidR="002000C2" w:rsidRPr="004E24FB" w:rsidRDefault="002000C2" w:rsidP="00182945">
            <w:pPr>
              <w:tabs>
                <w:tab w:val="left" w:pos="561"/>
              </w:tabs>
              <w:ind w:left="33" w:firstLine="284"/>
              <w:jc w:val="both"/>
            </w:pPr>
            <w:r w:rsidRPr="004E24FB">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rsidR="002000C2" w:rsidRPr="004E24FB" w:rsidTr="00182945">
        <w:tc>
          <w:tcPr>
            <w:tcW w:w="5218" w:type="dxa"/>
            <w:shd w:val="clear" w:color="auto" w:fill="FFFFFF"/>
          </w:tcPr>
          <w:p w:rsidR="002000C2" w:rsidRPr="004E24FB" w:rsidRDefault="002000C2" w:rsidP="00182945">
            <w:pPr>
              <w:widowControl w:val="0"/>
              <w:autoSpaceDE w:val="0"/>
              <w:autoSpaceDN w:val="0"/>
              <w:adjustRightInd w:val="0"/>
              <w:ind w:firstLine="284"/>
              <w:jc w:val="both"/>
              <w:rPr>
                <w:b/>
              </w:rPr>
            </w:pPr>
            <w:r w:rsidRPr="004E24FB">
              <w:rPr>
                <w:b/>
              </w:rPr>
              <w:t xml:space="preserve">Магазины. Код 4.4 </w:t>
            </w:r>
          </w:p>
          <w:p w:rsidR="002000C2" w:rsidRPr="004E24FB" w:rsidRDefault="002000C2" w:rsidP="00182945">
            <w:pPr>
              <w:tabs>
                <w:tab w:val="center" w:pos="4677"/>
                <w:tab w:val="right" w:pos="9355"/>
              </w:tabs>
              <w:ind w:firstLine="284"/>
              <w:jc w:val="both"/>
              <w:rPr>
                <w:b/>
              </w:rPr>
            </w:pPr>
            <w:r w:rsidRPr="004E24FB">
              <w:t>Размещение объектов капитального строительства, предназначенных для продажи товаров, торговая площадь которых составляет до 5000 кв. м</w:t>
            </w:r>
          </w:p>
        </w:tc>
        <w:tc>
          <w:tcPr>
            <w:tcW w:w="10064" w:type="dxa"/>
            <w:shd w:val="clear" w:color="auto" w:fill="auto"/>
            <w:vAlign w:val="center"/>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3 м до выступающих конструктивных элементов (крыльцо, пандус, приямок, отмостка и т.д.) основного </w:t>
            </w:r>
            <w:r w:rsidRPr="004E24FB">
              <w:rPr>
                <w:rFonts w:ascii="Times New Roman" w:hAnsi="Times New Roman"/>
                <w:sz w:val="20"/>
                <w:szCs w:val="20"/>
              </w:rPr>
              <w:lastRenderedPageBreak/>
              <w:t>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84"/>
            </w:pPr>
            <w:r w:rsidRPr="004E24FB">
              <w:t>Минимальный процент озеленения – 15% от площади земельного участка.</w:t>
            </w:r>
          </w:p>
          <w:p w:rsidR="002000C2" w:rsidRPr="004E24FB" w:rsidRDefault="002000C2" w:rsidP="00182945">
            <w:pPr>
              <w:tabs>
                <w:tab w:val="center" w:pos="4677"/>
                <w:tab w:val="right" w:pos="9355"/>
              </w:tabs>
              <w:ind w:firstLine="284"/>
              <w:rPr>
                <w:b/>
              </w:rPr>
            </w:pPr>
            <w:r w:rsidRPr="004E24FB">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2000C2" w:rsidRPr="004E24FB" w:rsidTr="00182945">
        <w:tc>
          <w:tcPr>
            <w:tcW w:w="5218" w:type="dxa"/>
            <w:shd w:val="clear" w:color="auto" w:fill="FFFFFF"/>
          </w:tcPr>
          <w:p w:rsidR="002000C2" w:rsidRPr="004E24FB" w:rsidRDefault="002000C2" w:rsidP="00182945">
            <w:pPr>
              <w:widowControl w:val="0"/>
              <w:autoSpaceDE w:val="0"/>
              <w:autoSpaceDN w:val="0"/>
              <w:adjustRightInd w:val="0"/>
              <w:ind w:firstLine="284"/>
              <w:jc w:val="both"/>
              <w:rPr>
                <w:b/>
              </w:rPr>
            </w:pPr>
            <w:r w:rsidRPr="004E24FB">
              <w:rPr>
                <w:b/>
              </w:rPr>
              <w:lastRenderedPageBreak/>
              <w:t xml:space="preserve">Бытовое обслуживание. Код 3.3 </w:t>
            </w:r>
          </w:p>
          <w:p w:rsidR="002000C2" w:rsidRPr="004E24FB" w:rsidRDefault="002000C2" w:rsidP="00182945">
            <w:pPr>
              <w:tabs>
                <w:tab w:val="center" w:pos="4677"/>
                <w:tab w:val="right" w:pos="9355"/>
              </w:tabs>
              <w:ind w:firstLine="284"/>
              <w:jc w:val="both"/>
              <w:rPr>
                <w:b/>
              </w:rPr>
            </w:pPr>
            <w:r w:rsidRPr="004E24FB">
              <w:rPr>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Pr="004E24FB">
              <w:t>.</w:t>
            </w:r>
          </w:p>
        </w:tc>
        <w:tc>
          <w:tcPr>
            <w:tcW w:w="10064" w:type="dxa"/>
            <w:shd w:val="clear" w:color="auto" w:fill="auto"/>
            <w:vAlign w:val="center"/>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84"/>
            </w:pPr>
            <w:r w:rsidRPr="004E24FB">
              <w:t>Минимальный процент озеленения – 15% от площади земельного участка.</w:t>
            </w:r>
          </w:p>
          <w:p w:rsidR="002000C2" w:rsidRPr="004E24FB" w:rsidRDefault="002000C2" w:rsidP="00182945">
            <w:pPr>
              <w:tabs>
                <w:tab w:val="center" w:pos="4677"/>
                <w:tab w:val="right" w:pos="9355"/>
              </w:tabs>
              <w:ind w:firstLine="284"/>
              <w:rPr>
                <w:b/>
              </w:rPr>
            </w:pPr>
            <w:r w:rsidRPr="004E24FB">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2000C2" w:rsidRPr="004E24FB" w:rsidTr="00182945">
        <w:tc>
          <w:tcPr>
            <w:tcW w:w="5218" w:type="dxa"/>
            <w:shd w:val="clear" w:color="auto" w:fill="FFFFFF"/>
          </w:tcPr>
          <w:p w:rsidR="002000C2" w:rsidRPr="004E24FB" w:rsidRDefault="002000C2" w:rsidP="00182945">
            <w:pPr>
              <w:pStyle w:val="ConsPlusNormal"/>
              <w:tabs>
                <w:tab w:val="left" w:pos="290"/>
              </w:tabs>
              <w:ind w:firstLine="284"/>
              <w:jc w:val="both"/>
              <w:rPr>
                <w:rFonts w:ascii="Times New Roman" w:hAnsi="Times New Roman" w:cs="Times New Roman"/>
                <w:lang w:eastAsia="ru-RU"/>
              </w:rPr>
            </w:pPr>
            <w:r w:rsidRPr="004E24FB">
              <w:rPr>
                <w:rFonts w:ascii="Times New Roman" w:hAnsi="Times New Roman" w:cs="Times New Roman"/>
                <w:b/>
              </w:rPr>
              <w:t>Здравоохранение. Код 3.4</w:t>
            </w:r>
            <w:r w:rsidRPr="004E24FB">
              <w:rPr>
                <w:rFonts w:ascii="Times New Roman" w:hAnsi="Times New Roman" w:cs="Times New Roman"/>
                <w:lang w:eastAsia="ru-RU"/>
              </w:rPr>
              <w:t xml:space="preserve"> </w:t>
            </w:r>
          </w:p>
          <w:p w:rsidR="002000C2" w:rsidRPr="004E24FB" w:rsidRDefault="002000C2" w:rsidP="00182945">
            <w:pPr>
              <w:pStyle w:val="ConsPlusNormal"/>
              <w:tabs>
                <w:tab w:val="left" w:pos="290"/>
              </w:tabs>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p w:rsidR="002000C2" w:rsidRPr="004E24FB" w:rsidRDefault="002000C2" w:rsidP="00182945">
            <w:pPr>
              <w:pStyle w:val="ConsPlusNormal"/>
              <w:tabs>
                <w:tab w:val="left" w:pos="290"/>
              </w:tabs>
              <w:ind w:firstLine="284"/>
              <w:jc w:val="both"/>
              <w:rPr>
                <w:rFonts w:ascii="Times New Roman" w:hAnsi="Times New Roman" w:cs="Times New Roman"/>
                <w:b/>
              </w:rPr>
            </w:pPr>
            <w:r w:rsidRPr="004E24FB">
              <w:rPr>
                <w:rFonts w:ascii="Times New Roman" w:hAnsi="Times New Roman" w:cs="Times New Roman"/>
                <w:b/>
              </w:rPr>
              <w:t xml:space="preserve">Амбулаторно-поликлиническое обслуживание код 3.4.1 </w:t>
            </w:r>
          </w:p>
          <w:p w:rsidR="002000C2" w:rsidRPr="004E24FB" w:rsidRDefault="002000C2" w:rsidP="00182945">
            <w:pPr>
              <w:pStyle w:val="ConsPlusNormal"/>
              <w:tabs>
                <w:tab w:val="left" w:pos="290"/>
              </w:tabs>
              <w:ind w:firstLine="284"/>
              <w:jc w:val="both"/>
              <w:rPr>
                <w:rFonts w:ascii="Times New Roman" w:hAnsi="Times New Roman" w:cs="Times New Roman"/>
              </w:rPr>
            </w:pPr>
            <w:r w:rsidRPr="004E24FB">
              <w:rPr>
                <w:rFonts w:ascii="Times New Roman" w:hAnsi="Times New Roman" w:cs="Times New Roman"/>
                <w:shd w:val="clear" w:color="auto" w:fill="FFFFFF"/>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rsidRPr="004E24FB">
              <w:rPr>
                <w:rFonts w:ascii="Times New Roman" w:hAnsi="Times New Roman" w:cs="Times New Roman"/>
                <w:shd w:val="clear" w:color="auto" w:fill="FFFFFF"/>
              </w:rPr>
              <w:lastRenderedPageBreak/>
              <w:t>лаборатории).</w:t>
            </w:r>
          </w:p>
        </w:tc>
        <w:tc>
          <w:tcPr>
            <w:tcW w:w="10064"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numPr>
                <w:ilvl w:val="0"/>
                <w:numId w:val="10"/>
              </w:numPr>
              <w:suppressAutoHyphens w:val="0"/>
              <w:ind w:left="0" w:firstLine="284"/>
              <w:jc w:val="both"/>
              <w:rPr>
                <w:rFonts w:eastAsia="Calibri"/>
              </w:r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минимальные:</w:t>
            </w:r>
          </w:p>
          <w:p w:rsidR="002000C2" w:rsidRPr="004E24FB" w:rsidRDefault="002000C2" w:rsidP="00182945">
            <w:pPr>
              <w:pStyle w:val="af4"/>
              <w:numPr>
                <w:ilvl w:val="0"/>
                <w:numId w:val="24"/>
              </w:numPr>
              <w:tabs>
                <w:tab w:val="left" w:pos="530"/>
                <w:tab w:val="left" w:pos="638"/>
              </w:tabs>
              <w:autoSpaceDE w:val="0"/>
              <w:autoSpaceDN w:val="0"/>
              <w:adjustRightInd w:val="0"/>
              <w:spacing w:after="0" w:line="240" w:lineRule="auto"/>
              <w:ind w:left="71" w:firstLine="284"/>
              <w:jc w:val="both"/>
              <w:rPr>
                <w:rFonts w:ascii="Times New Roman" w:hAnsi="Times New Roman"/>
                <w:sz w:val="20"/>
                <w:szCs w:val="20"/>
              </w:rPr>
            </w:pPr>
            <w:r w:rsidRPr="004E24FB">
              <w:rPr>
                <w:rFonts w:ascii="Times New Roman" w:hAnsi="Times New Roman"/>
                <w:sz w:val="20"/>
                <w:szCs w:val="20"/>
              </w:rPr>
              <w:t>1000 кв. м;</w:t>
            </w:r>
          </w:p>
          <w:p w:rsidR="002000C2" w:rsidRPr="004E24FB" w:rsidRDefault="002000C2" w:rsidP="00182945">
            <w:pPr>
              <w:numPr>
                <w:ilvl w:val="0"/>
                <w:numId w:val="24"/>
              </w:numPr>
              <w:tabs>
                <w:tab w:val="left" w:pos="530"/>
                <w:tab w:val="left" w:pos="638"/>
              </w:tabs>
              <w:ind w:left="71" w:firstLine="284"/>
            </w:pPr>
            <w:r w:rsidRPr="004E24FB">
              <w:t>аптеки – 2000 кв.м.;</w:t>
            </w:r>
          </w:p>
          <w:p w:rsidR="002000C2" w:rsidRPr="004E24FB" w:rsidRDefault="002000C2" w:rsidP="00182945">
            <w:pPr>
              <w:ind w:firstLine="284"/>
            </w:pPr>
            <w:r w:rsidRPr="004E24FB">
              <w:t>- амбулаторно-поликлинические учреждения – 3000 кв.м.;</w:t>
            </w:r>
          </w:p>
          <w:p w:rsidR="002000C2" w:rsidRPr="004E24FB" w:rsidRDefault="002000C2" w:rsidP="00182945">
            <w:pPr>
              <w:ind w:firstLine="284"/>
            </w:pPr>
            <w:r w:rsidRPr="004E24FB">
              <w:t>- стоматологические кабинеты – 500 кв.м.</w:t>
            </w:r>
          </w:p>
          <w:p w:rsidR="002000C2" w:rsidRPr="004E24FB" w:rsidRDefault="002000C2" w:rsidP="00182945">
            <w:pPr>
              <w:numPr>
                <w:ilvl w:val="0"/>
                <w:numId w:val="10"/>
              </w:numPr>
              <w:suppressAutoHyphens w:val="0"/>
              <w:ind w:left="0" w:firstLine="284"/>
              <w:jc w:val="both"/>
            </w:pPr>
            <w:r w:rsidRPr="004E24FB">
              <w:rPr>
                <w:rFonts w:eastAsia="Calibri"/>
              </w:rPr>
              <w:lastRenderedPageBreak/>
              <w:t>для краевых государственных лечебно-профилактических медицинских организаций, оказывающих медицинскую помощь в амбулаторных условиях – 5 000 кв. м;</w:t>
            </w:r>
          </w:p>
          <w:p w:rsidR="002000C2" w:rsidRPr="004E24FB" w:rsidRDefault="002000C2" w:rsidP="00182945">
            <w:pPr>
              <w:numPr>
                <w:ilvl w:val="0"/>
                <w:numId w:val="10"/>
              </w:numPr>
              <w:suppressAutoHyphens w:val="0"/>
              <w:ind w:left="0" w:firstLine="284"/>
              <w:jc w:val="both"/>
            </w:pPr>
            <w:r w:rsidRPr="004E24FB">
              <w:t>для медицинских организаций скорой медицинской помощи – 2 000 кв. м.</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45 %</w:t>
            </w:r>
          </w:p>
          <w:p w:rsidR="002000C2" w:rsidRPr="004E24FB" w:rsidRDefault="002000C2" w:rsidP="00182945">
            <w:pPr>
              <w:tabs>
                <w:tab w:val="center" w:pos="4677"/>
                <w:tab w:val="right" w:pos="9355"/>
              </w:tabs>
              <w:ind w:firstLine="213"/>
              <w:jc w:val="both"/>
            </w:pPr>
            <w:r w:rsidRPr="004E24FB">
              <w:t>Минимальный процент озеленения – 40% от площади земельного участка</w:t>
            </w: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lastRenderedPageBreak/>
              <w:t>Земельные участки (территории) общего пользования.</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12.0</w:t>
            </w:r>
          </w:p>
          <w:p w:rsidR="002000C2" w:rsidRPr="004E24FB" w:rsidRDefault="002000C2" w:rsidP="00182945">
            <w:pPr>
              <w:pStyle w:val="ConsPlusNormal"/>
              <w:ind w:firstLine="284"/>
              <w:jc w:val="both"/>
              <w:rPr>
                <w:rFonts w:ascii="Times New Roman" w:hAnsi="Times New Roman" w:cs="Times New Roman"/>
                <w:bCs/>
              </w:rPr>
            </w:pPr>
            <w:r w:rsidRPr="004E24FB">
              <w:rPr>
                <w:rFonts w:ascii="Times New Roman" w:hAnsi="Times New Roman" w:cs="Times New Roman"/>
                <w:b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64" w:type="dxa"/>
            <w:vMerge w:val="restart"/>
            <w:shd w:val="clear" w:color="auto" w:fill="FFFFFF"/>
          </w:tcPr>
          <w:p w:rsidR="002000C2" w:rsidRPr="004E24FB" w:rsidRDefault="002000C2" w:rsidP="00182945">
            <w:pPr>
              <w:ind w:firstLine="317"/>
            </w:pPr>
            <w:r w:rsidRPr="004E24FB">
              <w:rPr>
                <w:lang w:eastAsia="ru-RU"/>
              </w:rPr>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64" w:type="dxa"/>
            <w:vMerge/>
            <w:shd w:val="clear" w:color="auto" w:fill="FFFFFF"/>
          </w:tcPr>
          <w:p w:rsidR="002000C2" w:rsidRPr="004E24FB" w:rsidRDefault="002000C2" w:rsidP="00182945">
            <w:pPr>
              <w:ind w:firstLine="317"/>
            </w:pPr>
          </w:p>
        </w:tc>
      </w:tr>
    </w:tbl>
    <w:p w:rsidR="002000C2" w:rsidRPr="004E24FB" w:rsidRDefault="002000C2" w:rsidP="002000C2"/>
    <w:p w:rsidR="002000C2" w:rsidRPr="004E24FB" w:rsidRDefault="002000C2" w:rsidP="002000C2">
      <w:pPr>
        <w:pStyle w:val="afffc"/>
        <w:jc w:val="center"/>
        <w:rPr>
          <w:b/>
          <w:szCs w:val="24"/>
        </w:rPr>
      </w:pPr>
      <w:r w:rsidRPr="004E24FB">
        <w:rPr>
          <w:b/>
          <w:szCs w:val="24"/>
        </w:rPr>
        <w:t>УСЛОВНО РАЗРЕШЁННЫЕ ВИДЫ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384"/>
        </w:trPr>
        <w:tc>
          <w:tcPr>
            <w:tcW w:w="5218" w:type="dxa"/>
            <w:shd w:val="clear" w:color="auto" w:fill="FFFFFF"/>
            <w:vAlign w:val="center"/>
          </w:tcPr>
          <w:p w:rsidR="002000C2" w:rsidRPr="004E24FB" w:rsidRDefault="002000C2" w:rsidP="00182945">
            <w:pPr>
              <w:pStyle w:val="afffc"/>
              <w:ind w:firstLine="284"/>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keepNext/>
              <w:tabs>
                <w:tab w:val="center" w:pos="4677"/>
                <w:tab w:val="right" w:pos="9355"/>
              </w:tabs>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t xml:space="preserve">Религиозное использование. Код 3.7 </w:t>
            </w:r>
          </w:p>
          <w:p w:rsidR="002000C2" w:rsidRPr="004E24FB" w:rsidRDefault="002000C2" w:rsidP="00182945">
            <w:pPr>
              <w:tabs>
                <w:tab w:val="center" w:pos="4677"/>
                <w:tab w:val="right" w:pos="9355"/>
              </w:tabs>
              <w:ind w:firstLine="284"/>
            </w:pPr>
            <w:r w:rsidRPr="004E24FB">
              <w:rPr>
                <w:shd w:val="clear" w:color="auto" w:fill="FFFFFF"/>
              </w:rPr>
              <w:t xml:space="preserve">Размещение зданий и сооружений религиозного </w:t>
            </w:r>
            <w:r w:rsidRPr="004E24FB">
              <w:rPr>
                <w:shd w:val="clear" w:color="auto" w:fill="FFFFFF"/>
              </w:rPr>
              <w:lastRenderedPageBreak/>
              <w:t>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0064" w:type="dxa"/>
            <w:vMerge w:val="restart"/>
            <w:shd w:val="clear" w:color="auto" w:fill="FFFFFF"/>
          </w:tcPr>
          <w:p w:rsidR="002000C2" w:rsidRPr="004E24FB" w:rsidRDefault="002000C2" w:rsidP="00182945">
            <w:pPr>
              <w:ind w:firstLine="317"/>
            </w:pPr>
            <w:r w:rsidRPr="004E24FB">
              <w:rPr>
                <w:lang w:eastAsia="ru-RU"/>
              </w:rPr>
              <w:lastRenderedPageBreak/>
              <w:t>Предельная высота зданий, строений, сооружений – 30 м</w:t>
            </w:r>
            <w:r w:rsidRPr="004E24FB">
              <w:t xml:space="preserve"> включая шпиль здания.</w:t>
            </w:r>
          </w:p>
          <w:p w:rsidR="002000C2" w:rsidRPr="004E24FB" w:rsidRDefault="002000C2" w:rsidP="00182945">
            <w:pPr>
              <w:ind w:firstLine="317"/>
            </w:pPr>
            <w:r w:rsidRPr="004E24FB">
              <w:rPr>
                <w:lang w:eastAsia="ru-RU"/>
              </w:rPr>
              <w:t xml:space="preserve">минимальные отступы от границ земельных участков в целях определения мест допустимого размещения </w:t>
            </w:r>
            <w:r w:rsidRPr="004E24FB">
              <w:rPr>
                <w:lang w:eastAsia="ru-RU"/>
              </w:rPr>
              <w:lastRenderedPageBreak/>
              <w:t>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0"/>
              </w:numPr>
              <w:suppressAutoHyphens w:val="0"/>
              <w:ind w:left="0" w:firstLine="284"/>
              <w:jc w:val="both"/>
            </w:pPr>
            <w:r w:rsidRPr="004E24FB">
              <w:t>1 м до хозяйственных построек.</w:t>
            </w:r>
          </w:p>
          <w:p w:rsidR="002000C2" w:rsidRPr="004E24FB" w:rsidRDefault="002000C2" w:rsidP="00182945">
            <w:pPr>
              <w:autoSpaceDE w:val="0"/>
              <w:autoSpaceDN w:val="0"/>
              <w:adjustRightInd w:val="0"/>
              <w:ind w:firstLine="284"/>
              <w:jc w:val="both"/>
            </w:pPr>
            <w:r w:rsidRPr="004E24FB">
              <w:t>Вспомогательные строения и хозяйственные постройки размещать со стороны улиц не допускается.</w:t>
            </w:r>
          </w:p>
          <w:p w:rsidR="002000C2" w:rsidRPr="004E24FB" w:rsidRDefault="002000C2" w:rsidP="00182945">
            <w:pPr>
              <w:ind w:firstLine="284"/>
              <w:jc w:val="both"/>
            </w:pPr>
            <w:r w:rsidRPr="004E24FB">
              <w:t>Размеры земельных участков не подлежат установлению.</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70 %</w:t>
            </w:r>
          </w:p>
          <w:p w:rsidR="002000C2" w:rsidRPr="004E24FB" w:rsidRDefault="002000C2" w:rsidP="00182945">
            <w:pPr>
              <w:jc w:val="both"/>
            </w:pPr>
            <w:r w:rsidRPr="004E24FB">
              <w:t>Минимальный процент озеленения – 20%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lastRenderedPageBreak/>
              <w:t>Осуществление религиозных обрядов. Код 3.7.1</w:t>
            </w:r>
          </w:p>
          <w:p w:rsidR="002000C2" w:rsidRPr="004E24FB" w:rsidRDefault="002000C2" w:rsidP="00182945">
            <w:pPr>
              <w:ind w:firstLine="284"/>
            </w:pPr>
            <w:r w:rsidRPr="004E24FB">
              <w:rPr>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064" w:type="dxa"/>
            <w:vMerge/>
            <w:shd w:val="clear" w:color="auto" w:fill="FFFFFF"/>
          </w:tcPr>
          <w:p w:rsidR="002000C2" w:rsidRPr="004E24FB" w:rsidRDefault="002000C2" w:rsidP="00182945">
            <w:pPr>
              <w:ind w:firstLine="317"/>
              <w:rPr>
                <w:lang w:eastAsia="ru-RU"/>
              </w:rPr>
            </w:pP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t xml:space="preserve">Деловое управление. </w:t>
            </w:r>
          </w:p>
          <w:p w:rsidR="002000C2" w:rsidRPr="004E24FB" w:rsidRDefault="002000C2" w:rsidP="00182945">
            <w:pPr>
              <w:ind w:firstLine="284"/>
              <w:rPr>
                <w:b/>
              </w:rPr>
            </w:pPr>
            <w:r w:rsidRPr="004E24FB">
              <w:rPr>
                <w:b/>
              </w:rPr>
              <w:t>Код 4.1</w:t>
            </w:r>
          </w:p>
          <w:p w:rsidR="002000C2" w:rsidRPr="004E24FB" w:rsidRDefault="002000C2" w:rsidP="00182945">
            <w:pPr>
              <w:rPr>
                <w:b/>
              </w:rPr>
            </w:pPr>
            <w:r w:rsidRPr="004E24FB">
              <w:rPr>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41"/>
            </w:pPr>
            <w:r w:rsidRPr="004E24FB">
              <w:t>Минимальный процент озеленения – 15%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ind w:firstLine="284"/>
              <w:jc w:val="both"/>
              <w:rPr>
                <w:b/>
                <w:lang w:eastAsia="en-US"/>
              </w:rPr>
            </w:pPr>
            <w:r w:rsidRPr="004E24FB">
              <w:rPr>
                <w:b/>
                <w:lang w:eastAsia="en-US"/>
              </w:rPr>
              <w:t xml:space="preserve">Культурное развитие. Код 3.6 </w:t>
            </w:r>
          </w:p>
          <w:p w:rsidR="002000C2" w:rsidRPr="004E24FB" w:rsidRDefault="002000C2" w:rsidP="00182945">
            <w:pPr>
              <w:ind w:firstLine="284"/>
              <w:jc w:val="both"/>
            </w:pPr>
            <w:r w:rsidRPr="004E24FB">
              <w:rPr>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500 кв. м;</w:t>
            </w:r>
          </w:p>
          <w:p w:rsidR="002000C2" w:rsidRPr="004E24FB" w:rsidRDefault="002000C2" w:rsidP="00182945">
            <w:pPr>
              <w:tabs>
                <w:tab w:val="left" w:pos="561"/>
              </w:tabs>
              <w:ind w:left="33" w:firstLine="284"/>
            </w:pPr>
            <w:r w:rsidRPr="004E24FB">
              <w:t xml:space="preserve"> -  максимальный – 3000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50 %</w:t>
            </w:r>
          </w:p>
          <w:p w:rsidR="002000C2" w:rsidRPr="004E24FB" w:rsidRDefault="002000C2" w:rsidP="00182945">
            <w:pPr>
              <w:jc w:val="both"/>
            </w:pPr>
            <w:r w:rsidRPr="004E24FB">
              <w:t>Минимальный процент озеленения – 15%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ind w:firstLine="284"/>
              <w:jc w:val="both"/>
              <w:rPr>
                <w:b/>
              </w:rPr>
            </w:pPr>
            <w:r w:rsidRPr="004E24FB">
              <w:rPr>
                <w:b/>
              </w:rPr>
              <w:t>Объекты культурно-досуговой деятельности. Код 3.6.1</w:t>
            </w:r>
          </w:p>
          <w:p w:rsidR="002000C2" w:rsidRPr="004E24FB" w:rsidRDefault="002000C2" w:rsidP="00182945">
            <w:pPr>
              <w:ind w:firstLine="284"/>
              <w:jc w:val="both"/>
              <w:rPr>
                <w:b/>
                <w:lang w:eastAsia="en-US"/>
              </w:rPr>
            </w:pPr>
            <w:r w:rsidRPr="004E24FB">
              <w:rPr>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206"/>
        </w:trPr>
        <w:tc>
          <w:tcPr>
            <w:tcW w:w="5218" w:type="dxa"/>
            <w:shd w:val="clear" w:color="auto" w:fill="FFFFFF"/>
          </w:tcPr>
          <w:p w:rsidR="002000C2" w:rsidRPr="004E24FB" w:rsidRDefault="002000C2" w:rsidP="00182945">
            <w:pPr>
              <w:ind w:firstLine="284"/>
              <w:jc w:val="both"/>
              <w:rPr>
                <w:b/>
              </w:rPr>
            </w:pPr>
            <w:r w:rsidRPr="004E24FB">
              <w:rPr>
                <w:b/>
              </w:rPr>
              <w:t>Парки культуры и отдыха. Код 3.6.2</w:t>
            </w:r>
          </w:p>
          <w:p w:rsidR="002000C2" w:rsidRPr="004E24FB" w:rsidRDefault="002000C2" w:rsidP="00182945">
            <w:pPr>
              <w:ind w:firstLine="284"/>
              <w:jc w:val="both"/>
              <w:rPr>
                <w:b/>
                <w:lang w:eastAsia="en-US"/>
              </w:rPr>
            </w:pPr>
            <w:r w:rsidRPr="004E24FB">
              <w:t>Размещение парков культуры и отдыха</w:t>
            </w:r>
          </w:p>
        </w:tc>
        <w:tc>
          <w:tcPr>
            <w:tcW w:w="10064" w:type="dxa"/>
            <w:shd w:val="clear" w:color="auto" w:fill="FFFFFF"/>
          </w:tcPr>
          <w:p w:rsidR="002000C2" w:rsidRPr="004E24FB" w:rsidRDefault="002000C2" w:rsidP="00182945">
            <w:pPr>
              <w:ind w:firstLine="317"/>
            </w:pPr>
            <w:r w:rsidRPr="004E24FB">
              <w:rPr>
                <w:lang w:eastAsia="ru-RU"/>
              </w:rPr>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rPr>
          <w:trHeight w:val="491"/>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Социальное обслуживание. Код 3.2</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w:t>
            </w:r>
            <w:r w:rsidRPr="004E24FB">
              <w:rPr>
                <w:rFonts w:ascii="Times New Roman" w:hAnsi="Times New Roman" w:cs="Times New Roman"/>
                <w:shd w:val="clear" w:color="auto" w:fill="FFFFFF"/>
              </w:rPr>
              <w:lastRenderedPageBreak/>
              <w:t>3.2.1-3.2.4.</w:t>
            </w:r>
          </w:p>
        </w:tc>
        <w:tc>
          <w:tcPr>
            <w:tcW w:w="10064" w:type="dxa"/>
            <w:vMerge w:val="restart"/>
            <w:shd w:val="clear" w:color="auto" w:fill="FFFFFF"/>
          </w:tcPr>
          <w:p w:rsidR="002000C2" w:rsidRPr="004E24FB" w:rsidRDefault="002000C2" w:rsidP="00182945">
            <w:r w:rsidRPr="004E24FB">
              <w:lastRenderedPageBreak/>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jc w:val="both"/>
            </w:pPr>
            <w:r w:rsidRPr="004E24FB">
              <w:t>- со стороны красной линии - 10 м;</w:t>
            </w:r>
          </w:p>
          <w:p w:rsidR="002000C2" w:rsidRPr="004E24FB" w:rsidRDefault="002000C2" w:rsidP="00182945">
            <w:pPr>
              <w:autoSpaceDE w:val="0"/>
              <w:autoSpaceDN w:val="0"/>
              <w:adjustRightInd w:val="0"/>
              <w:ind w:firstLine="175"/>
              <w:jc w:val="both"/>
            </w:pPr>
            <w:r w:rsidRPr="004E24FB">
              <w:lastRenderedPageBreak/>
              <w:t>- со стороны соседних земельных участков - 6 м до основного строения, 1 м до вспомогательных и хозяйственных построек. Вспомогательные строения размещать со стороны улиц не допускается.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в условиях реконструкции при дефиците территорий допускается размещение зданий по красной линии улиц.</w:t>
            </w:r>
          </w:p>
          <w:p w:rsidR="002000C2" w:rsidRPr="004E24FB" w:rsidRDefault="002000C2" w:rsidP="00182945">
            <w:pPr>
              <w:ind w:firstLine="284"/>
            </w:pPr>
            <w:r w:rsidRPr="004E24FB">
              <w:t xml:space="preserve">Минимальные размеры земельного участка определяются индивидуально в соответствии с техническими регламентами. </w:t>
            </w:r>
          </w:p>
          <w:p w:rsidR="002000C2" w:rsidRPr="004E24FB" w:rsidRDefault="002000C2" w:rsidP="00182945">
            <w:pPr>
              <w:ind w:firstLine="284"/>
            </w:pPr>
            <w:r w:rsidRPr="004E24FB">
              <w:t>Минимальный процент озеленения – 15% от площади земельного участка</w:t>
            </w:r>
          </w:p>
          <w:p w:rsidR="002000C2" w:rsidRPr="004E24FB" w:rsidRDefault="002000C2" w:rsidP="00182945">
            <w:pPr>
              <w:ind w:firstLine="284"/>
            </w:pPr>
            <w:r w:rsidRPr="004E24FB">
              <w:rPr>
                <w:lang w:eastAsia="ru-RU"/>
              </w:rPr>
              <w:t xml:space="preserve">максимальный процент застройки в границах земельного участка </w:t>
            </w:r>
            <w:r w:rsidRPr="004E24FB">
              <w:t>– 50%</w:t>
            </w:r>
          </w:p>
          <w:p w:rsidR="002000C2" w:rsidRPr="004E24FB" w:rsidRDefault="002000C2" w:rsidP="00182945">
            <w:pPr>
              <w:autoSpaceDE w:val="0"/>
              <w:autoSpaceDN w:val="0"/>
              <w:adjustRightInd w:val="0"/>
              <w:ind w:firstLine="175"/>
              <w:jc w:val="both"/>
            </w:pPr>
          </w:p>
        </w:tc>
      </w:tr>
      <w:tr w:rsidR="002000C2" w:rsidRPr="004E24FB" w:rsidTr="00182945">
        <w:trPr>
          <w:trHeight w:val="491"/>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lastRenderedPageBreak/>
              <w:t>Дома социального обслуживания. Код 3.2.1</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0064" w:type="dxa"/>
            <w:vMerge/>
            <w:shd w:val="clear" w:color="auto" w:fill="FFFFFF"/>
          </w:tcPr>
          <w:p w:rsidR="002000C2" w:rsidRPr="004E24FB" w:rsidRDefault="002000C2" w:rsidP="00182945"/>
        </w:tc>
      </w:tr>
      <w:tr w:rsidR="002000C2" w:rsidRPr="004E24FB" w:rsidTr="00182945">
        <w:trPr>
          <w:trHeight w:val="1151"/>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Оказание социальной помощи населению. Код 3.2.2</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064" w:type="dxa"/>
            <w:vMerge/>
            <w:shd w:val="clear" w:color="auto" w:fill="FFFFFF"/>
          </w:tcPr>
          <w:p w:rsidR="002000C2" w:rsidRPr="004E24FB" w:rsidRDefault="002000C2" w:rsidP="00182945"/>
        </w:tc>
      </w:tr>
      <w:tr w:rsidR="002000C2" w:rsidRPr="004E24FB" w:rsidTr="00182945">
        <w:trPr>
          <w:trHeight w:val="206"/>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Оказание услуг связи. Код 3.2.3</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064" w:type="dxa"/>
            <w:vMerge/>
            <w:shd w:val="clear" w:color="auto" w:fill="FFFFFF"/>
          </w:tcPr>
          <w:p w:rsidR="002000C2" w:rsidRPr="004E24FB" w:rsidRDefault="002000C2" w:rsidP="00182945"/>
        </w:tc>
      </w:tr>
      <w:tr w:rsidR="002000C2" w:rsidRPr="004E24FB" w:rsidTr="00182945">
        <w:trPr>
          <w:trHeight w:val="206"/>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Общежития. Код 3.2.4</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0064" w:type="dxa"/>
            <w:vMerge/>
            <w:shd w:val="clear" w:color="auto" w:fill="FFFFFF"/>
          </w:tcPr>
          <w:p w:rsidR="002000C2" w:rsidRPr="004E24FB" w:rsidRDefault="002000C2" w:rsidP="00182945"/>
        </w:tc>
      </w:tr>
      <w:tr w:rsidR="002000C2" w:rsidRPr="004E24FB" w:rsidTr="00182945">
        <w:trPr>
          <w:trHeight w:val="206"/>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Банковская и страховая деятельность. Код 4.5</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lastRenderedPageBreak/>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41"/>
            </w:pPr>
            <w:r w:rsidRPr="004E24FB">
              <w:t>Минимальный процент озеленения – 15% от площади земельного участка</w:t>
            </w:r>
          </w:p>
          <w:p w:rsidR="002000C2" w:rsidRPr="004E24FB" w:rsidRDefault="002000C2" w:rsidP="00182945">
            <w:pPr>
              <w:tabs>
                <w:tab w:val="center" w:pos="4677"/>
                <w:tab w:val="right" w:pos="9355"/>
              </w:tabs>
              <w:ind w:firstLine="241"/>
            </w:pPr>
            <w:r w:rsidRPr="004E24FB">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lastRenderedPageBreak/>
              <w:t>Обеспечение внутреннего правопорядка. Код 8.3</w:t>
            </w:r>
          </w:p>
          <w:p w:rsidR="002000C2" w:rsidRPr="004E24FB" w:rsidRDefault="002000C2" w:rsidP="00182945">
            <w:pPr>
              <w:ind w:firstLine="284"/>
            </w:pPr>
            <w:r w:rsidRPr="004E24FB">
              <w:rPr>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284"/>
            </w:pPr>
            <w:r w:rsidRPr="004E24FB">
              <w:t>Минимальный процент озеленения – 15%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widowControl w:val="0"/>
              <w:autoSpaceDE w:val="0"/>
              <w:autoSpaceDN w:val="0"/>
              <w:adjustRightInd w:val="0"/>
              <w:ind w:firstLine="284"/>
              <w:jc w:val="both"/>
              <w:rPr>
                <w:b/>
                <w:bCs/>
              </w:rPr>
            </w:pPr>
            <w:r w:rsidRPr="004E24FB">
              <w:rPr>
                <w:b/>
                <w:bCs/>
              </w:rPr>
              <w:t xml:space="preserve">Общественное питание.  Код 4.6 </w:t>
            </w:r>
          </w:p>
          <w:p w:rsidR="002000C2" w:rsidRPr="004E24FB" w:rsidRDefault="002000C2" w:rsidP="00182945">
            <w:pPr>
              <w:widowControl w:val="0"/>
              <w:autoSpaceDE w:val="0"/>
              <w:autoSpaceDN w:val="0"/>
              <w:adjustRightInd w:val="0"/>
              <w:ind w:firstLine="284"/>
              <w:jc w:val="both"/>
              <w:rPr>
                <w:b/>
              </w:rPr>
            </w:pPr>
            <w:r w:rsidRPr="004E24FB">
              <w:rPr>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r w:rsidRPr="004E24FB">
              <w:t>.</w:t>
            </w:r>
          </w:p>
        </w:tc>
        <w:tc>
          <w:tcPr>
            <w:tcW w:w="10064" w:type="dxa"/>
            <w:shd w:val="clear" w:color="auto" w:fill="FFFFFF"/>
            <w:vAlign w:val="center"/>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400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jc w:val="both"/>
            </w:pPr>
            <w:r w:rsidRPr="004E24FB">
              <w:t>Минимальный процент озеленения – 15% от площади земельного участка.</w:t>
            </w:r>
          </w:p>
          <w:p w:rsidR="002000C2" w:rsidRPr="004E24FB" w:rsidRDefault="002000C2" w:rsidP="00182945">
            <w:pPr>
              <w:tabs>
                <w:tab w:val="center" w:pos="4677"/>
                <w:tab w:val="right" w:pos="9355"/>
              </w:tabs>
              <w:ind w:firstLine="284"/>
              <w:rPr>
                <w:b/>
              </w:rPr>
            </w:pP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t>Гостиничное обслуживание. Код 4.7</w:t>
            </w:r>
          </w:p>
          <w:p w:rsidR="002000C2" w:rsidRPr="004E24FB" w:rsidRDefault="002000C2" w:rsidP="009F3F16">
            <w:pPr>
              <w:ind w:firstLine="284"/>
            </w:pPr>
            <w:r w:rsidRPr="00E342DB">
              <w:rPr>
                <w:shd w:val="clear" w:color="auto" w:fill="FFFFFF"/>
              </w:rPr>
              <w:t>Размещение гостиниц</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здания,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1 м до вспомогательных построек.</w:t>
            </w:r>
          </w:p>
          <w:p w:rsidR="002000C2" w:rsidRPr="004E24FB" w:rsidRDefault="002000C2" w:rsidP="00182945">
            <w:pPr>
              <w:rPr>
                <w:lang w:eastAsia="ru-RU"/>
              </w:rPr>
            </w:pPr>
            <w:r w:rsidRPr="004E24FB">
              <w:rPr>
                <w:lang w:eastAsia="ru-RU"/>
              </w:rPr>
              <w:lastRenderedPageBreak/>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50 %</w:t>
            </w:r>
          </w:p>
          <w:p w:rsidR="002000C2" w:rsidRPr="004E24FB" w:rsidRDefault="002000C2" w:rsidP="00182945">
            <w:pPr>
              <w:jc w:val="both"/>
            </w:pPr>
            <w:r w:rsidRPr="004E24FB">
              <w:t>Минимальный процент озеленения – 20%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lastRenderedPageBreak/>
              <w:t>Амбулаторное ветеринарное обслуживание. Код 3.10.1</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объектов капитального строительства, предназначенных для оказания ветеринарных услуг без содержания животных</w:t>
            </w:r>
            <w:r w:rsidRPr="004E24FB">
              <w:rPr>
                <w:rFonts w:ascii="Times New Roman" w:hAnsi="Times New Roman" w:cs="Times New Roman"/>
              </w:rPr>
              <w:t>.</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предельная высота зданий, строений, сооружений – 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numPr>
                <w:ilvl w:val="0"/>
                <w:numId w:val="10"/>
              </w:numPr>
              <w:suppressAutoHyphens w:val="0"/>
              <w:ind w:left="0" w:firstLine="284"/>
              <w:jc w:val="both"/>
              <w:rPr>
                <w:rFonts w:eastAsia="Calibri"/>
              </w:r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suppressAutoHyphens w:val="0"/>
              <w:jc w:val="both"/>
            </w:pPr>
            <w:r w:rsidRPr="004E24FB">
              <w:rPr>
                <w:rFonts w:eastAsia="Calibri"/>
              </w:rPr>
              <w:t>-    максимальный – 1000 кв. м</w:t>
            </w:r>
          </w:p>
          <w:p w:rsidR="002000C2" w:rsidRPr="004E24FB" w:rsidRDefault="002000C2" w:rsidP="00182945">
            <w:pPr>
              <w:numPr>
                <w:ilvl w:val="0"/>
                <w:numId w:val="10"/>
              </w:numPr>
              <w:suppressAutoHyphens w:val="0"/>
              <w:ind w:left="0" w:firstLine="284"/>
              <w:jc w:val="both"/>
            </w:pPr>
            <w:r w:rsidRPr="004E24FB">
              <w:rPr>
                <w:rFonts w:eastAsia="Calibri"/>
              </w:rPr>
              <w:t>для краевых государственных лечебно-профилактических медицинских организаций, оказывающих медицинскую помощь в амбулаторных условиях – 5 000 кв. м;</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355"/>
              <w:jc w:val="both"/>
            </w:pPr>
            <w:r w:rsidRPr="004E24FB">
              <w:t>Минимальный процент озеленения – 15%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t>Спорт. Код 5.1</w:t>
            </w:r>
          </w:p>
          <w:p w:rsidR="002000C2" w:rsidRPr="004E24FB" w:rsidRDefault="002000C2" w:rsidP="00182945">
            <w:pPr>
              <w:tabs>
                <w:tab w:val="center" w:pos="4677"/>
                <w:tab w:val="right" w:pos="9355"/>
              </w:tabs>
              <w:ind w:firstLine="284"/>
            </w:pPr>
            <w:r w:rsidRPr="004E24FB">
              <w:rPr>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здания,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 кв. м;</w:t>
            </w:r>
          </w:p>
          <w:p w:rsidR="002000C2" w:rsidRPr="004E24FB" w:rsidRDefault="002000C2" w:rsidP="00182945">
            <w:pPr>
              <w:tabs>
                <w:tab w:val="left" w:pos="561"/>
              </w:tabs>
              <w:ind w:left="33" w:firstLine="284"/>
            </w:pPr>
            <w:r w:rsidRPr="004E24FB">
              <w:t xml:space="preserve"> -  максимальный – </w:t>
            </w:r>
            <w:r w:rsidRPr="004E24FB">
              <w:rPr>
                <w:b/>
              </w:rPr>
              <w:t>5000</w:t>
            </w:r>
            <w:r w:rsidRPr="004E24FB">
              <w:t xml:space="preserve">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jc w:val="both"/>
            </w:pPr>
            <w:r w:rsidRPr="004E24FB">
              <w:t xml:space="preserve">Минимальный процент озеленения – 20% от площади земельного участка. </w:t>
            </w: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t>Обеспечение занятий спортом в помещениях. Код 5.1.2</w:t>
            </w:r>
          </w:p>
          <w:p w:rsidR="002000C2" w:rsidRPr="004E24FB" w:rsidRDefault="002000C2" w:rsidP="00182945">
            <w:pPr>
              <w:ind w:firstLine="284"/>
              <w:rPr>
                <w:b/>
              </w:rPr>
            </w:pPr>
            <w:r w:rsidRPr="004E24FB">
              <w:rPr>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t>Площадки для занятий спортом. Код 5.1.3</w:t>
            </w:r>
          </w:p>
          <w:p w:rsidR="002000C2" w:rsidRPr="004E24FB" w:rsidRDefault="002000C2" w:rsidP="00182945">
            <w:pPr>
              <w:ind w:firstLine="284"/>
            </w:pPr>
            <w:r w:rsidRPr="004E24FB">
              <w:rPr>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064" w:type="dxa"/>
            <w:shd w:val="clear" w:color="auto" w:fill="FFFFFF"/>
          </w:tcPr>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 кв. м;</w:t>
            </w:r>
          </w:p>
          <w:p w:rsidR="002000C2" w:rsidRPr="004E24FB" w:rsidRDefault="002000C2" w:rsidP="00182945">
            <w:pPr>
              <w:tabs>
                <w:tab w:val="left" w:pos="561"/>
              </w:tabs>
              <w:ind w:left="33" w:firstLine="284"/>
            </w:pPr>
            <w:r w:rsidRPr="004E24FB">
              <w:t xml:space="preserve"> -  максимальный – </w:t>
            </w:r>
            <w:r w:rsidRPr="004E24FB">
              <w:rPr>
                <w:b/>
              </w:rPr>
              <w:t>20 000</w:t>
            </w:r>
            <w:r w:rsidRPr="004E24FB">
              <w:t xml:space="preserve"> кв. м, </w:t>
            </w:r>
          </w:p>
          <w:p w:rsidR="002000C2" w:rsidRPr="004E24FB" w:rsidRDefault="002000C2" w:rsidP="00182945">
            <w:pPr>
              <w:tabs>
                <w:tab w:val="left" w:pos="561"/>
              </w:tabs>
              <w:ind w:left="33" w:firstLine="284"/>
            </w:pPr>
          </w:p>
        </w:tc>
      </w:tr>
      <w:tr w:rsidR="002000C2" w:rsidRPr="004E24FB" w:rsidTr="00182945">
        <w:tc>
          <w:tcPr>
            <w:tcW w:w="5218" w:type="dxa"/>
            <w:shd w:val="clear" w:color="auto" w:fill="FFFFFF"/>
          </w:tcPr>
          <w:p w:rsidR="002000C2" w:rsidRPr="004E24FB" w:rsidRDefault="002000C2" w:rsidP="00182945">
            <w:pPr>
              <w:ind w:firstLine="284"/>
              <w:rPr>
                <w:b/>
              </w:rPr>
            </w:pPr>
            <w:r w:rsidRPr="004E24FB">
              <w:rPr>
                <w:b/>
              </w:rPr>
              <w:t>Хранение автотранспорта. Код 2.7.1</w:t>
            </w:r>
          </w:p>
          <w:p w:rsidR="009F3F16" w:rsidRDefault="002000C2" w:rsidP="009F3F16">
            <w:pPr>
              <w:jc w:val="both"/>
            </w:pPr>
            <w:r w:rsidRPr="004E24FB">
              <w:rPr>
                <w:shd w:val="clear" w:color="auto" w:fill="FFFFFF"/>
              </w:rPr>
              <w:t xml:space="preserve">Размещение отдельно стоящих и пристроенных гаражей, в том числе подземных, предназначенных для хранения </w:t>
            </w:r>
            <w:r w:rsidRPr="004E24FB">
              <w:rPr>
                <w:shd w:val="clear" w:color="auto" w:fill="FFFFFF"/>
              </w:rPr>
              <w:lastRenderedPageBreak/>
              <w:t xml:space="preserve">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w:t>
            </w:r>
            <w:r w:rsidRPr="00E342DB">
              <w:rPr>
                <w:shd w:val="clear" w:color="auto" w:fill="FFFFFF"/>
              </w:rPr>
              <w:t xml:space="preserve">с </w:t>
            </w:r>
            <w:hyperlink r:id="rId25" w:history="1">
              <w:r w:rsidR="009F3F16" w:rsidRPr="00E342DB">
                <w:rPr>
                  <w:rStyle w:val="af6"/>
                  <w:rFonts w:eastAsiaTheme="majorEastAsia"/>
                </w:rPr>
                <w:t>кодами 2.7.2</w:t>
              </w:r>
            </w:hyperlink>
            <w:r w:rsidR="009F3F16" w:rsidRPr="00E342DB">
              <w:t xml:space="preserve">, </w:t>
            </w:r>
            <w:hyperlink r:id="rId26" w:history="1">
              <w:r w:rsidR="009F3F16" w:rsidRPr="00E342DB">
                <w:rPr>
                  <w:rStyle w:val="af6"/>
                  <w:rFonts w:eastAsiaTheme="majorEastAsia"/>
                </w:rPr>
                <w:t>4.9</w:t>
              </w:r>
            </w:hyperlink>
            <w:r w:rsidR="009F3F16">
              <w:t xml:space="preserve"> </w:t>
            </w:r>
          </w:p>
          <w:p w:rsidR="002000C2" w:rsidRPr="004E24FB" w:rsidRDefault="002000C2" w:rsidP="009F3F16">
            <w:pPr>
              <w:ind w:firstLine="284"/>
            </w:pPr>
          </w:p>
        </w:tc>
        <w:tc>
          <w:tcPr>
            <w:tcW w:w="10064"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- 1 этаж.</w:t>
            </w:r>
          </w:p>
          <w:p w:rsidR="002000C2" w:rsidRPr="004E24FB" w:rsidRDefault="002000C2" w:rsidP="00182945">
            <w:pPr>
              <w:ind w:firstLine="213"/>
            </w:pPr>
            <w:r w:rsidRPr="004E24FB">
              <w:rPr>
                <w:lang w:eastAsia="ru-RU"/>
              </w:rPr>
              <w:t xml:space="preserve">предельная высота зданий, строений, сооружений </w:t>
            </w:r>
            <w:r w:rsidRPr="004E24FB">
              <w:t>от уровня земли до плоской кровли – 4 м</w:t>
            </w:r>
          </w:p>
          <w:p w:rsidR="002000C2" w:rsidRPr="004E24FB" w:rsidRDefault="002000C2" w:rsidP="00182945">
            <w:pPr>
              <w:autoSpaceDE w:val="0"/>
              <w:autoSpaceDN w:val="0"/>
              <w:adjustRightInd w:val="0"/>
              <w:jc w:val="both"/>
            </w:pPr>
            <w:r w:rsidRPr="004E24FB">
              <w:rPr>
                <w:lang w:eastAsia="ru-RU"/>
              </w:rPr>
              <w:t xml:space="preserve">минимальные отступы от границ земельных участков в целях определения мест допустимого размещения зданий, </w:t>
            </w:r>
            <w:r w:rsidRPr="004E24FB">
              <w:rPr>
                <w:lang w:eastAsia="ru-RU"/>
              </w:rPr>
              <w:lastRenderedPageBreak/>
              <w:t>строений, сооружений, за пределами которых запрещено строительство зданий, строений, сооружений</w:t>
            </w:r>
            <w:r w:rsidRPr="004E24FB">
              <w:t xml:space="preserve"> - 1 м. Допускается смежное размещение зданий, при условии согласия собственника соседнего участка. В условиях реконструкции и дефицита территорий допускается сокращение отступа и/или размещение зданий по красной линии улиц, при наличия свободного подъезда к гаражам с улицы и на условиях добрососедства со смежными участками.</w:t>
            </w:r>
          </w:p>
          <w:p w:rsidR="002000C2" w:rsidRPr="004E24FB" w:rsidRDefault="002000C2" w:rsidP="00182945">
            <w:r w:rsidRPr="004E24FB">
              <w:t>Минимальный отступ от красной линии улицы до объекта – 5 м.</w:t>
            </w:r>
          </w:p>
          <w:p w:rsidR="002000C2" w:rsidRPr="004E24FB" w:rsidRDefault="002000C2" w:rsidP="00182945">
            <w:r w:rsidRPr="004E24FB">
              <w:t>Минимальное расстояние до жилого дома не менее - 7 м.</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numPr>
                <w:ilvl w:val="0"/>
                <w:numId w:val="15"/>
              </w:numPr>
              <w:tabs>
                <w:tab w:val="left" w:pos="575"/>
                <w:tab w:val="left" w:pos="620"/>
              </w:tabs>
            </w:pPr>
            <w:r w:rsidRPr="004E24FB">
              <w:t>Приказ Минэкономразвития от 7.12.2016 № 792 минимальный – 5.3 х 2.5 максимальный – 6.2 х 3.6</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13"/>
              <w:jc w:val="both"/>
            </w:pPr>
            <w:r w:rsidRPr="004E24FB">
              <w:t>Минимальный процент озеленения – не подлежит установлению</w:t>
            </w:r>
          </w:p>
        </w:tc>
      </w:tr>
      <w:tr w:rsidR="002000C2" w:rsidRPr="004E24FB" w:rsidTr="00182945">
        <w:tc>
          <w:tcPr>
            <w:tcW w:w="5218" w:type="dxa"/>
            <w:shd w:val="clear" w:color="auto" w:fill="FFFFFF"/>
          </w:tcPr>
          <w:p w:rsidR="002000C2" w:rsidRPr="004E24FB" w:rsidRDefault="002000C2" w:rsidP="00182945">
            <w:pPr>
              <w:ind w:firstLine="284"/>
              <w:rPr>
                <w:b/>
              </w:rPr>
            </w:pPr>
            <w:r w:rsidRPr="004E24FB">
              <w:rPr>
                <w:b/>
              </w:rPr>
              <w:lastRenderedPageBreak/>
              <w:t>Служебные гаражи. Код 4.9</w:t>
            </w:r>
          </w:p>
          <w:p w:rsidR="002000C2" w:rsidRPr="004E24FB" w:rsidRDefault="002000C2" w:rsidP="00182945">
            <w:pPr>
              <w:jc w:val="both"/>
              <w:rPr>
                <w:lang w:eastAsia="en-US"/>
              </w:rPr>
            </w:pPr>
            <w:r w:rsidRPr="004E24FB">
              <w:rPr>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- 1 этаж.</w:t>
            </w:r>
          </w:p>
          <w:p w:rsidR="002000C2" w:rsidRPr="004E24FB" w:rsidRDefault="002000C2" w:rsidP="00182945">
            <w:pPr>
              <w:tabs>
                <w:tab w:val="left" w:pos="524"/>
              </w:tabs>
              <w:ind w:firstLine="241"/>
              <w:jc w:val="both"/>
            </w:pPr>
            <w:r w:rsidRPr="004E24FB">
              <w:t>Для постоянных или временных гаражей с несколькими стояночными местами, стоянок (парковок), гаражей минимальные отступы от границ земельного участка:</w:t>
            </w:r>
          </w:p>
          <w:p w:rsidR="002000C2" w:rsidRPr="004E24FB" w:rsidRDefault="002000C2" w:rsidP="00182945">
            <w:pPr>
              <w:tabs>
                <w:tab w:val="left" w:pos="524"/>
              </w:tabs>
              <w:ind w:firstLine="241"/>
              <w:jc w:val="both"/>
            </w:pPr>
            <w:r w:rsidRPr="004E24FB">
              <w:t>- 1,0 м от границ земельного участка, допускается смежное размещение зданий, при условии согласия собственника соседнего участка.</w:t>
            </w:r>
          </w:p>
          <w:p w:rsidR="002000C2" w:rsidRPr="004E24FB" w:rsidRDefault="002000C2" w:rsidP="00182945">
            <w:pPr>
              <w:tabs>
                <w:tab w:val="left" w:pos="524"/>
              </w:tabs>
              <w:ind w:firstLine="241"/>
              <w:jc w:val="both"/>
            </w:pPr>
            <w:r w:rsidRPr="004E24FB">
              <w:t>Для многоярусных объектов минимальные отступы от границ земельного участка:</w:t>
            </w:r>
          </w:p>
          <w:p w:rsidR="002000C2" w:rsidRPr="004E24FB" w:rsidRDefault="002000C2" w:rsidP="00182945">
            <w:pPr>
              <w:tabs>
                <w:tab w:val="left" w:pos="524"/>
              </w:tabs>
              <w:ind w:firstLine="241"/>
              <w:jc w:val="both"/>
            </w:pPr>
            <w:r w:rsidRPr="004E24FB">
              <w:t>- 3 м от границ земельного участка до выступающих конструктивных элементов (рампа, пандус, крыльцо, приямок, отмостка и т.д.) основного здания.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numPr>
                <w:ilvl w:val="0"/>
                <w:numId w:val="15"/>
              </w:numPr>
              <w:tabs>
                <w:tab w:val="left" w:pos="575"/>
                <w:tab w:val="left" w:pos="620"/>
              </w:tabs>
            </w:pPr>
            <w:r w:rsidRPr="004E24FB">
              <w:t>Приказ Минэкономразвития от 7.12.2016 № 792 минимальный – 5.3 х 2.5 максимальный – 6.2 х 3.6</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13"/>
              <w:jc w:val="both"/>
            </w:pPr>
            <w:r w:rsidRPr="004E24FB">
              <w:t>Минимальный процент озеленения – не подлежит установлению</w:t>
            </w:r>
          </w:p>
        </w:tc>
      </w:tr>
    </w:tbl>
    <w:p w:rsidR="002000C2" w:rsidRPr="004E24FB" w:rsidRDefault="002000C2" w:rsidP="002000C2">
      <w:pPr>
        <w:pStyle w:val="afffc"/>
      </w:pPr>
    </w:p>
    <w:p w:rsidR="002000C2" w:rsidRPr="004E24FB" w:rsidRDefault="002000C2" w:rsidP="002000C2">
      <w:pPr>
        <w:pStyle w:val="afffc"/>
        <w:jc w:val="center"/>
        <w:rPr>
          <w:b/>
          <w:szCs w:val="24"/>
        </w:rPr>
      </w:pPr>
      <w:r w:rsidRPr="004E24FB">
        <w:rPr>
          <w:b/>
          <w:szCs w:val="24"/>
        </w:rPr>
        <w:t>ВСПОМОГАТЕЛЬНЫЕ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384"/>
        </w:trPr>
        <w:tc>
          <w:tcPr>
            <w:tcW w:w="5218" w:type="dxa"/>
            <w:shd w:val="clear" w:color="auto" w:fill="FFFFFF"/>
            <w:vAlign w:val="center"/>
          </w:tcPr>
          <w:p w:rsidR="002000C2" w:rsidRPr="004E24FB" w:rsidRDefault="002000C2" w:rsidP="00182945">
            <w:pPr>
              <w:ind w:firstLine="284"/>
              <w:jc w:val="center"/>
              <w:rPr>
                <w:b/>
              </w:rPr>
            </w:pPr>
            <w:r w:rsidRPr="004E24FB">
              <w:rPr>
                <w:b/>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384"/>
        </w:trPr>
        <w:tc>
          <w:tcPr>
            <w:tcW w:w="5218" w:type="dxa"/>
            <w:shd w:val="clear" w:color="auto" w:fill="FFFFFF"/>
          </w:tcPr>
          <w:p w:rsidR="002000C2" w:rsidRPr="004E24FB" w:rsidRDefault="002000C2" w:rsidP="00182945">
            <w:pPr>
              <w:ind w:firstLine="284"/>
              <w:rPr>
                <w:b/>
              </w:rPr>
            </w:pPr>
            <w:r w:rsidRPr="004E24FB">
              <w:rPr>
                <w:b/>
              </w:rPr>
              <w:t xml:space="preserve">Коммунальное обслуживание. Код 3.1 </w:t>
            </w:r>
          </w:p>
          <w:p w:rsidR="002000C2" w:rsidRPr="004E24FB" w:rsidRDefault="002000C2" w:rsidP="00182945">
            <w:pPr>
              <w:ind w:firstLine="284"/>
              <w:jc w:val="both"/>
            </w:pPr>
            <w:r w:rsidRPr="004E24FB">
              <w:rPr>
                <w:shd w:val="clear" w:color="auto" w:fill="FFFFFF"/>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4E24FB">
              <w:rPr>
                <w:shd w:val="clear" w:color="auto" w:fill="FFFFFF"/>
              </w:rPr>
              <w:lastRenderedPageBreak/>
              <w:t>разрешенного использования включает в себя содержание видов разрешенного использования с кодами 3.1.1-3.1.2.</w:t>
            </w:r>
          </w:p>
        </w:tc>
        <w:tc>
          <w:tcPr>
            <w:tcW w:w="10064" w:type="dxa"/>
            <w:vMerge w:val="restart"/>
            <w:shd w:val="clear" w:color="auto" w:fill="FFFFFF"/>
          </w:tcPr>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lastRenderedPageBreak/>
              <w:t>Предельное максимальное количество этажей - 2 надземных этажа.</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при условии соблюдения СЗЗ.</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минимальный - 300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максимальный - 2000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4E24FB" w:rsidRDefault="002000C2" w:rsidP="00182945">
            <w:pPr>
              <w:ind w:firstLine="317"/>
            </w:pPr>
            <w:r w:rsidRPr="004E24F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w:t>
            </w:r>
          </w:p>
        </w:tc>
      </w:tr>
      <w:tr w:rsidR="002000C2" w:rsidRPr="004E24FB" w:rsidTr="00182945">
        <w:trPr>
          <w:trHeight w:val="384"/>
        </w:trPr>
        <w:tc>
          <w:tcPr>
            <w:tcW w:w="5218" w:type="dxa"/>
            <w:shd w:val="clear" w:color="auto" w:fill="FFFFFF"/>
          </w:tcPr>
          <w:p w:rsidR="002000C2" w:rsidRPr="004E24FB" w:rsidRDefault="002000C2" w:rsidP="00182945">
            <w:pPr>
              <w:ind w:firstLine="284"/>
              <w:jc w:val="both"/>
              <w:rPr>
                <w:b/>
              </w:rPr>
            </w:pPr>
            <w:r w:rsidRPr="004E24FB">
              <w:rPr>
                <w:b/>
              </w:rPr>
              <w:lastRenderedPageBreak/>
              <w:t>Предоставление коммунальных услуг. Код 3.1.1</w:t>
            </w:r>
          </w:p>
          <w:p w:rsidR="002000C2" w:rsidRPr="004E24FB" w:rsidRDefault="002000C2" w:rsidP="00182945">
            <w:pPr>
              <w:ind w:firstLine="284"/>
              <w:jc w:val="both"/>
              <w:rPr>
                <w:b/>
              </w:rPr>
            </w:pPr>
            <w:r w:rsidRPr="004E24FB">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384"/>
        </w:trPr>
        <w:tc>
          <w:tcPr>
            <w:tcW w:w="5218" w:type="dxa"/>
            <w:shd w:val="clear" w:color="auto" w:fill="FFFFFF"/>
          </w:tcPr>
          <w:p w:rsidR="002000C2" w:rsidRPr="004E24FB" w:rsidRDefault="002000C2" w:rsidP="00182945">
            <w:pPr>
              <w:ind w:firstLine="284"/>
              <w:rPr>
                <w:b/>
              </w:rPr>
            </w:pPr>
            <w:r w:rsidRPr="004E24FB">
              <w:rPr>
                <w:b/>
              </w:rPr>
              <w:t>Административные здания организаций, обеспечивающих предоставление коммунальных услуг. Код 3.1.2</w:t>
            </w:r>
          </w:p>
          <w:p w:rsidR="002000C2" w:rsidRPr="004E24FB" w:rsidRDefault="002000C2" w:rsidP="00182945">
            <w:pPr>
              <w:ind w:firstLine="284"/>
              <w:rPr>
                <w:b/>
              </w:rPr>
            </w:pPr>
            <w:r w:rsidRPr="004E24FB">
              <w:rPr>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0064" w:type="dxa"/>
            <w:vMerge/>
            <w:shd w:val="clear" w:color="auto" w:fill="FFFFFF"/>
          </w:tcPr>
          <w:p w:rsidR="002000C2" w:rsidRPr="004E24FB" w:rsidRDefault="002000C2" w:rsidP="00182945">
            <w:pPr>
              <w:ind w:firstLine="317"/>
            </w:pPr>
          </w:p>
        </w:tc>
      </w:tr>
    </w:tbl>
    <w:p w:rsidR="002000C2" w:rsidRPr="004E24FB" w:rsidRDefault="002000C2" w:rsidP="002000C2">
      <w:pPr>
        <w:rPr>
          <w:b/>
        </w:rPr>
      </w:pPr>
    </w:p>
    <w:p w:rsidR="002000C2" w:rsidRPr="004E24FB" w:rsidRDefault="002000C2" w:rsidP="002000C2">
      <w:pPr>
        <w:jc w:val="center"/>
        <w:rPr>
          <w:b/>
          <w:sz w:val="24"/>
          <w:szCs w:val="24"/>
        </w:rPr>
      </w:pPr>
      <w:r w:rsidRPr="004E24FB">
        <w:rPr>
          <w:b/>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2000C2" w:rsidRPr="004E24FB" w:rsidRDefault="002000C2" w:rsidP="002000C2">
      <w:pPr>
        <w:jc w:val="center"/>
        <w:rPr>
          <w:b/>
          <w:sz w:val="24"/>
          <w:szCs w:val="24"/>
        </w:rPr>
      </w:pPr>
    </w:p>
    <w:p w:rsidR="002000C2" w:rsidRPr="004E24FB" w:rsidRDefault="002000C2" w:rsidP="002000C2">
      <w:pPr>
        <w:jc w:val="center"/>
        <w:rPr>
          <w:b/>
          <w:sz w:val="24"/>
          <w:szCs w:val="24"/>
        </w:rPr>
      </w:pPr>
      <w:r w:rsidRPr="004E24FB">
        <w:rPr>
          <w:b/>
          <w:sz w:val="24"/>
          <w:szCs w:val="24"/>
        </w:rPr>
        <w:t>Для объектов социальной сферы местного значения городского округа</w:t>
      </w:r>
    </w:p>
    <w:tbl>
      <w:tblPr>
        <w:tblW w:w="515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5"/>
        <w:gridCol w:w="3865"/>
        <w:gridCol w:w="4197"/>
        <w:gridCol w:w="3804"/>
      </w:tblGrid>
      <w:tr w:rsidR="002000C2" w:rsidRPr="004E24FB" w:rsidTr="00182945">
        <w:trPr>
          <w:trHeight w:val="20"/>
        </w:trPr>
        <w:tc>
          <w:tcPr>
            <w:tcW w:w="1107" w:type="pct"/>
            <w:vMerge w:val="restar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rPr>
                <w:b/>
              </w:rPr>
            </w:pPr>
            <w:r w:rsidRPr="004E24FB">
              <w:rPr>
                <w:b/>
              </w:rPr>
              <w:t>Вид объекта</w:t>
            </w:r>
          </w:p>
        </w:tc>
        <w:tc>
          <w:tcPr>
            <w:tcW w:w="2645" w:type="pct"/>
            <w:gridSpan w:val="2"/>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rPr>
                <w:b/>
              </w:rPr>
            </w:pPr>
            <w:r w:rsidRPr="004E24FB">
              <w:rPr>
                <w:b/>
              </w:rPr>
              <w:t>Обеспеченность объектами</w:t>
            </w:r>
          </w:p>
        </w:tc>
        <w:tc>
          <w:tcPr>
            <w:tcW w:w="1248" w:type="pct"/>
            <w:vMerge w:val="restar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rPr>
                <w:b/>
              </w:rPr>
            </w:pPr>
            <w:r w:rsidRPr="004E24FB">
              <w:rPr>
                <w:b/>
              </w:rPr>
              <w:t>Территориальная доступность объектов, мин. пешеходной доступности</w:t>
            </w:r>
          </w:p>
        </w:tc>
      </w:tr>
      <w:tr w:rsidR="002000C2" w:rsidRPr="004E24FB" w:rsidTr="00182945">
        <w:trPr>
          <w:trHeight w:val="20"/>
        </w:trPr>
        <w:tc>
          <w:tcPr>
            <w:tcW w:w="1107" w:type="pct"/>
            <w:vMerge/>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suppressAutoHyphens w:val="0"/>
              <w:rPr>
                <w:b/>
              </w:rPr>
            </w:pPr>
          </w:p>
        </w:tc>
        <w:tc>
          <w:tcPr>
            <w:tcW w:w="1268"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rPr>
                <w:b/>
              </w:rPr>
            </w:pPr>
            <w:r w:rsidRPr="004E24FB">
              <w:rPr>
                <w:b/>
              </w:rPr>
              <w:t>потребность в мощности объекта на 10 га территории объектов жилого назначения, мест</w:t>
            </w:r>
          </w:p>
        </w:tc>
        <w:tc>
          <w:tcPr>
            <w:tcW w:w="1377"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rPr>
                <w:b/>
              </w:rPr>
            </w:pPr>
            <w:r w:rsidRPr="004E24FB">
              <w:rPr>
                <w:b/>
              </w:rPr>
              <w:t>потребность в территории, для размещения на 10 га территории объектов жилого назначения, кв. м</w:t>
            </w:r>
          </w:p>
        </w:tc>
        <w:tc>
          <w:tcPr>
            <w:tcW w:w="1248" w:type="pct"/>
            <w:vMerge/>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suppressAutoHyphens w:val="0"/>
              <w:rPr>
                <w:b/>
              </w:rPr>
            </w:pPr>
          </w:p>
        </w:tc>
      </w:tr>
      <w:tr w:rsidR="002000C2" w:rsidRPr="004E24FB" w:rsidTr="00182945">
        <w:trPr>
          <w:trHeight w:val="20"/>
        </w:trPr>
        <w:tc>
          <w:tcPr>
            <w:tcW w:w="1107"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rPr>
                <w:b/>
              </w:rPr>
            </w:pPr>
            <w:r w:rsidRPr="004E24FB">
              <w:rPr>
                <w:b/>
              </w:rPr>
              <w:t>1</w:t>
            </w:r>
          </w:p>
        </w:tc>
        <w:tc>
          <w:tcPr>
            <w:tcW w:w="1268"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rPr>
                <w:b/>
              </w:rPr>
            </w:pPr>
            <w:r w:rsidRPr="004E24FB">
              <w:rPr>
                <w:b/>
              </w:rPr>
              <w:t>2</w:t>
            </w:r>
          </w:p>
        </w:tc>
        <w:tc>
          <w:tcPr>
            <w:tcW w:w="1377"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rPr>
                <w:b/>
              </w:rPr>
            </w:pPr>
            <w:r w:rsidRPr="004E24FB">
              <w:rPr>
                <w:b/>
              </w:rPr>
              <w:t>3</w:t>
            </w:r>
          </w:p>
        </w:tc>
        <w:tc>
          <w:tcPr>
            <w:tcW w:w="1248"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rPr>
                <w:b/>
              </w:rPr>
            </w:pPr>
            <w:r w:rsidRPr="004E24FB">
              <w:rPr>
                <w:b/>
              </w:rPr>
              <w:t>4</w:t>
            </w:r>
          </w:p>
        </w:tc>
      </w:tr>
      <w:tr w:rsidR="002000C2" w:rsidRPr="004E24FB" w:rsidTr="00182945">
        <w:trPr>
          <w:trHeight w:val="20"/>
        </w:trPr>
        <w:tc>
          <w:tcPr>
            <w:tcW w:w="1107"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both"/>
            </w:pPr>
            <w:r w:rsidRPr="004E24FB">
              <w:t>Дошкольные образовательные организации</w:t>
            </w:r>
          </w:p>
        </w:tc>
        <w:tc>
          <w:tcPr>
            <w:tcW w:w="1268"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pPr>
            <w:r w:rsidRPr="004E24FB">
              <w:t>336</w:t>
            </w:r>
          </w:p>
        </w:tc>
        <w:tc>
          <w:tcPr>
            <w:tcW w:w="1377"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pPr>
            <w:r w:rsidRPr="004E24FB">
              <w:t>9100</w:t>
            </w:r>
          </w:p>
        </w:tc>
        <w:tc>
          <w:tcPr>
            <w:tcW w:w="1248"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pPr>
            <w:r w:rsidRPr="004E24FB">
              <w:t>6</w:t>
            </w:r>
          </w:p>
        </w:tc>
      </w:tr>
      <w:tr w:rsidR="002000C2" w:rsidRPr="004E24FB" w:rsidTr="00182945">
        <w:trPr>
          <w:trHeight w:val="20"/>
        </w:trPr>
        <w:tc>
          <w:tcPr>
            <w:tcW w:w="1107"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both"/>
            </w:pPr>
            <w:r w:rsidRPr="004E24FB">
              <w:t>Общеобразовательные организации</w:t>
            </w:r>
          </w:p>
        </w:tc>
        <w:tc>
          <w:tcPr>
            <w:tcW w:w="1268"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pPr>
            <w:r w:rsidRPr="004E24FB">
              <w:t>378</w:t>
            </w:r>
          </w:p>
        </w:tc>
        <w:tc>
          <w:tcPr>
            <w:tcW w:w="1377"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pPr>
            <w:r w:rsidRPr="004E24FB">
              <w:t>7900</w:t>
            </w:r>
          </w:p>
        </w:tc>
        <w:tc>
          <w:tcPr>
            <w:tcW w:w="1248"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pPr>
            <w:r w:rsidRPr="004E24FB">
              <w:t>7</w:t>
            </w:r>
          </w:p>
        </w:tc>
      </w:tr>
      <w:tr w:rsidR="002000C2" w:rsidRPr="004E24FB" w:rsidTr="00182945">
        <w:trPr>
          <w:trHeight w:val="20"/>
        </w:trPr>
        <w:tc>
          <w:tcPr>
            <w:tcW w:w="1107"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both"/>
            </w:pPr>
            <w:r w:rsidRPr="004E24FB">
              <w:t>Организации дополнительного образования</w:t>
            </w:r>
          </w:p>
        </w:tc>
        <w:tc>
          <w:tcPr>
            <w:tcW w:w="1268"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pPr>
            <w:r w:rsidRPr="004E24FB">
              <w:t>322</w:t>
            </w:r>
          </w:p>
        </w:tc>
        <w:tc>
          <w:tcPr>
            <w:tcW w:w="1377"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pPr>
            <w:r w:rsidRPr="004E24FB">
              <w:t>2400</w:t>
            </w:r>
          </w:p>
        </w:tc>
        <w:tc>
          <w:tcPr>
            <w:tcW w:w="1248"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pPr>
            <w:r w:rsidRPr="004E24FB">
              <w:t>9</w:t>
            </w:r>
          </w:p>
        </w:tc>
      </w:tr>
    </w:tbl>
    <w:p w:rsidR="002000C2" w:rsidRPr="004E24FB" w:rsidRDefault="002000C2" w:rsidP="002000C2">
      <w:pPr>
        <w:jc w:val="center"/>
        <w:rPr>
          <w:b/>
          <w:sz w:val="24"/>
          <w:szCs w:val="24"/>
        </w:rPr>
      </w:pPr>
    </w:p>
    <w:p w:rsidR="002000C2" w:rsidRPr="004E24FB" w:rsidRDefault="002000C2" w:rsidP="002000C2">
      <w:pPr>
        <w:jc w:val="center"/>
        <w:rPr>
          <w:b/>
          <w:sz w:val="24"/>
          <w:szCs w:val="24"/>
        </w:rPr>
      </w:pPr>
      <w:r w:rsidRPr="004E24FB">
        <w:rPr>
          <w:b/>
          <w:sz w:val="24"/>
          <w:szCs w:val="24"/>
        </w:rPr>
        <w:t>Для объектов транспортной инфраструктуры местного значения городского округа</w:t>
      </w:r>
    </w:p>
    <w:tbl>
      <w:tblPr>
        <w:tblW w:w="515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9"/>
        <w:gridCol w:w="2271"/>
        <w:gridCol w:w="5374"/>
        <w:gridCol w:w="4417"/>
      </w:tblGrid>
      <w:tr w:rsidR="002000C2" w:rsidRPr="004E24FB" w:rsidTr="00182945">
        <w:trPr>
          <w:trHeight w:val="20"/>
        </w:trPr>
        <w:tc>
          <w:tcPr>
            <w:tcW w:w="1043" w:type="pct"/>
            <w:vMerge w:val="restar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keepNext/>
              <w:keepLines/>
              <w:suppressAutoHyphens w:val="0"/>
              <w:jc w:val="center"/>
              <w:rPr>
                <w:b/>
                <w:lang w:eastAsia="ru-RU"/>
              </w:rPr>
            </w:pPr>
            <w:r w:rsidRPr="004E24FB">
              <w:rPr>
                <w:b/>
                <w:lang w:eastAsia="ru-RU"/>
              </w:rPr>
              <w:lastRenderedPageBreak/>
              <w:t>Вид объекта</w:t>
            </w:r>
          </w:p>
        </w:tc>
        <w:tc>
          <w:tcPr>
            <w:tcW w:w="2508" w:type="pct"/>
            <w:gridSpan w:val="2"/>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keepNext/>
              <w:keepLines/>
              <w:suppressAutoHyphens w:val="0"/>
              <w:jc w:val="center"/>
              <w:rPr>
                <w:b/>
                <w:lang w:eastAsia="ru-RU"/>
              </w:rPr>
            </w:pPr>
            <w:r w:rsidRPr="004E24FB">
              <w:rPr>
                <w:b/>
                <w:lang w:eastAsia="ru-RU"/>
              </w:rPr>
              <w:t>Обеспеченность объектами</w:t>
            </w:r>
          </w:p>
        </w:tc>
        <w:tc>
          <w:tcPr>
            <w:tcW w:w="1449" w:type="pct"/>
            <w:vMerge w:val="restar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keepNext/>
              <w:keepLines/>
              <w:suppressAutoHyphens w:val="0"/>
              <w:jc w:val="center"/>
              <w:rPr>
                <w:b/>
                <w:lang w:eastAsia="ru-RU"/>
              </w:rPr>
            </w:pPr>
            <w:r w:rsidRPr="004E24FB">
              <w:rPr>
                <w:b/>
                <w:lang w:eastAsia="ru-RU"/>
              </w:rPr>
              <w:t>Территориальная доступность объектов транспортной инфраструктуры, м</w:t>
            </w:r>
          </w:p>
        </w:tc>
      </w:tr>
      <w:tr w:rsidR="002000C2" w:rsidRPr="004E24FB" w:rsidTr="00182945">
        <w:trPr>
          <w:trHeight w:val="20"/>
        </w:trPr>
        <w:tc>
          <w:tcPr>
            <w:tcW w:w="1043" w:type="pct"/>
            <w:vMerge/>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suppressAutoHyphens w:val="0"/>
              <w:rPr>
                <w:b/>
                <w:lang w:eastAsia="ru-RU"/>
              </w:rPr>
            </w:pPr>
          </w:p>
        </w:tc>
        <w:tc>
          <w:tcPr>
            <w:tcW w:w="745"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keepNext/>
              <w:keepLines/>
              <w:suppressAutoHyphens w:val="0"/>
              <w:jc w:val="center"/>
              <w:rPr>
                <w:b/>
                <w:lang w:eastAsia="ru-RU"/>
              </w:rPr>
            </w:pPr>
            <w:r w:rsidRPr="004E24FB">
              <w:rPr>
                <w:b/>
                <w:lang w:eastAsia="ru-RU"/>
              </w:rPr>
              <w:t>потребность в мощности</w:t>
            </w:r>
          </w:p>
        </w:tc>
        <w:tc>
          <w:tcPr>
            <w:tcW w:w="1763"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keepNext/>
              <w:keepLines/>
              <w:suppressAutoHyphens w:val="0"/>
              <w:jc w:val="center"/>
              <w:rPr>
                <w:b/>
                <w:lang w:eastAsia="ru-RU"/>
              </w:rPr>
            </w:pPr>
            <w:r w:rsidRPr="004E24FB">
              <w:rPr>
                <w:b/>
                <w:lang w:eastAsia="ru-RU"/>
              </w:rPr>
              <w:t>потребность в территории, для размещения объекта транспорта, кв. м</w:t>
            </w:r>
          </w:p>
        </w:tc>
        <w:tc>
          <w:tcPr>
            <w:tcW w:w="1449" w:type="pct"/>
            <w:vMerge/>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suppressAutoHyphens w:val="0"/>
              <w:rPr>
                <w:b/>
                <w:lang w:eastAsia="ru-RU"/>
              </w:rPr>
            </w:pPr>
          </w:p>
        </w:tc>
      </w:tr>
      <w:tr w:rsidR="002000C2" w:rsidRPr="004E24FB" w:rsidTr="00182945">
        <w:trPr>
          <w:trHeight w:val="20"/>
        </w:trPr>
        <w:tc>
          <w:tcPr>
            <w:tcW w:w="1043"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rPr>
                <w:b/>
              </w:rPr>
            </w:pPr>
            <w:r w:rsidRPr="004E24FB">
              <w:rPr>
                <w:b/>
              </w:rPr>
              <w:t>1</w:t>
            </w:r>
          </w:p>
        </w:tc>
        <w:tc>
          <w:tcPr>
            <w:tcW w:w="745"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keepNext/>
              <w:keepLines/>
              <w:suppressAutoHyphens w:val="0"/>
              <w:jc w:val="center"/>
              <w:rPr>
                <w:b/>
                <w:lang w:eastAsia="ru-RU"/>
              </w:rPr>
            </w:pPr>
            <w:r w:rsidRPr="004E24FB">
              <w:rPr>
                <w:b/>
                <w:lang w:eastAsia="ru-RU"/>
              </w:rPr>
              <w:t>2</w:t>
            </w:r>
          </w:p>
        </w:tc>
        <w:tc>
          <w:tcPr>
            <w:tcW w:w="1763"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keepNext/>
              <w:keepLines/>
              <w:suppressAutoHyphens w:val="0"/>
              <w:jc w:val="center"/>
              <w:rPr>
                <w:b/>
                <w:lang w:eastAsia="ru-RU"/>
              </w:rPr>
            </w:pPr>
            <w:r w:rsidRPr="004E24FB">
              <w:rPr>
                <w:b/>
                <w:lang w:eastAsia="ru-RU"/>
              </w:rPr>
              <w:t>3</w:t>
            </w:r>
          </w:p>
        </w:tc>
        <w:tc>
          <w:tcPr>
            <w:tcW w:w="1449"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center"/>
              <w:rPr>
                <w:b/>
              </w:rPr>
            </w:pPr>
            <w:r w:rsidRPr="004E24FB">
              <w:rPr>
                <w:b/>
              </w:rPr>
              <w:t>4</w:t>
            </w:r>
          </w:p>
        </w:tc>
      </w:tr>
      <w:tr w:rsidR="002000C2" w:rsidRPr="004E24FB" w:rsidTr="00182945">
        <w:trPr>
          <w:trHeight w:val="20"/>
        </w:trPr>
        <w:tc>
          <w:tcPr>
            <w:tcW w:w="1043" w:type="pct"/>
            <w:tcBorders>
              <w:top w:val="single" w:sz="4" w:space="0" w:color="auto"/>
              <w:left w:val="single" w:sz="4" w:space="0" w:color="auto"/>
              <w:bottom w:val="single" w:sz="4" w:space="0" w:color="auto"/>
              <w:right w:val="single" w:sz="4" w:space="0" w:color="auto"/>
            </w:tcBorders>
          </w:tcPr>
          <w:p w:rsidR="002000C2" w:rsidRPr="004E24FB" w:rsidRDefault="002000C2" w:rsidP="00182945">
            <w:pPr>
              <w:jc w:val="both"/>
            </w:pPr>
            <w:r w:rsidRPr="004E24FB">
              <w:t xml:space="preserve">Гаражи и открытые стоянки для постоянного хранения </w:t>
            </w:r>
          </w:p>
        </w:tc>
        <w:tc>
          <w:tcPr>
            <w:tcW w:w="745"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both"/>
            </w:pPr>
            <w:r w:rsidRPr="004E24FB">
              <w:t>для территорий, площадью более 15 га – не менее 10% расчетного числа индивидуальных легковых автомобилей</w:t>
            </w:r>
          </w:p>
        </w:tc>
        <w:tc>
          <w:tcPr>
            <w:tcW w:w="1763"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jc w:val="both"/>
            </w:pPr>
            <w:r w:rsidRPr="004E24FB">
              <w:t>для гаражей на одно машино-место:</w:t>
            </w:r>
          </w:p>
          <w:p w:rsidR="002000C2" w:rsidRPr="004E24FB" w:rsidRDefault="002000C2" w:rsidP="00182945">
            <w:pPr>
              <w:jc w:val="both"/>
            </w:pPr>
            <w:r w:rsidRPr="004E24FB">
              <w:t>одноэтажные – 30;</w:t>
            </w:r>
          </w:p>
          <w:p w:rsidR="002000C2" w:rsidRPr="004E24FB" w:rsidRDefault="002000C2" w:rsidP="00182945">
            <w:pPr>
              <w:jc w:val="both"/>
            </w:pPr>
            <w:r w:rsidRPr="004E24FB">
              <w:t>двухэтажные – 20;</w:t>
            </w:r>
          </w:p>
          <w:p w:rsidR="002000C2" w:rsidRPr="004E24FB" w:rsidRDefault="002000C2" w:rsidP="00182945">
            <w:pPr>
              <w:jc w:val="both"/>
            </w:pPr>
            <w:r w:rsidRPr="004E24FB">
              <w:t>трехэтажные – 14;</w:t>
            </w:r>
          </w:p>
          <w:p w:rsidR="002000C2" w:rsidRPr="004E24FB" w:rsidRDefault="002000C2" w:rsidP="00182945">
            <w:pPr>
              <w:jc w:val="both"/>
            </w:pPr>
            <w:r w:rsidRPr="004E24FB">
              <w:t>четырехэтажные – 12;</w:t>
            </w:r>
          </w:p>
          <w:p w:rsidR="002000C2" w:rsidRPr="004E24FB" w:rsidRDefault="002000C2" w:rsidP="00182945">
            <w:pPr>
              <w:jc w:val="both"/>
            </w:pPr>
            <w:r w:rsidRPr="004E24FB">
              <w:t>пятиэтажные – 10.</w:t>
            </w:r>
          </w:p>
          <w:p w:rsidR="002000C2" w:rsidRPr="004E24FB" w:rsidRDefault="002000C2" w:rsidP="00182945">
            <w:pPr>
              <w:jc w:val="both"/>
            </w:pPr>
            <w:r w:rsidRPr="004E24FB">
              <w:t>Для наземных стоянок на одно машино-место – 25.</w:t>
            </w:r>
          </w:p>
        </w:tc>
        <w:tc>
          <w:tcPr>
            <w:tcW w:w="1449" w:type="pct"/>
            <w:tcBorders>
              <w:top w:val="single" w:sz="4" w:space="0" w:color="auto"/>
              <w:left w:val="single" w:sz="4" w:space="0" w:color="auto"/>
              <w:bottom w:val="single" w:sz="4" w:space="0" w:color="auto"/>
              <w:right w:val="single" w:sz="4" w:space="0" w:color="auto"/>
            </w:tcBorders>
          </w:tcPr>
          <w:p w:rsidR="002000C2" w:rsidRPr="004E24FB" w:rsidRDefault="002000C2" w:rsidP="00182945">
            <w:pPr>
              <w:jc w:val="both"/>
            </w:pPr>
            <w:r w:rsidRPr="004E24FB">
              <w:t>не более 500 м, в районах реконструкции или с неблагоприятной гидрогеологической обстановкой – не более 1500 м.</w:t>
            </w:r>
          </w:p>
        </w:tc>
      </w:tr>
    </w:tbl>
    <w:p w:rsidR="002000C2" w:rsidRPr="004E24FB" w:rsidRDefault="002000C2" w:rsidP="002000C2">
      <w:pPr>
        <w:jc w:val="center"/>
        <w:rPr>
          <w:b/>
          <w:sz w:val="24"/>
          <w:szCs w:val="24"/>
        </w:rPr>
      </w:pPr>
    </w:p>
    <w:p w:rsidR="002000C2" w:rsidRPr="004E24FB" w:rsidRDefault="002000C2" w:rsidP="002000C2">
      <w:pPr>
        <w:jc w:val="center"/>
        <w:rPr>
          <w:b/>
          <w:sz w:val="24"/>
          <w:szCs w:val="24"/>
        </w:rPr>
      </w:pPr>
      <w:r w:rsidRPr="004E24FB">
        <w:rPr>
          <w:b/>
          <w:sz w:val="24"/>
          <w:szCs w:val="24"/>
        </w:rPr>
        <w:t>Для объектов коммунальной инфраструктуры местного значения городского округа</w:t>
      </w:r>
    </w:p>
    <w:tbl>
      <w:tblPr>
        <w:tblW w:w="5155"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9"/>
        <w:gridCol w:w="5997"/>
        <w:gridCol w:w="5308"/>
      </w:tblGrid>
      <w:tr w:rsidR="002000C2" w:rsidRPr="004E24FB" w:rsidTr="00182945">
        <w:trPr>
          <w:jc w:val="center"/>
        </w:trPr>
        <w:tc>
          <w:tcPr>
            <w:tcW w:w="1292"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keepNext/>
              <w:keepLines/>
              <w:suppressAutoHyphens w:val="0"/>
              <w:jc w:val="center"/>
              <w:rPr>
                <w:b/>
                <w:lang w:eastAsia="ru-RU"/>
              </w:rPr>
            </w:pPr>
            <w:r w:rsidRPr="004E24FB">
              <w:rPr>
                <w:b/>
                <w:lang w:eastAsia="ru-RU"/>
              </w:rPr>
              <w:t>Вид объекта местного значения</w:t>
            </w:r>
          </w:p>
        </w:tc>
        <w:tc>
          <w:tcPr>
            <w:tcW w:w="1967"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keepNext/>
              <w:keepLines/>
              <w:suppressAutoHyphens w:val="0"/>
              <w:jc w:val="center"/>
              <w:rPr>
                <w:b/>
                <w:lang w:eastAsia="ru-RU"/>
              </w:rPr>
            </w:pPr>
            <w:r w:rsidRPr="004E24FB">
              <w:rPr>
                <w:b/>
                <w:lang w:eastAsia="ru-RU"/>
              </w:rPr>
              <w:t>Потребность в территории, для размещения объекта обслуживания, кв. м</w:t>
            </w:r>
          </w:p>
        </w:tc>
        <w:tc>
          <w:tcPr>
            <w:tcW w:w="1741" w:type="pct"/>
            <w:tcBorders>
              <w:top w:val="single" w:sz="4" w:space="0" w:color="auto"/>
              <w:left w:val="single" w:sz="4" w:space="0" w:color="auto"/>
              <w:bottom w:val="single" w:sz="4" w:space="0" w:color="auto"/>
              <w:right w:val="single" w:sz="4" w:space="0" w:color="auto"/>
            </w:tcBorders>
          </w:tcPr>
          <w:p w:rsidR="002000C2" w:rsidRPr="004E24FB" w:rsidRDefault="002000C2" w:rsidP="00182945">
            <w:pPr>
              <w:keepNext/>
              <w:keepLines/>
              <w:suppressAutoHyphens w:val="0"/>
              <w:jc w:val="center"/>
              <w:rPr>
                <w:b/>
                <w:lang w:eastAsia="ru-RU"/>
              </w:rPr>
            </w:pPr>
            <w:r w:rsidRPr="004E24FB">
              <w:rPr>
                <w:b/>
                <w:lang w:eastAsia="ru-RU"/>
              </w:rPr>
              <w:t>Территориальная доступность объектов коммунальной инфраструктуры</w:t>
            </w:r>
          </w:p>
        </w:tc>
      </w:tr>
      <w:tr w:rsidR="002000C2" w:rsidRPr="004E24FB" w:rsidTr="00182945">
        <w:trPr>
          <w:jc w:val="center"/>
        </w:trPr>
        <w:tc>
          <w:tcPr>
            <w:tcW w:w="1292"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keepNext/>
              <w:keepLines/>
              <w:suppressAutoHyphens w:val="0"/>
              <w:jc w:val="center"/>
              <w:rPr>
                <w:b/>
                <w:lang w:eastAsia="ru-RU"/>
              </w:rPr>
            </w:pPr>
            <w:r w:rsidRPr="004E24FB">
              <w:rPr>
                <w:b/>
                <w:lang w:eastAsia="ru-RU"/>
              </w:rPr>
              <w:t>1</w:t>
            </w:r>
          </w:p>
        </w:tc>
        <w:tc>
          <w:tcPr>
            <w:tcW w:w="1967" w:type="pct"/>
            <w:tcBorders>
              <w:top w:val="single" w:sz="4" w:space="0" w:color="auto"/>
              <w:left w:val="single" w:sz="4" w:space="0" w:color="auto"/>
              <w:bottom w:val="single" w:sz="4" w:space="0" w:color="auto"/>
              <w:right w:val="single" w:sz="4" w:space="0" w:color="auto"/>
            </w:tcBorders>
            <w:vAlign w:val="center"/>
          </w:tcPr>
          <w:p w:rsidR="002000C2" w:rsidRPr="004E24FB" w:rsidRDefault="002000C2" w:rsidP="00182945">
            <w:pPr>
              <w:keepNext/>
              <w:keepLines/>
              <w:suppressAutoHyphens w:val="0"/>
              <w:jc w:val="center"/>
              <w:rPr>
                <w:b/>
                <w:lang w:eastAsia="ru-RU"/>
              </w:rPr>
            </w:pPr>
            <w:r w:rsidRPr="004E24FB">
              <w:rPr>
                <w:b/>
                <w:lang w:eastAsia="ru-RU"/>
              </w:rPr>
              <w:t>2</w:t>
            </w:r>
          </w:p>
        </w:tc>
        <w:tc>
          <w:tcPr>
            <w:tcW w:w="1741" w:type="pct"/>
            <w:tcBorders>
              <w:top w:val="single" w:sz="4" w:space="0" w:color="auto"/>
              <w:left w:val="single" w:sz="4" w:space="0" w:color="auto"/>
              <w:bottom w:val="single" w:sz="4" w:space="0" w:color="auto"/>
              <w:right w:val="single" w:sz="4" w:space="0" w:color="auto"/>
            </w:tcBorders>
          </w:tcPr>
          <w:p w:rsidR="002000C2" w:rsidRPr="004E24FB" w:rsidRDefault="002000C2" w:rsidP="00182945">
            <w:pPr>
              <w:keepNext/>
              <w:keepLines/>
              <w:suppressAutoHyphens w:val="0"/>
              <w:jc w:val="center"/>
              <w:rPr>
                <w:b/>
                <w:lang w:eastAsia="ru-RU"/>
              </w:rPr>
            </w:pPr>
            <w:r w:rsidRPr="004E24FB">
              <w:rPr>
                <w:b/>
                <w:lang w:eastAsia="ru-RU"/>
              </w:rPr>
              <w:t>3</w:t>
            </w:r>
          </w:p>
        </w:tc>
      </w:tr>
      <w:tr w:rsidR="002000C2" w:rsidRPr="004E24FB" w:rsidTr="00182945">
        <w:trPr>
          <w:jc w:val="center"/>
        </w:trPr>
        <w:tc>
          <w:tcPr>
            <w:tcW w:w="1292" w:type="pct"/>
            <w:tcBorders>
              <w:top w:val="single" w:sz="4" w:space="0" w:color="auto"/>
              <w:left w:val="single" w:sz="4" w:space="0" w:color="auto"/>
              <w:bottom w:val="single" w:sz="4" w:space="0" w:color="auto"/>
              <w:right w:val="single" w:sz="4" w:space="0" w:color="auto"/>
            </w:tcBorders>
          </w:tcPr>
          <w:p w:rsidR="002000C2" w:rsidRPr="004E24FB" w:rsidRDefault="002000C2" w:rsidP="00182945">
            <w:r w:rsidRPr="004E24FB">
              <w:t xml:space="preserve">Трансформаторные подстанции </w:t>
            </w:r>
          </w:p>
        </w:tc>
        <w:tc>
          <w:tcPr>
            <w:tcW w:w="1967" w:type="pct"/>
            <w:tcBorders>
              <w:top w:val="single" w:sz="4" w:space="0" w:color="auto"/>
              <w:left w:val="single" w:sz="4" w:space="0" w:color="auto"/>
              <w:bottom w:val="single" w:sz="4" w:space="0" w:color="auto"/>
              <w:right w:val="single" w:sz="4" w:space="0" w:color="auto"/>
            </w:tcBorders>
          </w:tcPr>
          <w:p w:rsidR="002000C2" w:rsidRPr="004E24FB" w:rsidRDefault="002000C2" w:rsidP="00182945">
            <w:pPr>
              <w:jc w:val="center"/>
            </w:pPr>
            <w:r w:rsidRPr="004E24FB">
              <w:t>от 50</w:t>
            </w:r>
          </w:p>
        </w:tc>
        <w:tc>
          <w:tcPr>
            <w:tcW w:w="1741" w:type="pct"/>
            <w:tcBorders>
              <w:top w:val="single" w:sz="4" w:space="0" w:color="auto"/>
              <w:left w:val="single" w:sz="4" w:space="0" w:color="auto"/>
              <w:bottom w:val="single" w:sz="4" w:space="0" w:color="auto"/>
              <w:right w:val="single" w:sz="4" w:space="0" w:color="auto"/>
            </w:tcBorders>
          </w:tcPr>
          <w:p w:rsidR="002000C2" w:rsidRPr="004E24FB" w:rsidRDefault="002000C2" w:rsidP="00182945">
            <w:pPr>
              <w:jc w:val="center"/>
            </w:pPr>
            <w:r w:rsidRPr="004E24FB">
              <w:t>не нормируется</w:t>
            </w:r>
          </w:p>
        </w:tc>
      </w:tr>
      <w:tr w:rsidR="002000C2" w:rsidRPr="004E24FB" w:rsidTr="00182945">
        <w:trPr>
          <w:jc w:val="center"/>
        </w:trPr>
        <w:tc>
          <w:tcPr>
            <w:tcW w:w="1292" w:type="pct"/>
            <w:tcBorders>
              <w:top w:val="single" w:sz="4" w:space="0" w:color="auto"/>
              <w:left w:val="single" w:sz="4" w:space="0" w:color="auto"/>
              <w:bottom w:val="single" w:sz="4" w:space="0" w:color="auto"/>
              <w:right w:val="single" w:sz="4" w:space="0" w:color="auto"/>
            </w:tcBorders>
          </w:tcPr>
          <w:p w:rsidR="002000C2" w:rsidRPr="004E24FB" w:rsidRDefault="002000C2" w:rsidP="00182945">
            <w:r w:rsidRPr="004E24FB">
              <w:t>Пункты редуцирования газа</w:t>
            </w:r>
          </w:p>
        </w:tc>
        <w:tc>
          <w:tcPr>
            <w:tcW w:w="1967" w:type="pct"/>
            <w:tcBorders>
              <w:top w:val="single" w:sz="4" w:space="0" w:color="auto"/>
              <w:left w:val="single" w:sz="4" w:space="0" w:color="auto"/>
              <w:bottom w:val="single" w:sz="4" w:space="0" w:color="auto"/>
              <w:right w:val="single" w:sz="4" w:space="0" w:color="auto"/>
            </w:tcBorders>
          </w:tcPr>
          <w:p w:rsidR="002000C2" w:rsidRPr="004E24FB" w:rsidRDefault="002000C2" w:rsidP="00182945">
            <w:pPr>
              <w:jc w:val="center"/>
            </w:pPr>
            <w:r w:rsidRPr="004E24FB">
              <w:t>от 4</w:t>
            </w:r>
          </w:p>
        </w:tc>
        <w:tc>
          <w:tcPr>
            <w:tcW w:w="1741" w:type="pct"/>
            <w:tcBorders>
              <w:top w:val="single" w:sz="4" w:space="0" w:color="auto"/>
              <w:left w:val="single" w:sz="4" w:space="0" w:color="auto"/>
              <w:bottom w:val="single" w:sz="4" w:space="0" w:color="auto"/>
              <w:right w:val="single" w:sz="4" w:space="0" w:color="auto"/>
            </w:tcBorders>
          </w:tcPr>
          <w:p w:rsidR="002000C2" w:rsidRPr="004E24FB" w:rsidRDefault="002000C2" w:rsidP="00182945">
            <w:pPr>
              <w:jc w:val="center"/>
            </w:pPr>
            <w:r w:rsidRPr="004E24FB">
              <w:t>не нормируется</w:t>
            </w:r>
          </w:p>
        </w:tc>
      </w:tr>
      <w:tr w:rsidR="002000C2" w:rsidRPr="004E24FB" w:rsidTr="00182945">
        <w:trPr>
          <w:jc w:val="center"/>
        </w:trPr>
        <w:tc>
          <w:tcPr>
            <w:tcW w:w="1292" w:type="pct"/>
            <w:tcBorders>
              <w:top w:val="single" w:sz="4" w:space="0" w:color="auto"/>
              <w:left w:val="single" w:sz="4" w:space="0" w:color="auto"/>
              <w:bottom w:val="single" w:sz="4" w:space="0" w:color="auto"/>
              <w:right w:val="single" w:sz="4" w:space="0" w:color="auto"/>
            </w:tcBorders>
          </w:tcPr>
          <w:p w:rsidR="002000C2" w:rsidRPr="004E24FB" w:rsidRDefault="002000C2" w:rsidP="00182945">
            <w:r w:rsidRPr="004E24FB">
              <w:t>Котельные</w:t>
            </w:r>
          </w:p>
        </w:tc>
        <w:tc>
          <w:tcPr>
            <w:tcW w:w="1967" w:type="pct"/>
            <w:tcBorders>
              <w:top w:val="single" w:sz="4" w:space="0" w:color="auto"/>
              <w:left w:val="single" w:sz="4" w:space="0" w:color="auto"/>
              <w:bottom w:val="single" w:sz="4" w:space="0" w:color="auto"/>
              <w:right w:val="single" w:sz="4" w:space="0" w:color="auto"/>
            </w:tcBorders>
          </w:tcPr>
          <w:p w:rsidR="002000C2" w:rsidRPr="004E24FB" w:rsidRDefault="002000C2" w:rsidP="00182945">
            <w:pPr>
              <w:jc w:val="center"/>
            </w:pPr>
            <w:r w:rsidRPr="004E24FB">
              <w:t>от 7000</w:t>
            </w:r>
          </w:p>
        </w:tc>
        <w:tc>
          <w:tcPr>
            <w:tcW w:w="1741" w:type="pct"/>
            <w:tcBorders>
              <w:top w:val="single" w:sz="4" w:space="0" w:color="auto"/>
              <w:left w:val="single" w:sz="4" w:space="0" w:color="auto"/>
              <w:bottom w:val="single" w:sz="4" w:space="0" w:color="auto"/>
              <w:right w:val="single" w:sz="4" w:space="0" w:color="auto"/>
            </w:tcBorders>
          </w:tcPr>
          <w:p w:rsidR="002000C2" w:rsidRPr="004E24FB" w:rsidRDefault="002000C2" w:rsidP="00182945">
            <w:pPr>
              <w:jc w:val="center"/>
            </w:pPr>
            <w:r w:rsidRPr="004E24FB">
              <w:t>не нормируется</w:t>
            </w:r>
          </w:p>
        </w:tc>
      </w:tr>
    </w:tbl>
    <w:p w:rsidR="002000C2" w:rsidRPr="004E24FB" w:rsidRDefault="002000C2" w:rsidP="002000C2">
      <w:pPr>
        <w:ind w:left="75" w:right="75" w:firstLine="351"/>
        <w:jc w:val="both"/>
        <w:rPr>
          <w:sz w:val="24"/>
          <w:szCs w:val="24"/>
        </w:rPr>
      </w:pPr>
      <w:r w:rsidRPr="004E24FB">
        <w:rPr>
          <w:sz w:val="24"/>
          <w:szCs w:val="24"/>
        </w:rPr>
        <w:t>В жилых зонах Ж2, Ж3, Ж 3-1, Ж-4 могут размещаться предприятия местного значения на первых этажах жилых зданий при наличии у данного предприятия отдельного от жилой части заднего входа. Торговые и обслуживающие предприятия должны отвечать нормативным требованиям организации подъездов, загрузки, парковки.</w:t>
      </w:r>
    </w:p>
    <w:p w:rsidR="002000C2" w:rsidRPr="004E24FB" w:rsidRDefault="002000C2" w:rsidP="002000C2">
      <w:pPr>
        <w:tabs>
          <w:tab w:val="left" w:pos="851"/>
        </w:tabs>
        <w:ind w:left="426"/>
        <w:jc w:val="both"/>
        <w:rPr>
          <w:sz w:val="24"/>
          <w:szCs w:val="24"/>
        </w:rPr>
      </w:pPr>
      <w:r w:rsidRPr="004E24FB">
        <w:rPr>
          <w:sz w:val="24"/>
          <w:szCs w:val="24"/>
        </w:rPr>
        <w:t xml:space="preserve">Допускаются: </w:t>
      </w:r>
    </w:p>
    <w:p w:rsidR="002000C2" w:rsidRPr="004E24FB" w:rsidRDefault="002000C2" w:rsidP="002000C2">
      <w:pPr>
        <w:tabs>
          <w:tab w:val="left" w:pos="851"/>
        </w:tabs>
        <w:ind w:left="426"/>
        <w:jc w:val="both"/>
        <w:rPr>
          <w:sz w:val="24"/>
          <w:szCs w:val="24"/>
        </w:rPr>
      </w:pPr>
      <w:r w:rsidRPr="004E24FB">
        <w:rPr>
          <w:sz w:val="24"/>
          <w:szCs w:val="24"/>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следующие объекты капитального строительства, общей площадью не более 700 кв. м:</w:t>
      </w:r>
    </w:p>
    <w:p w:rsidR="002000C2" w:rsidRPr="004E24FB" w:rsidRDefault="002000C2" w:rsidP="002000C2">
      <w:pPr>
        <w:numPr>
          <w:ilvl w:val="0"/>
          <w:numId w:val="29"/>
        </w:numPr>
        <w:tabs>
          <w:tab w:val="left" w:pos="851"/>
        </w:tabs>
        <w:ind w:left="426" w:firstLine="0"/>
        <w:jc w:val="both"/>
        <w:rPr>
          <w:sz w:val="24"/>
          <w:szCs w:val="24"/>
        </w:rPr>
      </w:pPr>
      <w:r w:rsidRPr="004E24FB">
        <w:rPr>
          <w:sz w:val="24"/>
          <w:szCs w:val="24"/>
        </w:rPr>
        <w:t>магазины розничной торговли;</w:t>
      </w:r>
    </w:p>
    <w:p w:rsidR="002000C2" w:rsidRPr="004E24FB" w:rsidRDefault="002000C2" w:rsidP="002000C2">
      <w:pPr>
        <w:numPr>
          <w:ilvl w:val="0"/>
          <w:numId w:val="29"/>
        </w:numPr>
        <w:tabs>
          <w:tab w:val="left" w:pos="851"/>
        </w:tabs>
        <w:ind w:left="426" w:firstLine="0"/>
        <w:jc w:val="both"/>
        <w:rPr>
          <w:sz w:val="24"/>
          <w:szCs w:val="24"/>
        </w:rPr>
      </w:pPr>
      <w:r w:rsidRPr="004E24FB">
        <w:rPr>
          <w:sz w:val="24"/>
          <w:szCs w:val="24"/>
        </w:rPr>
        <w:t>общественного питания;</w:t>
      </w:r>
    </w:p>
    <w:p w:rsidR="002000C2" w:rsidRPr="004E24FB" w:rsidRDefault="002000C2" w:rsidP="002000C2">
      <w:pPr>
        <w:numPr>
          <w:ilvl w:val="0"/>
          <w:numId w:val="29"/>
        </w:numPr>
        <w:tabs>
          <w:tab w:val="left" w:pos="851"/>
        </w:tabs>
        <w:ind w:left="426" w:firstLine="0"/>
        <w:jc w:val="both"/>
        <w:rPr>
          <w:sz w:val="24"/>
          <w:szCs w:val="24"/>
        </w:rPr>
      </w:pPr>
      <w:r w:rsidRPr="004E24FB">
        <w:rPr>
          <w:sz w:val="24"/>
          <w:szCs w:val="24"/>
        </w:rPr>
        <w:t>бытового обслуживания;</w:t>
      </w:r>
    </w:p>
    <w:p w:rsidR="002000C2" w:rsidRPr="004E24FB" w:rsidRDefault="002000C2" w:rsidP="002000C2">
      <w:pPr>
        <w:numPr>
          <w:ilvl w:val="0"/>
          <w:numId w:val="29"/>
        </w:numPr>
        <w:tabs>
          <w:tab w:val="left" w:pos="851"/>
        </w:tabs>
        <w:ind w:left="426" w:firstLine="0"/>
        <w:jc w:val="both"/>
        <w:rPr>
          <w:sz w:val="24"/>
          <w:szCs w:val="24"/>
        </w:rPr>
      </w:pPr>
      <w:r w:rsidRPr="004E24FB">
        <w:rPr>
          <w:sz w:val="24"/>
          <w:szCs w:val="24"/>
        </w:rPr>
        <w:t xml:space="preserve">отделения связи; </w:t>
      </w:r>
    </w:p>
    <w:p w:rsidR="002000C2" w:rsidRPr="004E24FB" w:rsidRDefault="002000C2" w:rsidP="002000C2">
      <w:pPr>
        <w:numPr>
          <w:ilvl w:val="0"/>
          <w:numId w:val="29"/>
        </w:numPr>
        <w:tabs>
          <w:tab w:val="left" w:pos="851"/>
        </w:tabs>
        <w:ind w:left="426" w:firstLine="0"/>
        <w:jc w:val="both"/>
        <w:rPr>
          <w:sz w:val="24"/>
          <w:szCs w:val="24"/>
        </w:rPr>
      </w:pPr>
      <w:r w:rsidRPr="004E24FB">
        <w:rPr>
          <w:sz w:val="24"/>
          <w:szCs w:val="24"/>
        </w:rPr>
        <w:t>банки;</w:t>
      </w:r>
    </w:p>
    <w:p w:rsidR="002000C2" w:rsidRPr="004E24FB" w:rsidRDefault="002000C2" w:rsidP="002000C2">
      <w:pPr>
        <w:numPr>
          <w:ilvl w:val="0"/>
          <w:numId w:val="29"/>
        </w:numPr>
        <w:tabs>
          <w:tab w:val="left" w:pos="851"/>
        </w:tabs>
        <w:ind w:left="426" w:firstLine="0"/>
        <w:jc w:val="both"/>
        <w:rPr>
          <w:sz w:val="24"/>
          <w:szCs w:val="24"/>
        </w:rPr>
      </w:pPr>
      <w:r w:rsidRPr="004E24FB">
        <w:rPr>
          <w:sz w:val="24"/>
          <w:szCs w:val="24"/>
        </w:rPr>
        <w:t>магазины и киоски "Союзпечать";</w:t>
      </w:r>
    </w:p>
    <w:p w:rsidR="002000C2" w:rsidRPr="004E24FB" w:rsidRDefault="002000C2" w:rsidP="002000C2">
      <w:pPr>
        <w:numPr>
          <w:ilvl w:val="0"/>
          <w:numId w:val="29"/>
        </w:numPr>
        <w:tabs>
          <w:tab w:val="left" w:pos="851"/>
        </w:tabs>
        <w:ind w:left="426" w:firstLine="0"/>
        <w:jc w:val="both"/>
        <w:rPr>
          <w:sz w:val="24"/>
          <w:szCs w:val="24"/>
        </w:rPr>
      </w:pPr>
      <w:r w:rsidRPr="004E24FB">
        <w:rPr>
          <w:sz w:val="24"/>
          <w:szCs w:val="24"/>
        </w:rPr>
        <w:t>женские консультации;</w:t>
      </w:r>
    </w:p>
    <w:p w:rsidR="002000C2" w:rsidRPr="004E24FB" w:rsidRDefault="002000C2" w:rsidP="002000C2">
      <w:pPr>
        <w:numPr>
          <w:ilvl w:val="0"/>
          <w:numId w:val="29"/>
        </w:numPr>
        <w:tabs>
          <w:tab w:val="left" w:pos="851"/>
        </w:tabs>
        <w:ind w:left="426" w:firstLine="0"/>
        <w:jc w:val="both"/>
        <w:rPr>
          <w:sz w:val="24"/>
          <w:szCs w:val="24"/>
        </w:rPr>
      </w:pPr>
      <w:r w:rsidRPr="004E24FB">
        <w:rPr>
          <w:sz w:val="24"/>
          <w:szCs w:val="24"/>
        </w:rPr>
        <w:t>раздаточные пункты молочных кухонь;</w:t>
      </w:r>
    </w:p>
    <w:p w:rsidR="002000C2" w:rsidRPr="004E24FB" w:rsidRDefault="002000C2" w:rsidP="002000C2">
      <w:pPr>
        <w:numPr>
          <w:ilvl w:val="0"/>
          <w:numId w:val="29"/>
        </w:numPr>
        <w:tabs>
          <w:tab w:val="left" w:pos="851"/>
        </w:tabs>
        <w:ind w:left="426" w:firstLine="0"/>
        <w:jc w:val="both"/>
        <w:rPr>
          <w:sz w:val="24"/>
          <w:szCs w:val="24"/>
        </w:rPr>
      </w:pPr>
      <w:r w:rsidRPr="004E24FB">
        <w:rPr>
          <w:sz w:val="24"/>
          <w:szCs w:val="24"/>
        </w:rPr>
        <w:t>юридические консультации и нотариальные конторы;</w:t>
      </w:r>
    </w:p>
    <w:p w:rsidR="002000C2" w:rsidRPr="004E24FB" w:rsidRDefault="002000C2" w:rsidP="002000C2">
      <w:pPr>
        <w:numPr>
          <w:ilvl w:val="0"/>
          <w:numId w:val="29"/>
        </w:numPr>
        <w:tabs>
          <w:tab w:val="left" w:pos="851"/>
        </w:tabs>
        <w:ind w:left="426" w:firstLine="0"/>
        <w:jc w:val="both"/>
        <w:rPr>
          <w:sz w:val="24"/>
          <w:szCs w:val="24"/>
        </w:rPr>
      </w:pPr>
      <w:r w:rsidRPr="004E24FB">
        <w:rPr>
          <w:sz w:val="24"/>
          <w:szCs w:val="24"/>
        </w:rPr>
        <w:lastRenderedPageBreak/>
        <w:t>филиалы библиотек;</w:t>
      </w:r>
    </w:p>
    <w:p w:rsidR="002000C2" w:rsidRPr="004E24FB" w:rsidRDefault="002000C2" w:rsidP="002000C2">
      <w:pPr>
        <w:numPr>
          <w:ilvl w:val="0"/>
          <w:numId w:val="29"/>
        </w:numPr>
        <w:tabs>
          <w:tab w:val="left" w:pos="851"/>
        </w:tabs>
        <w:ind w:left="426" w:firstLine="0"/>
        <w:jc w:val="both"/>
        <w:rPr>
          <w:sz w:val="24"/>
          <w:szCs w:val="24"/>
        </w:rPr>
      </w:pPr>
      <w:r w:rsidRPr="004E24FB">
        <w:rPr>
          <w:sz w:val="24"/>
          <w:szCs w:val="24"/>
        </w:rPr>
        <w:t>выставочные залы;</w:t>
      </w:r>
    </w:p>
    <w:p w:rsidR="002000C2" w:rsidRPr="004E24FB" w:rsidRDefault="002000C2" w:rsidP="002000C2">
      <w:pPr>
        <w:numPr>
          <w:ilvl w:val="0"/>
          <w:numId w:val="29"/>
        </w:numPr>
        <w:tabs>
          <w:tab w:val="left" w:pos="851"/>
        </w:tabs>
        <w:ind w:left="426" w:firstLine="0"/>
        <w:jc w:val="both"/>
        <w:rPr>
          <w:sz w:val="24"/>
          <w:szCs w:val="24"/>
        </w:rPr>
      </w:pPr>
      <w:r w:rsidRPr="004E24FB">
        <w:rPr>
          <w:sz w:val="24"/>
          <w:szCs w:val="24"/>
        </w:rPr>
        <w:t>конторы жилищно-эксплуатационных организаций;</w:t>
      </w:r>
    </w:p>
    <w:p w:rsidR="002000C2" w:rsidRPr="004E24FB" w:rsidRDefault="002000C2" w:rsidP="002000C2">
      <w:pPr>
        <w:numPr>
          <w:ilvl w:val="0"/>
          <w:numId w:val="29"/>
        </w:numPr>
        <w:tabs>
          <w:tab w:val="left" w:pos="851"/>
        </w:tabs>
        <w:ind w:left="426" w:firstLine="0"/>
        <w:jc w:val="both"/>
        <w:rPr>
          <w:sz w:val="24"/>
          <w:szCs w:val="24"/>
        </w:rPr>
      </w:pPr>
      <w:r w:rsidRPr="004E24FB">
        <w:rPr>
          <w:sz w:val="24"/>
          <w:szCs w:val="24"/>
        </w:rPr>
        <w:t>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2000C2" w:rsidRPr="004E24FB" w:rsidRDefault="002000C2" w:rsidP="002000C2">
      <w:pPr>
        <w:ind w:left="75" w:firstLine="351"/>
        <w:jc w:val="both"/>
        <w:rPr>
          <w:sz w:val="24"/>
          <w:szCs w:val="24"/>
        </w:rPr>
      </w:pPr>
    </w:p>
    <w:p w:rsidR="002000C2" w:rsidRPr="004E24FB" w:rsidRDefault="002000C2" w:rsidP="002000C2">
      <w:pPr>
        <w:ind w:left="75" w:firstLine="351"/>
        <w:jc w:val="both"/>
        <w:rPr>
          <w:sz w:val="24"/>
          <w:szCs w:val="24"/>
        </w:rPr>
      </w:pPr>
      <w:r w:rsidRPr="004E24FB">
        <w:rPr>
          <w:sz w:val="24"/>
          <w:szCs w:val="24"/>
        </w:rPr>
        <w:t>Не допускается возведение следующих объекты капитального строительства:</w:t>
      </w:r>
    </w:p>
    <w:p w:rsidR="002000C2" w:rsidRPr="004E24FB" w:rsidRDefault="002000C2" w:rsidP="002000C2">
      <w:pPr>
        <w:numPr>
          <w:ilvl w:val="0"/>
          <w:numId w:val="30"/>
        </w:numPr>
        <w:tabs>
          <w:tab w:val="left" w:pos="851"/>
        </w:tabs>
        <w:ind w:left="426" w:firstLine="0"/>
        <w:jc w:val="both"/>
        <w:rPr>
          <w:sz w:val="24"/>
          <w:szCs w:val="24"/>
        </w:rPr>
      </w:pPr>
      <w:r w:rsidRPr="004E24FB">
        <w:rPr>
          <w:sz w:val="24"/>
          <w:szCs w:val="24"/>
        </w:rPr>
        <w:t>предприятий общественного питания с числом мест более 50 (кроме общежитий);</w:t>
      </w:r>
    </w:p>
    <w:p w:rsidR="002000C2" w:rsidRPr="004E24FB" w:rsidRDefault="002000C2" w:rsidP="002000C2">
      <w:pPr>
        <w:numPr>
          <w:ilvl w:val="0"/>
          <w:numId w:val="30"/>
        </w:numPr>
        <w:tabs>
          <w:tab w:val="left" w:pos="851"/>
        </w:tabs>
        <w:ind w:left="426" w:firstLine="0"/>
        <w:jc w:val="both"/>
        <w:rPr>
          <w:sz w:val="24"/>
          <w:szCs w:val="24"/>
        </w:rPr>
      </w:pPr>
      <w:r w:rsidRPr="004E24FB">
        <w:rPr>
          <w:sz w:val="24"/>
          <w:szCs w:val="24"/>
        </w:rPr>
        <w:t>пунктов приема посуды;</w:t>
      </w:r>
    </w:p>
    <w:p w:rsidR="002000C2" w:rsidRPr="004E24FB" w:rsidRDefault="002000C2" w:rsidP="002000C2">
      <w:pPr>
        <w:numPr>
          <w:ilvl w:val="0"/>
          <w:numId w:val="30"/>
        </w:numPr>
        <w:tabs>
          <w:tab w:val="left" w:pos="851"/>
        </w:tabs>
        <w:ind w:left="426" w:firstLine="0"/>
        <w:jc w:val="both"/>
        <w:rPr>
          <w:sz w:val="24"/>
          <w:szCs w:val="24"/>
        </w:rPr>
      </w:pPr>
      <w:r w:rsidRPr="004E24FB">
        <w:rPr>
          <w:sz w:val="24"/>
          <w:szCs w:val="24"/>
        </w:rPr>
        <w:t>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2000C2" w:rsidRPr="004E24FB" w:rsidRDefault="002000C2" w:rsidP="002000C2">
      <w:pPr>
        <w:numPr>
          <w:ilvl w:val="0"/>
          <w:numId w:val="30"/>
        </w:numPr>
        <w:tabs>
          <w:tab w:val="left" w:pos="851"/>
        </w:tabs>
        <w:ind w:left="426" w:firstLine="0"/>
        <w:jc w:val="both"/>
        <w:rPr>
          <w:sz w:val="24"/>
          <w:szCs w:val="24"/>
        </w:rPr>
      </w:pPr>
      <w:r w:rsidRPr="004E24FB">
        <w:rPr>
          <w:sz w:val="24"/>
          <w:szCs w:val="24"/>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2000C2" w:rsidRPr="004E24FB" w:rsidRDefault="002000C2" w:rsidP="002000C2">
      <w:pPr>
        <w:numPr>
          <w:ilvl w:val="0"/>
          <w:numId w:val="30"/>
        </w:numPr>
        <w:tabs>
          <w:tab w:val="left" w:pos="851"/>
        </w:tabs>
        <w:ind w:left="426" w:firstLine="0"/>
        <w:jc w:val="both"/>
        <w:rPr>
          <w:sz w:val="24"/>
          <w:szCs w:val="24"/>
        </w:rPr>
      </w:pPr>
      <w:r w:rsidRPr="004E24FB">
        <w:rPr>
          <w:sz w:val="24"/>
          <w:szCs w:val="24"/>
        </w:rPr>
        <w:t>мастерских ремонта бытовых машин и приборов, ремонта обуви нормируемой площадью свыше 100 кв. м;</w:t>
      </w:r>
    </w:p>
    <w:p w:rsidR="002000C2" w:rsidRPr="004E24FB" w:rsidRDefault="002000C2" w:rsidP="002000C2">
      <w:pPr>
        <w:numPr>
          <w:ilvl w:val="0"/>
          <w:numId w:val="30"/>
        </w:numPr>
        <w:tabs>
          <w:tab w:val="left" w:pos="851"/>
        </w:tabs>
        <w:ind w:left="426" w:firstLine="0"/>
        <w:jc w:val="both"/>
        <w:rPr>
          <w:sz w:val="24"/>
          <w:szCs w:val="24"/>
        </w:rPr>
      </w:pPr>
      <w:r w:rsidRPr="004E24FB">
        <w:rPr>
          <w:sz w:val="24"/>
          <w:szCs w:val="24"/>
        </w:rPr>
        <w:t>бань, саун, прачечных и химчисток (кроме приемных пунктов и прачечных самообслуживания производительностью до 75 кг белья в смену);</w:t>
      </w:r>
    </w:p>
    <w:p w:rsidR="002000C2" w:rsidRPr="004E24FB" w:rsidRDefault="002000C2" w:rsidP="002000C2">
      <w:pPr>
        <w:numPr>
          <w:ilvl w:val="0"/>
          <w:numId w:val="30"/>
        </w:numPr>
        <w:tabs>
          <w:tab w:val="left" w:pos="851"/>
        </w:tabs>
        <w:ind w:left="426" w:firstLine="0"/>
        <w:jc w:val="both"/>
        <w:rPr>
          <w:sz w:val="24"/>
          <w:szCs w:val="24"/>
        </w:rPr>
      </w:pPr>
      <w:r w:rsidRPr="004E24FB">
        <w:rPr>
          <w:sz w:val="24"/>
          <w:szCs w:val="24"/>
        </w:rPr>
        <w:t>автоматических телефонных станций, предназначенных для телефонизации жилых зданий, общей площадью более 100 кв. м;</w:t>
      </w:r>
    </w:p>
    <w:p w:rsidR="002000C2" w:rsidRPr="004E24FB" w:rsidRDefault="002000C2" w:rsidP="002000C2">
      <w:pPr>
        <w:numPr>
          <w:ilvl w:val="0"/>
          <w:numId w:val="30"/>
        </w:numPr>
        <w:tabs>
          <w:tab w:val="left" w:pos="851"/>
        </w:tabs>
        <w:ind w:left="426" w:firstLine="0"/>
        <w:jc w:val="both"/>
        <w:rPr>
          <w:sz w:val="24"/>
          <w:szCs w:val="24"/>
        </w:rPr>
      </w:pPr>
      <w:r w:rsidRPr="004E24FB">
        <w:rPr>
          <w:sz w:val="24"/>
          <w:szCs w:val="24"/>
        </w:rPr>
        <w:t>общественных уборных;</w:t>
      </w:r>
    </w:p>
    <w:p w:rsidR="002000C2" w:rsidRPr="004E24FB" w:rsidRDefault="002000C2" w:rsidP="002000C2">
      <w:pPr>
        <w:numPr>
          <w:ilvl w:val="0"/>
          <w:numId w:val="30"/>
        </w:numPr>
        <w:tabs>
          <w:tab w:val="left" w:pos="851"/>
        </w:tabs>
        <w:ind w:left="426" w:firstLine="0"/>
        <w:jc w:val="both"/>
        <w:rPr>
          <w:sz w:val="24"/>
          <w:szCs w:val="24"/>
        </w:rPr>
      </w:pPr>
      <w:r w:rsidRPr="004E24FB">
        <w:rPr>
          <w:sz w:val="24"/>
          <w:szCs w:val="24"/>
        </w:rPr>
        <w:t>похоронных бюро.</w:t>
      </w:r>
    </w:p>
    <w:p w:rsidR="002000C2" w:rsidRPr="004E24FB" w:rsidRDefault="002000C2" w:rsidP="002000C2">
      <w:pPr>
        <w:ind w:left="75" w:firstLine="351"/>
        <w:jc w:val="both"/>
        <w:rPr>
          <w:sz w:val="24"/>
          <w:szCs w:val="24"/>
        </w:rPr>
      </w:pPr>
      <w:r w:rsidRPr="004E24FB">
        <w:rPr>
          <w:sz w:val="24"/>
          <w:szCs w:val="24"/>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2000C2" w:rsidRPr="004E24FB" w:rsidRDefault="002000C2" w:rsidP="002000C2">
      <w:pPr>
        <w:ind w:left="75" w:firstLine="351"/>
        <w:jc w:val="both"/>
        <w:rPr>
          <w:sz w:val="24"/>
          <w:szCs w:val="24"/>
        </w:rPr>
      </w:pPr>
      <w:r w:rsidRPr="004E24FB">
        <w:rPr>
          <w:sz w:val="24"/>
          <w:szCs w:val="24"/>
        </w:rPr>
        <w:t>-  обособленные от жилой территории входы для посетителей;</w:t>
      </w:r>
    </w:p>
    <w:p w:rsidR="002000C2" w:rsidRPr="004E24FB" w:rsidRDefault="002000C2" w:rsidP="002000C2">
      <w:pPr>
        <w:ind w:left="75" w:firstLine="351"/>
        <w:jc w:val="both"/>
        <w:rPr>
          <w:sz w:val="24"/>
          <w:szCs w:val="24"/>
        </w:rPr>
      </w:pPr>
      <w:r w:rsidRPr="004E24FB">
        <w:rPr>
          <w:sz w:val="24"/>
          <w:szCs w:val="24"/>
        </w:rPr>
        <w:t>-  обособленные подъезды и площадки для парковки автомобилей, обслуживающих встроенный объект;</w:t>
      </w:r>
    </w:p>
    <w:p w:rsidR="002000C2" w:rsidRPr="004E24FB" w:rsidRDefault="002000C2" w:rsidP="002000C2">
      <w:pPr>
        <w:ind w:left="75" w:firstLine="351"/>
        <w:jc w:val="both"/>
        <w:rPr>
          <w:sz w:val="24"/>
          <w:szCs w:val="24"/>
        </w:rPr>
      </w:pPr>
      <w:r w:rsidRPr="004E24FB">
        <w:rPr>
          <w:sz w:val="24"/>
          <w:szCs w:val="24"/>
        </w:rPr>
        <w:t>-  самостоятельные шахты для вентиляции;</w:t>
      </w:r>
    </w:p>
    <w:p w:rsidR="002000C2" w:rsidRPr="004E24FB" w:rsidRDefault="002000C2" w:rsidP="002000C2">
      <w:pPr>
        <w:ind w:left="75" w:firstLine="351"/>
        <w:jc w:val="both"/>
        <w:rPr>
          <w:sz w:val="24"/>
          <w:szCs w:val="24"/>
        </w:rPr>
      </w:pPr>
      <w:r w:rsidRPr="004E24FB">
        <w:rPr>
          <w:sz w:val="24"/>
          <w:szCs w:val="24"/>
        </w:rPr>
        <w:t>- отделение нежилых помещений от жилых противопожарными, звукоизолирующими перекрытиями и перегородками;</w:t>
      </w:r>
    </w:p>
    <w:p w:rsidR="002000C2" w:rsidRPr="004E24FB" w:rsidRDefault="002000C2" w:rsidP="002000C2">
      <w:pPr>
        <w:ind w:left="75" w:firstLine="351"/>
        <w:jc w:val="both"/>
        <w:rPr>
          <w:sz w:val="24"/>
          <w:szCs w:val="24"/>
        </w:rPr>
      </w:pPr>
      <w:r w:rsidRPr="004E24FB">
        <w:rPr>
          <w:sz w:val="24"/>
          <w:szCs w:val="24"/>
        </w:rPr>
        <w:t>- индивидуальные системы инженерного обеспечения встроенных помещений.</w:t>
      </w:r>
    </w:p>
    <w:p w:rsidR="002000C2" w:rsidRPr="004E24FB" w:rsidRDefault="002000C2" w:rsidP="002000C2">
      <w:pPr>
        <w:ind w:left="75" w:firstLine="351"/>
        <w:jc w:val="both"/>
        <w:rPr>
          <w:sz w:val="24"/>
          <w:szCs w:val="24"/>
        </w:rPr>
      </w:pPr>
    </w:p>
    <w:p w:rsidR="002000C2" w:rsidRPr="004E24FB" w:rsidRDefault="002000C2" w:rsidP="002000C2">
      <w:pPr>
        <w:ind w:left="75" w:firstLine="351"/>
        <w:jc w:val="both"/>
        <w:rPr>
          <w:sz w:val="24"/>
          <w:szCs w:val="24"/>
        </w:rPr>
      </w:pPr>
      <w:r w:rsidRPr="004E24FB">
        <w:rPr>
          <w:sz w:val="24"/>
          <w:szCs w:val="24"/>
        </w:rPr>
        <w:t>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3 метров в чистоте и организации прогулочных площадок на расстоянии от входа в помещение детского сада не более чем 30 м, а от окон жилого дома - не менее 15 м.</w:t>
      </w:r>
    </w:p>
    <w:p w:rsidR="002000C2" w:rsidRPr="004E24FB" w:rsidRDefault="002000C2" w:rsidP="002000C2">
      <w:pPr>
        <w:shd w:val="clear" w:color="auto" w:fill="FFFFFF"/>
        <w:ind w:left="75" w:firstLine="351"/>
        <w:jc w:val="both"/>
        <w:rPr>
          <w:sz w:val="24"/>
          <w:szCs w:val="24"/>
        </w:rPr>
      </w:pPr>
      <w:r w:rsidRPr="004E24FB">
        <w:rPr>
          <w:sz w:val="24"/>
          <w:szCs w:val="24"/>
        </w:rPr>
        <w:lastRenderedPageBreak/>
        <w:t>Границы, размеры и режим использования земельных участков при многоквартирных жилых домах, находящихся в общей долевой собственности членов товарищества - собственников жилых помещений в многоквартирных домах (кондоминиумах), определяются в градостроительной документации (проектами планировки и межевания) с учетом законодательства Российской Федерации и нормативных правовых актов субъектов Российской Федерации.</w:t>
      </w:r>
    </w:p>
    <w:p w:rsidR="002000C2" w:rsidRPr="004E24FB" w:rsidRDefault="002000C2" w:rsidP="002000C2">
      <w:pPr>
        <w:rPr>
          <w:b/>
        </w:rPr>
      </w:pPr>
    </w:p>
    <w:p w:rsidR="002000C2" w:rsidRPr="004E24FB" w:rsidRDefault="002000C2" w:rsidP="002000C2">
      <w:pPr>
        <w:keepNext/>
        <w:suppressAutoHyphens w:val="0"/>
        <w:ind w:firstLine="567"/>
        <w:jc w:val="center"/>
        <w:outlineLvl w:val="1"/>
        <w:rPr>
          <w:b/>
          <w:bCs/>
          <w:iCs/>
          <w:sz w:val="24"/>
          <w:szCs w:val="24"/>
          <w:lang w:eastAsia="ru-RU"/>
        </w:rPr>
      </w:pPr>
      <w:bookmarkStart w:id="586" w:name="_Toc504123007"/>
      <w:bookmarkStart w:id="587" w:name="_Toc515349209"/>
      <w:bookmarkStart w:id="588" w:name="_Toc79748977"/>
      <w:bookmarkStart w:id="589" w:name="__DdeLink__3535_348504057"/>
      <w:bookmarkStart w:id="590" w:name="__RefHeading__5164_348504057"/>
      <w:r w:rsidRPr="004E24FB">
        <w:rPr>
          <w:b/>
          <w:bCs/>
          <w:iCs/>
          <w:sz w:val="24"/>
          <w:szCs w:val="24"/>
          <w:lang w:eastAsia="ru-RU"/>
        </w:rPr>
        <w:t>ОБЩЕСТВЕННО - ДЕЛОВЫЕ ЗОНЫ</w:t>
      </w:r>
      <w:bookmarkEnd w:id="586"/>
      <w:bookmarkEnd w:id="587"/>
      <w:bookmarkEnd w:id="588"/>
    </w:p>
    <w:p w:rsidR="002000C2" w:rsidRPr="004E24FB" w:rsidRDefault="002000C2" w:rsidP="002000C2">
      <w:pPr>
        <w:pStyle w:val="3"/>
        <w:jc w:val="center"/>
        <w:rPr>
          <w:sz w:val="24"/>
          <w:szCs w:val="24"/>
        </w:rPr>
      </w:pPr>
      <w:bookmarkStart w:id="591" w:name="_Toc79748978"/>
      <w:r w:rsidRPr="004E24FB">
        <w:rPr>
          <w:sz w:val="24"/>
          <w:szCs w:val="24"/>
        </w:rPr>
        <w:t>ЗОНА ДЕЛОВОГО, ОБЩЕСТВЕННОГО И КОММЕРЧЕСКОГО НАЗНАЧЕНИЯ (О1-1)</w:t>
      </w:r>
      <w:bookmarkEnd w:id="591"/>
    </w:p>
    <w:p w:rsidR="002000C2" w:rsidRPr="004E24FB" w:rsidRDefault="002000C2" w:rsidP="002000C2">
      <w:pPr>
        <w:jc w:val="center"/>
        <w:rPr>
          <w:b/>
          <w:sz w:val="24"/>
          <w:szCs w:val="24"/>
        </w:rPr>
      </w:pPr>
      <w:r w:rsidRPr="004E24FB">
        <w:rPr>
          <w:b/>
          <w:sz w:val="24"/>
          <w:szCs w:val="24"/>
        </w:rPr>
        <w:t>(Графское)</w:t>
      </w:r>
    </w:p>
    <w:p w:rsidR="002000C2" w:rsidRPr="004E24FB" w:rsidRDefault="002000C2" w:rsidP="002000C2">
      <w:pPr>
        <w:pStyle w:val="5"/>
        <w:numPr>
          <w:ilvl w:val="0"/>
          <w:numId w:val="0"/>
        </w:numPr>
        <w:ind w:left="709"/>
        <w:rPr>
          <w:color w:val="auto"/>
        </w:rPr>
      </w:pPr>
    </w:p>
    <w:p w:rsidR="002000C2" w:rsidRPr="004E24FB" w:rsidRDefault="002000C2" w:rsidP="002000C2">
      <w:pPr>
        <w:jc w:val="center"/>
        <w:rPr>
          <w:b/>
          <w:sz w:val="24"/>
          <w:szCs w:val="24"/>
        </w:rPr>
      </w:pPr>
      <w:r w:rsidRPr="004E24FB">
        <w:rPr>
          <w:b/>
          <w:sz w:val="24"/>
          <w:szCs w:val="24"/>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ind w:firstLine="284"/>
              <w:jc w:val="center"/>
              <w:rPr>
                <w:b/>
              </w:rPr>
            </w:pPr>
            <w:r w:rsidRPr="004E24FB">
              <w:rPr>
                <w:b/>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20"/>
        </w:trPr>
        <w:tc>
          <w:tcPr>
            <w:tcW w:w="5218" w:type="dxa"/>
            <w:shd w:val="clear" w:color="auto" w:fill="FFFFFF"/>
          </w:tcPr>
          <w:p w:rsidR="002000C2" w:rsidRPr="004E24FB" w:rsidRDefault="002000C2" w:rsidP="00182945">
            <w:pPr>
              <w:suppressAutoHyphens w:val="0"/>
              <w:ind w:firstLine="113"/>
              <w:rPr>
                <w:b/>
                <w:lang w:eastAsia="ru-RU"/>
              </w:rPr>
            </w:pPr>
            <w:r w:rsidRPr="004E24FB">
              <w:rPr>
                <w:b/>
                <w:lang w:eastAsia="ru-RU"/>
              </w:rPr>
              <w:t>Историко-культурная деятельность. Код 9.3</w:t>
            </w:r>
          </w:p>
          <w:p w:rsidR="002000C2" w:rsidRPr="004E24FB" w:rsidRDefault="002000C2" w:rsidP="00182945">
            <w:pPr>
              <w:ind w:firstLine="148"/>
              <w:jc w:val="both"/>
              <w:rPr>
                <w:b/>
              </w:rPr>
            </w:pPr>
            <w:r w:rsidRPr="004E24FB">
              <w:rPr>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4E24FB">
              <w:br/>
            </w:r>
            <w:r w:rsidRPr="004E24FB">
              <w:rPr>
                <w:shd w:val="clear" w:color="auto" w:fill="FFFFFF"/>
              </w:rP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этажа.</w:t>
            </w:r>
          </w:p>
          <w:p w:rsidR="002000C2" w:rsidRPr="004E24FB" w:rsidRDefault="002000C2" w:rsidP="00182945">
            <w:pPr>
              <w:ind w:firstLine="317"/>
            </w:pPr>
            <w:r w:rsidRPr="004E24FB">
              <w:rPr>
                <w:lang w:eastAsia="ru-RU"/>
              </w:rPr>
              <w:t>предельная высота зданий, строений, сооружений –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здания,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autoSpaceDE w:val="0"/>
              <w:ind w:firstLine="113"/>
            </w:pPr>
            <w:r w:rsidRPr="004E24FB">
              <w:t>Размеры земельных участков не подлежат установлению.</w:t>
            </w:r>
          </w:p>
          <w:p w:rsidR="002000C2" w:rsidRPr="004E24FB" w:rsidRDefault="002000C2" w:rsidP="00182945">
            <w:pPr>
              <w:autoSpaceDE w:val="0"/>
              <w:ind w:firstLine="113"/>
            </w:pPr>
            <w:r w:rsidRPr="004E24FB">
              <w:t>Максимальный процент застройки в границах земельного участка – 70%.</w:t>
            </w:r>
          </w:p>
          <w:p w:rsidR="002000C2" w:rsidRPr="004E24FB" w:rsidRDefault="002000C2" w:rsidP="00182945">
            <w:pPr>
              <w:ind w:firstLine="284"/>
            </w:pPr>
            <w:r w:rsidRPr="004E24FB">
              <w:t>Минимальный процент озеленения – 20% от площади земельного участка.</w:t>
            </w:r>
          </w:p>
        </w:tc>
      </w:tr>
      <w:tr w:rsidR="002000C2" w:rsidRPr="004E24FB" w:rsidTr="00182945">
        <w:trPr>
          <w:trHeight w:val="552"/>
        </w:trPr>
        <w:tc>
          <w:tcPr>
            <w:tcW w:w="5218" w:type="dxa"/>
            <w:shd w:val="clear" w:color="auto" w:fill="FFFFFF"/>
          </w:tcPr>
          <w:p w:rsidR="002000C2" w:rsidRPr="00E342DB" w:rsidRDefault="002000C2" w:rsidP="00182945">
            <w:pPr>
              <w:ind w:firstLine="113"/>
              <w:rPr>
                <w:b/>
              </w:rPr>
            </w:pPr>
            <w:r w:rsidRPr="00E342DB">
              <w:rPr>
                <w:b/>
              </w:rPr>
              <w:t xml:space="preserve">Туристическое обслуживание. Код 5.2.1 </w:t>
            </w:r>
          </w:p>
          <w:p w:rsidR="009F3F16" w:rsidRPr="00E342DB" w:rsidRDefault="009F3F16" w:rsidP="009F3F16">
            <w:pPr>
              <w:suppressAutoHyphens w:val="0"/>
              <w:jc w:val="both"/>
              <w:rPr>
                <w:lang w:eastAsia="ru-RU"/>
              </w:rPr>
            </w:pPr>
            <w:r w:rsidRPr="00E342DB">
              <w:rPr>
                <w:lang w:eastAsia="ru-RU"/>
              </w:rPr>
              <w:t xml:space="preserve">Размещение пансионатов, гостиниц, кемпингов, домов отдыха, не оказывающих услуги по лечению; </w:t>
            </w:r>
          </w:p>
          <w:p w:rsidR="009F3F16" w:rsidRPr="009F3F16" w:rsidRDefault="009F3F16" w:rsidP="009F3F16">
            <w:pPr>
              <w:suppressAutoHyphens w:val="0"/>
              <w:jc w:val="both"/>
              <w:rPr>
                <w:lang w:eastAsia="ru-RU"/>
              </w:rPr>
            </w:pPr>
            <w:r w:rsidRPr="00E342DB">
              <w:rPr>
                <w:lang w:eastAsia="ru-RU"/>
              </w:rPr>
              <w:t>размещение детских лагерей</w:t>
            </w:r>
            <w:r w:rsidRPr="009F3F16">
              <w:rPr>
                <w:lang w:eastAsia="ru-RU"/>
              </w:rPr>
              <w:t xml:space="preserve"> </w:t>
            </w:r>
          </w:p>
          <w:p w:rsidR="002000C2" w:rsidRPr="004E24FB" w:rsidRDefault="002000C2" w:rsidP="00182945">
            <w:pPr>
              <w:suppressAutoHyphens w:val="0"/>
              <w:ind w:firstLine="113"/>
              <w:rPr>
                <w:b/>
                <w:lang w:eastAsia="ru-RU"/>
              </w:rPr>
            </w:pP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- 5 этажей.</w:t>
            </w:r>
          </w:p>
          <w:p w:rsidR="002000C2" w:rsidRPr="004E24FB" w:rsidRDefault="002000C2" w:rsidP="00182945">
            <w:pPr>
              <w:ind w:firstLine="317"/>
            </w:pPr>
            <w:r w:rsidRPr="004E24FB">
              <w:rPr>
                <w:lang w:eastAsia="ru-RU"/>
              </w:rPr>
              <w:t>предельная высота зданий, строений, сооружений –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здания,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autoSpaceDE w:val="0"/>
              <w:ind w:firstLine="113"/>
            </w:pPr>
            <w:r w:rsidRPr="004E24FB">
              <w:t>Размеры земельных участков не подлежат установлению.</w:t>
            </w:r>
          </w:p>
          <w:p w:rsidR="002000C2" w:rsidRPr="004E24FB" w:rsidRDefault="002000C2" w:rsidP="00182945">
            <w:pPr>
              <w:autoSpaceDE w:val="0"/>
              <w:ind w:firstLine="113"/>
            </w:pPr>
            <w:r w:rsidRPr="004E24FB">
              <w:t>Максимальный процент застройки в границах земельного участка – 30%.</w:t>
            </w:r>
          </w:p>
          <w:p w:rsidR="002000C2" w:rsidRPr="004E24FB" w:rsidRDefault="002000C2" w:rsidP="00182945">
            <w:pPr>
              <w:ind w:firstLine="317"/>
            </w:pPr>
            <w:r w:rsidRPr="004E24FB">
              <w:t>Минимальный процент озеленения – 65% от площади земельного участка.</w:t>
            </w:r>
          </w:p>
        </w:tc>
      </w:tr>
      <w:tr w:rsidR="002000C2" w:rsidRPr="004E24FB" w:rsidTr="00182945">
        <w:trPr>
          <w:trHeight w:val="2555"/>
        </w:trPr>
        <w:tc>
          <w:tcPr>
            <w:tcW w:w="5218" w:type="dxa"/>
            <w:shd w:val="clear" w:color="auto" w:fill="FFFFFF"/>
          </w:tcPr>
          <w:p w:rsidR="002000C2" w:rsidRPr="004E24FB" w:rsidRDefault="002000C2" w:rsidP="00182945">
            <w:pPr>
              <w:ind w:firstLine="148"/>
              <w:jc w:val="both"/>
              <w:rPr>
                <w:b/>
              </w:rPr>
            </w:pPr>
            <w:r w:rsidRPr="004E24FB">
              <w:rPr>
                <w:b/>
              </w:rPr>
              <w:lastRenderedPageBreak/>
              <w:t xml:space="preserve">Деловое управление </w:t>
            </w:r>
          </w:p>
          <w:p w:rsidR="002000C2" w:rsidRPr="004E24FB" w:rsidRDefault="002000C2" w:rsidP="00182945">
            <w:pPr>
              <w:ind w:firstLine="148"/>
              <w:jc w:val="both"/>
              <w:rPr>
                <w:b/>
              </w:rPr>
            </w:pPr>
            <w:r w:rsidRPr="004E24FB">
              <w:rPr>
                <w:b/>
              </w:rPr>
              <w:t>Код 4.1</w:t>
            </w:r>
          </w:p>
          <w:p w:rsidR="002000C2" w:rsidRPr="004E24FB" w:rsidRDefault="002000C2" w:rsidP="00182945">
            <w:pPr>
              <w:ind w:firstLine="148"/>
              <w:jc w:val="both"/>
            </w:pPr>
            <w:r w:rsidRPr="004E24FB">
              <w:rPr>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предельная высота зданий, строений, сооружений –8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- 200 кв. м.</w:t>
            </w:r>
          </w:p>
          <w:p w:rsidR="002000C2" w:rsidRPr="004E24FB" w:rsidRDefault="002000C2" w:rsidP="00182945">
            <w:pPr>
              <w:tabs>
                <w:tab w:val="left" w:pos="561"/>
              </w:tabs>
            </w:pPr>
            <w:r w:rsidRPr="004E24FB">
              <w:t xml:space="preserve">-  максимальный – 2000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148"/>
            </w:pPr>
            <w:r w:rsidRPr="004E24FB">
              <w:t>Минимальный процент озеленения – 15% от площади земельного участка</w:t>
            </w:r>
          </w:p>
        </w:tc>
      </w:tr>
      <w:tr w:rsidR="002000C2" w:rsidRPr="004E24FB" w:rsidTr="00182945">
        <w:trPr>
          <w:trHeight w:val="392"/>
        </w:trPr>
        <w:tc>
          <w:tcPr>
            <w:tcW w:w="5218" w:type="dxa"/>
            <w:shd w:val="clear" w:color="auto" w:fill="FFFFFF"/>
          </w:tcPr>
          <w:p w:rsidR="002000C2" w:rsidRPr="004E24FB" w:rsidRDefault="002000C2" w:rsidP="00182945">
            <w:pPr>
              <w:tabs>
                <w:tab w:val="center" w:pos="4677"/>
                <w:tab w:val="right" w:pos="9355"/>
              </w:tabs>
              <w:ind w:firstLine="148"/>
              <w:jc w:val="both"/>
              <w:rPr>
                <w:b/>
              </w:rPr>
            </w:pPr>
            <w:r w:rsidRPr="004E24FB">
              <w:rPr>
                <w:b/>
              </w:rPr>
              <w:t xml:space="preserve">Банковская и страховая деятельность. Код 4.5 </w:t>
            </w:r>
          </w:p>
          <w:p w:rsidR="002000C2" w:rsidRPr="004E24FB" w:rsidRDefault="002000C2" w:rsidP="00182945">
            <w:pPr>
              <w:ind w:firstLine="148"/>
              <w:jc w:val="both"/>
              <w:rPr>
                <w:b/>
              </w:rPr>
            </w:pPr>
            <w:r w:rsidRPr="004E24FB">
              <w:rPr>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- 500 кв. м.</w:t>
            </w:r>
          </w:p>
          <w:p w:rsidR="002000C2" w:rsidRPr="004E24FB" w:rsidRDefault="002000C2" w:rsidP="00182945">
            <w:pPr>
              <w:tabs>
                <w:tab w:val="left" w:pos="561"/>
              </w:tabs>
            </w:pPr>
            <w:r w:rsidRPr="004E24FB">
              <w:t xml:space="preserve">-  максимальный – 3000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148"/>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tabs>
                <w:tab w:val="center" w:pos="4677"/>
                <w:tab w:val="right" w:pos="9355"/>
              </w:tabs>
              <w:ind w:firstLine="148"/>
              <w:jc w:val="both"/>
              <w:rPr>
                <w:b/>
              </w:rPr>
            </w:pPr>
            <w:r w:rsidRPr="004E24FB">
              <w:rPr>
                <w:b/>
              </w:rPr>
              <w:t>Обеспечение внутреннего правопорядка. Код 8.3</w:t>
            </w:r>
          </w:p>
          <w:p w:rsidR="002000C2" w:rsidRPr="004E24FB" w:rsidRDefault="002000C2" w:rsidP="00182945">
            <w:pPr>
              <w:ind w:firstLine="148"/>
              <w:jc w:val="both"/>
            </w:pPr>
            <w:r w:rsidRPr="004E24FB">
              <w:rPr>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- 500 кв. м.</w:t>
            </w:r>
          </w:p>
          <w:p w:rsidR="002000C2" w:rsidRPr="004E24FB" w:rsidRDefault="002000C2" w:rsidP="00182945">
            <w:pPr>
              <w:tabs>
                <w:tab w:val="left" w:pos="561"/>
              </w:tabs>
            </w:pPr>
            <w:r w:rsidRPr="004E24FB">
              <w:t xml:space="preserve">-  максимальный – 3000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148"/>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Спорт. Код 5.1</w:t>
            </w:r>
          </w:p>
          <w:p w:rsidR="002000C2" w:rsidRPr="004E24FB" w:rsidRDefault="002000C2" w:rsidP="00182945">
            <w:pPr>
              <w:tabs>
                <w:tab w:val="center" w:pos="4677"/>
                <w:tab w:val="right" w:pos="9355"/>
              </w:tabs>
              <w:ind w:firstLine="284"/>
              <w:jc w:val="both"/>
            </w:pPr>
            <w:r w:rsidRPr="004E24FB">
              <w:rPr>
                <w:shd w:val="clear" w:color="auto" w:fill="FFFFFF"/>
              </w:rPr>
              <w:t xml:space="preserve">Размещение зданий и сооружений для занятия </w:t>
            </w:r>
            <w:r w:rsidRPr="004E24FB">
              <w:rPr>
                <w:shd w:val="clear" w:color="auto" w:fill="FFFFFF"/>
              </w:rPr>
              <w:lastRenderedPageBreak/>
              <w:t>спортом. Содержание данного вида разрешенного использования включает в себя содержание видов разрешенного использования с кодами 5.1.1-5.1.7.</w:t>
            </w:r>
          </w:p>
        </w:tc>
        <w:tc>
          <w:tcPr>
            <w:tcW w:w="10064" w:type="dxa"/>
            <w:vMerge w:val="restart"/>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rPr>
                <w:rStyle w:val="blk"/>
              </w:rPr>
            </w:pPr>
            <w:r w:rsidRPr="004E24FB">
              <w:t xml:space="preserve">5 м до выступающих конструктивных элементов (крыльцо, пандус, приямок, отмостка и т.д.) основного здания, </w:t>
            </w:r>
            <w:r w:rsidRPr="004E24FB">
              <w:rPr>
                <w:rStyle w:val="blk"/>
              </w:rPr>
              <w:t>в условиях реконструкции, отступы от границ земельного участка, при соблюдении противопожарных и санитарных норм и требований, не учитываются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- 100 кв. м.</w:t>
            </w:r>
          </w:p>
          <w:p w:rsidR="002000C2" w:rsidRPr="004E24FB" w:rsidRDefault="002000C2" w:rsidP="00182945">
            <w:pPr>
              <w:tabs>
                <w:tab w:val="left" w:pos="561"/>
              </w:tabs>
            </w:pPr>
            <w:r w:rsidRPr="004E24FB">
              <w:t>-  максимальный – не подлежит установлению.</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для плоскостных сооружений 100%</w:t>
            </w:r>
          </w:p>
          <w:p w:rsidR="002000C2" w:rsidRPr="004E24FB" w:rsidRDefault="002000C2" w:rsidP="00182945">
            <w:pPr>
              <w:tabs>
                <w:tab w:val="center" w:pos="4677"/>
                <w:tab w:val="right" w:pos="9355"/>
              </w:tabs>
              <w:ind w:firstLine="148"/>
            </w:pPr>
            <w:r w:rsidRPr="004E24FB">
              <w:t>Минимальный процент озеленения – 20% от площади земельного участка</w:t>
            </w:r>
          </w:p>
        </w:tc>
      </w:tr>
      <w:tr w:rsidR="002000C2" w:rsidRPr="004E24FB" w:rsidTr="00182945">
        <w:tc>
          <w:tcPr>
            <w:tcW w:w="5218" w:type="dxa"/>
            <w:shd w:val="clear" w:color="auto" w:fill="FFFFFF"/>
          </w:tcPr>
          <w:p w:rsidR="002000C2" w:rsidRPr="004E24FB" w:rsidRDefault="002000C2" w:rsidP="00182945">
            <w:pPr>
              <w:jc w:val="both"/>
              <w:rPr>
                <w:b/>
              </w:rPr>
            </w:pPr>
            <w:r w:rsidRPr="004E24FB">
              <w:rPr>
                <w:b/>
              </w:rPr>
              <w:lastRenderedPageBreak/>
              <w:t>Обеспечение занятий спортом в помещениях. Код 5.1.2</w:t>
            </w:r>
          </w:p>
          <w:p w:rsidR="002000C2" w:rsidRPr="004E24FB" w:rsidRDefault="002000C2" w:rsidP="00182945">
            <w:pPr>
              <w:ind w:firstLine="284"/>
              <w:jc w:val="both"/>
              <w:rPr>
                <w:b/>
              </w:rPr>
            </w:pPr>
            <w:r w:rsidRPr="004E24FB">
              <w:rPr>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jc w:val="both"/>
              <w:rPr>
                <w:b/>
              </w:rPr>
            </w:pPr>
            <w:r w:rsidRPr="004E24FB">
              <w:rPr>
                <w:b/>
              </w:rPr>
              <w:t>Площадки для занятий спортом. Код 5.1.3</w:t>
            </w:r>
          </w:p>
          <w:p w:rsidR="002000C2" w:rsidRPr="004E24FB" w:rsidRDefault="002000C2" w:rsidP="00182945">
            <w:pPr>
              <w:ind w:firstLine="284"/>
              <w:jc w:val="both"/>
            </w:pPr>
            <w:r w:rsidRPr="004E24FB">
              <w:rPr>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064" w:type="dxa"/>
            <w:vMerge/>
            <w:shd w:val="clear" w:color="auto" w:fill="FFFFFF"/>
          </w:tcPr>
          <w:p w:rsidR="002000C2" w:rsidRPr="004E24FB" w:rsidRDefault="002000C2" w:rsidP="00182945">
            <w:pPr>
              <w:tabs>
                <w:tab w:val="left" w:pos="561"/>
              </w:tabs>
              <w:ind w:left="33" w:firstLine="284"/>
            </w:pPr>
          </w:p>
        </w:tc>
      </w:tr>
      <w:tr w:rsidR="002000C2" w:rsidRPr="004E24FB" w:rsidTr="00182945">
        <w:tc>
          <w:tcPr>
            <w:tcW w:w="5218" w:type="dxa"/>
            <w:shd w:val="clear" w:color="auto" w:fill="FFFFFF"/>
          </w:tcPr>
          <w:p w:rsidR="002000C2" w:rsidRPr="004E24FB" w:rsidRDefault="002000C2" w:rsidP="00182945">
            <w:pPr>
              <w:tabs>
                <w:tab w:val="center" w:pos="4677"/>
                <w:tab w:val="right" w:pos="9355"/>
              </w:tabs>
              <w:jc w:val="both"/>
              <w:rPr>
                <w:b/>
              </w:rPr>
            </w:pPr>
            <w:r w:rsidRPr="004E24FB">
              <w:rPr>
                <w:b/>
              </w:rPr>
              <w:t>Оборудованные площадки для занятий спортом. Код 5.1.4</w:t>
            </w:r>
          </w:p>
          <w:p w:rsidR="002000C2" w:rsidRPr="004E24FB" w:rsidRDefault="002000C2" w:rsidP="00182945">
            <w:pPr>
              <w:tabs>
                <w:tab w:val="center" w:pos="4677"/>
                <w:tab w:val="right" w:pos="9355"/>
              </w:tabs>
              <w:ind w:firstLine="148"/>
              <w:jc w:val="both"/>
              <w:rPr>
                <w:b/>
              </w:rPr>
            </w:pPr>
            <w:r w:rsidRPr="004E24FB">
              <w:rPr>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ind w:firstLine="148"/>
              <w:jc w:val="both"/>
              <w:rPr>
                <w:b/>
              </w:rPr>
            </w:pPr>
            <w:r w:rsidRPr="004E24FB">
              <w:rPr>
                <w:b/>
              </w:rPr>
              <w:t xml:space="preserve">Гостиничное обслуживание. </w:t>
            </w:r>
          </w:p>
          <w:p w:rsidR="002000C2" w:rsidRPr="004E24FB" w:rsidRDefault="002000C2" w:rsidP="00182945">
            <w:pPr>
              <w:ind w:firstLine="148"/>
              <w:jc w:val="both"/>
              <w:rPr>
                <w:b/>
              </w:rPr>
            </w:pPr>
            <w:r w:rsidRPr="004E24FB">
              <w:rPr>
                <w:b/>
              </w:rPr>
              <w:t>Код 4.7</w:t>
            </w:r>
          </w:p>
          <w:p w:rsidR="002000C2" w:rsidRPr="004E24FB" w:rsidRDefault="002000C2" w:rsidP="009F3F16">
            <w:pPr>
              <w:tabs>
                <w:tab w:val="center" w:pos="4677"/>
                <w:tab w:val="right" w:pos="9355"/>
              </w:tabs>
              <w:ind w:firstLine="148"/>
              <w:jc w:val="both"/>
              <w:rPr>
                <w:b/>
              </w:rPr>
            </w:pPr>
            <w:r w:rsidRPr="00E342DB">
              <w:rPr>
                <w:shd w:val="clear" w:color="auto" w:fill="FFFFFF"/>
              </w:rPr>
              <w:t>Размещение гостиниц</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ind w:firstLine="148"/>
            </w:pPr>
            <w:r w:rsidRPr="004E24FB">
              <w:t>– минимальный - 200 кв. м. Минимальные размеры земельного участка при вместимости:</w:t>
            </w:r>
          </w:p>
          <w:p w:rsidR="002000C2" w:rsidRPr="004E24FB" w:rsidRDefault="002000C2" w:rsidP="00182945">
            <w:pPr>
              <w:ind w:firstLine="148"/>
            </w:pPr>
            <w:r w:rsidRPr="004E24FB">
              <w:t>- до 100 мест – 55 кв.м. на 1 чел.;</w:t>
            </w:r>
          </w:p>
          <w:p w:rsidR="002000C2" w:rsidRPr="004E24FB" w:rsidRDefault="002000C2" w:rsidP="00182945">
            <w:pPr>
              <w:ind w:firstLine="148"/>
            </w:pPr>
            <w:r w:rsidRPr="004E24FB">
              <w:t>- от 101 до 500 мест – 30 кв.м. на 1 чел.</w:t>
            </w:r>
          </w:p>
          <w:p w:rsidR="002000C2" w:rsidRPr="004E24FB" w:rsidRDefault="002000C2" w:rsidP="00182945">
            <w:pPr>
              <w:tabs>
                <w:tab w:val="left" w:pos="561"/>
              </w:tabs>
            </w:pPr>
            <w:r w:rsidRPr="004E24FB">
              <w:t xml:space="preserve">-  максимальный – 3000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148"/>
              <w:jc w:val="both"/>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ind w:firstLine="148"/>
              <w:jc w:val="both"/>
              <w:rPr>
                <w:b/>
              </w:rPr>
            </w:pPr>
            <w:r w:rsidRPr="004E24FB">
              <w:rPr>
                <w:b/>
              </w:rPr>
              <w:t xml:space="preserve">Магазины. Код 4.4 </w:t>
            </w:r>
          </w:p>
          <w:p w:rsidR="002000C2" w:rsidRPr="004E24FB" w:rsidRDefault="002000C2" w:rsidP="00182945">
            <w:pPr>
              <w:ind w:firstLine="148"/>
              <w:jc w:val="both"/>
            </w:pPr>
            <w:r w:rsidRPr="004E24FB">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lastRenderedPageBreak/>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- 200 кв. м.</w:t>
            </w:r>
          </w:p>
          <w:p w:rsidR="002000C2" w:rsidRPr="004E24FB" w:rsidRDefault="002000C2" w:rsidP="00182945">
            <w:pPr>
              <w:tabs>
                <w:tab w:val="left" w:pos="561"/>
              </w:tabs>
            </w:pPr>
            <w:r w:rsidRPr="004E24FB">
              <w:t xml:space="preserve">-  максимальный – 3000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148"/>
              <w:jc w:val="both"/>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widowControl w:val="0"/>
              <w:autoSpaceDE w:val="0"/>
              <w:ind w:firstLine="148"/>
              <w:jc w:val="both"/>
              <w:rPr>
                <w:b/>
              </w:rPr>
            </w:pPr>
            <w:r w:rsidRPr="004E24FB">
              <w:rPr>
                <w:b/>
              </w:rPr>
              <w:t>Бытовое обслуживание. Код 3.3</w:t>
            </w:r>
          </w:p>
          <w:p w:rsidR="002000C2" w:rsidRPr="004E24FB" w:rsidRDefault="002000C2" w:rsidP="00182945">
            <w:pPr>
              <w:widowControl w:val="0"/>
              <w:autoSpaceDE w:val="0"/>
              <w:ind w:firstLine="148"/>
              <w:jc w:val="both"/>
            </w:pPr>
            <w:r w:rsidRPr="004E24FB">
              <w:rPr>
                <w:shd w:val="clear" w:color="auto" w:fill="FFFFFF"/>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4E24FB">
              <w:rPr>
                <w:shd w:val="clear" w:color="auto" w:fill="FFFFFF"/>
              </w:rPr>
              <w:lastRenderedPageBreak/>
              <w:t>ремонта, ателье, бани, парикмахерские, прачечные, химчистки, похоронные бюро).</w:t>
            </w:r>
          </w:p>
        </w:tc>
        <w:tc>
          <w:tcPr>
            <w:tcW w:w="10064" w:type="dxa"/>
            <w:vMerge/>
            <w:shd w:val="clear" w:color="auto" w:fill="FFFFFF"/>
          </w:tcPr>
          <w:p w:rsidR="002000C2" w:rsidRPr="004E24FB" w:rsidRDefault="002000C2" w:rsidP="00182945">
            <w:pPr>
              <w:ind w:firstLine="148"/>
              <w:jc w:val="both"/>
            </w:pPr>
          </w:p>
        </w:tc>
      </w:tr>
      <w:tr w:rsidR="002000C2" w:rsidRPr="004E24FB" w:rsidTr="00182945">
        <w:tc>
          <w:tcPr>
            <w:tcW w:w="5218" w:type="dxa"/>
            <w:shd w:val="clear" w:color="auto" w:fill="FFFFFF"/>
          </w:tcPr>
          <w:p w:rsidR="002000C2" w:rsidRPr="004E24FB" w:rsidRDefault="002000C2" w:rsidP="00182945">
            <w:pPr>
              <w:ind w:firstLine="148"/>
              <w:jc w:val="both"/>
              <w:rPr>
                <w:b/>
              </w:rPr>
            </w:pPr>
            <w:r w:rsidRPr="004E24FB">
              <w:rPr>
                <w:b/>
              </w:rPr>
              <w:lastRenderedPageBreak/>
              <w:t>Общественное питание. Код 4.6</w:t>
            </w:r>
          </w:p>
          <w:p w:rsidR="002000C2" w:rsidRPr="004E24FB" w:rsidRDefault="002000C2" w:rsidP="00182945">
            <w:pPr>
              <w:widowControl w:val="0"/>
              <w:autoSpaceDE w:val="0"/>
              <w:ind w:firstLine="148"/>
              <w:jc w:val="both"/>
              <w:rPr>
                <w:b/>
              </w:rPr>
            </w:pPr>
            <w:r w:rsidRPr="004E24FB">
              <w:rPr>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- 500 кв. м.</w:t>
            </w:r>
          </w:p>
          <w:p w:rsidR="002000C2" w:rsidRPr="004E24FB" w:rsidRDefault="002000C2" w:rsidP="00182945">
            <w:pPr>
              <w:tabs>
                <w:tab w:val="left" w:pos="561"/>
              </w:tabs>
            </w:pPr>
            <w:r w:rsidRPr="004E24FB">
              <w:t xml:space="preserve">-  максимальный – 3000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148"/>
              <w:jc w:val="both"/>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 xml:space="preserve">Религиозное использование. Код 3.7 </w:t>
            </w:r>
          </w:p>
          <w:p w:rsidR="002000C2" w:rsidRPr="004E24FB" w:rsidRDefault="002000C2" w:rsidP="00182945">
            <w:pPr>
              <w:tabs>
                <w:tab w:val="center" w:pos="4677"/>
                <w:tab w:val="right" w:pos="9355"/>
              </w:tabs>
              <w:ind w:firstLine="284"/>
              <w:jc w:val="both"/>
            </w:pPr>
            <w:r w:rsidRPr="004E24FB">
              <w:rPr>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0064" w:type="dxa"/>
            <w:vMerge w:val="restart"/>
            <w:shd w:val="clear" w:color="auto" w:fill="FFFFFF"/>
          </w:tcPr>
          <w:p w:rsidR="002000C2" w:rsidRPr="004E24FB" w:rsidRDefault="002000C2" w:rsidP="00182945">
            <w:pPr>
              <w:ind w:firstLine="317"/>
            </w:pPr>
            <w:r w:rsidRPr="004E24FB">
              <w:rPr>
                <w:lang w:eastAsia="ru-RU"/>
              </w:rPr>
              <w:t>Предельная высота зданий, строений, сооружений – 30 м</w:t>
            </w:r>
            <w:r w:rsidRPr="004E24FB">
              <w:t xml:space="preserve"> включая шпиль здания.</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0"/>
              </w:numPr>
              <w:suppressAutoHyphens w:val="0"/>
              <w:ind w:left="0" w:firstLine="284"/>
              <w:jc w:val="both"/>
            </w:pPr>
            <w:r w:rsidRPr="004E24FB">
              <w:t>1 м до хозяйственных построек.</w:t>
            </w:r>
          </w:p>
          <w:p w:rsidR="002000C2" w:rsidRPr="004E24FB" w:rsidRDefault="002000C2" w:rsidP="00182945">
            <w:pPr>
              <w:autoSpaceDE w:val="0"/>
              <w:autoSpaceDN w:val="0"/>
              <w:adjustRightInd w:val="0"/>
              <w:ind w:firstLine="284"/>
              <w:jc w:val="both"/>
            </w:pPr>
            <w:r w:rsidRPr="004E24FB">
              <w:t>Вспомогательные строения и хозяйственные постройки размещать со стороны улиц не допускается.</w:t>
            </w:r>
          </w:p>
          <w:p w:rsidR="002000C2" w:rsidRPr="004E24FB" w:rsidRDefault="002000C2" w:rsidP="00182945">
            <w:pPr>
              <w:ind w:firstLine="284"/>
              <w:jc w:val="both"/>
            </w:pPr>
            <w:r w:rsidRPr="004E24FB">
              <w:t>Размеры земельных участков не подлежат установлению.</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70 %</w:t>
            </w:r>
          </w:p>
          <w:p w:rsidR="002000C2" w:rsidRPr="004E24FB" w:rsidRDefault="002000C2" w:rsidP="00182945">
            <w:pPr>
              <w:jc w:val="both"/>
            </w:pPr>
            <w:r w:rsidRPr="004E24FB">
              <w:t>Минимальный процент озеленения – 20% от площади земельного участка.</w:t>
            </w:r>
          </w:p>
          <w:p w:rsidR="002000C2" w:rsidRPr="004E24FB" w:rsidRDefault="002000C2" w:rsidP="00182945">
            <w:pPr>
              <w:ind w:firstLine="284"/>
            </w:pPr>
          </w:p>
        </w:tc>
      </w:tr>
      <w:tr w:rsidR="002000C2" w:rsidRPr="004E24FB" w:rsidTr="00182945">
        <w:trPr>
          <w:trHeight w:val="690"/>
        </w:trPr>
        <w:tc>
          <w:tcPr>
            <w:tcW w:w="5218" w:type="dxa"/>
            <w:shd w:val="clear" w:color="auto" w:fill="FFFFFF"/>
          </w:tcPr>
          <w:p w:rsidR="002000C2" w:rsidRPr="004E24FB" w:rsidRDefault="002000C2" w:rsidP="00182945">
            <w:pPr>
              <w:ind w:firstLine="284"/>
              <w:jc w:val="both"/>
              <w:rPr>
                <w:b/>
              </w:rPr>
            </w:pPr>
            <w:r w:rsidRPr="004E24FB">
              <w:rPr>
                <w:b/>
              </w:rPr>
              <w:t>Осуществление религиозных обрядов. Код 3.7.1</w:t>
            </w:r>
          </w:p>
          <w:p w:rsidR="002000C2" w:rsidRPr="004E24FB" w:rsidRDefault="002000C2" w:rsidP="00182945">
            <w:pPr>
              <w:ind w:firstLine="284"/>
              <w:jc w:val="both"/>
              <w:rPr>
                <w:b/>
              </w:rPr>
            </w:pPr>
            <w:r w:rsidRPr="004E24FB">
              <w:rPr>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064" w:type="dxa"/>
            <w:vMerge/>
            <w:shd w:val="clear" w:color="auto" w:fill="FFFFFF"/>
          </w:tcPr>
          <w:p w:rsidR="002000C2" w:rsidRPr="004E24FB" w:rsidRDefault="002000C2" w:rsidP="00182945">
            <w:pPr>
              <w:ind w:firstLine="317"/>
              <w:rPr>
                <w:lang w:eastAsia="ru-RU"/>
              </w:rPr>
            </w:pPr>
          </w:p>
        </w:tc>
      </w:tr>
      <w:tr w:rsidR="002000C2" w:rsidRPr="004E24FB" w:rsidTr="00182945">
        <w:trPr>
          <w:trHeight w:val="690"/>
        </w:trPr>
        <w:tc>
          <w:tcPr>
            <w:tcW w:w="5218" w:type="dxa"/>
            <w:shd w:val="clear" w:color="auto" w:fill="FFFFFF"/>
          </w:tcPr>
          <w:p w:rsidR="002000C2" w:rsidRPr="004E24FB" w:rsidRDefault="002000C2" w:rsidP="00182945">
            <w:pPr>
              <w:jc w:val="both"/>
              <w:rPr>
                <w:b/>
              </w:rPr>
            </w:pPr>
            <w:r w:rsidRPr="004E24FB">
              <w:rPr>
                <w:b/>
              </w:rPr>
              <w:t>Религиозное управление и образование. Код 3.7.2</w:t>
            </w:r>
          </w:p>
          <w:p w:rsidR="002000C2" w:rsidRPr="004E24FB" w:rsidRDefault="002000C2" w:rsidP="00182945">
            <w:pPr>
              <w:ind w:firstLine="284"/>
              <w:jc w:val="both"/>
              <w:rPr>
                <w:b/>
              </w:rPr>
            </w:pPr>
            <w:r w:rsidRPr="004E24FB">
              <w:rPr>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0064" w:type="dxa"/>
            <w:vMerge/>
            <w:shd w:val="clear" w:color="auto" w:fill="FFFFFF"/>
          </w:tcPr>
          <w:p w:rsidR="002000C2" w:rsidRPr="004E24FB" w:rsidRDefault="002000C2" w:rsidP="00182945">
            <w:pPr>
              <w:ind w:firstLine="317"/>
              <w:rPr>
                <w:lang w:eastAsia="ru-RU"/>
              </w:rPr>
            </w:pPr>
          </w:p>
        </w:tc>
      </w:tr>
      <w:tr w:rsidR="002000C2" w:rsidRPr="004E24FB" w:rsidTr="00182945">
        <w:tc>
          <w:tcPr>
            <w:tcW w:w="5218" w:type="dxa"/>
            <w:shd w:val="clear" w:color="auto" w:fill="FFFFFF"/>
          </w:tcPr>
          <w:p w:rsidR="002000C2" w:rsidRPr="004E24FB" w:rsidRDefault="002000C2" w:rsidP="00182945">
            <w:pPr>
              <w:ind w:firstLine="284"/>
              <w:jc w:val="both"/>
              <w:rPr>
                <w:b/>
                <w:lang w:eastAsia="en-US"/>
              </w:rPr>
            </w:pPr>
            <w:r w:rsidRPr="004E24FB">
              <w:rPr>
                <w:b/>
                <w:lang w:eastAsia="en-US"/>
              </w:rPr>
              <w:t xml:space="preserve">Культурное развитие. Код 3.6 </w:t>
            </w:r>
          </w:p>
          <w:p w:rsidR="002000C2" w:rsidRPr="004E24FB" w:rsidRDefault="002000C2" w:rsidP="00182945">
            <w:pPr>
              <w:ind w:firstLine="284"/>
              <w:jc w:val="both"/>
            </w:pPr>
            <w:r w:rsidRPr="004E24FB">
              <w:rPr>
                <w:shd w:val="clear" w:color="auto" w:fill="FFFFFF"/>
              </w:rPr>
              <w:t xml:space="preserve">Размещение зданий и сооружений, предназначенных </w:t>
            </w:r>
            <w:r w:rsidRPr="004E24FB">
              <w:rPr>
                <w:shd w:val="clear" w:color="auto" w:fill="FFFFFF"/>
              </w:rPr>
              <w:lastRenderedPageBreak/>
              <w:t>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0064" w:type="dxa"/>
            <w:vMerge w:val="restart"/>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ind w:left="360"/>
            </w:pP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suppressAutoHyphens w:val="0"/>
              <w:jc w:val="both"/>
            </w:pPr>
            <w:r w:rsidRPr="004E24FB">
              <w:t>минимальный:</w:t>
            </w:r>
          </w:p>
          <w:p w:rsidR="002000C2" w:rsidRPr="004E24FB" w:rsidRDefault="002000C2" w:rsidP="00182945">
            <w:pPr>
              <w:numPr>
                <w:ilvl w:val="0"/>
                <w:numId w:val="18"/>
              </w:numPr>
              <w:suppressAutoHyphens w:val="0"/>
              <w:ind w:left="0" w:firstLine="148"/>
              <w:jc w:val="both"/>
            </w:pPr>
            <w:r w:rsidRPr="004E24FB">
              <w:t xml:space="preserve">500 кв. м. для прочих объектов </w:t>
            </w:r>
          </w:p>
          <w:p w:rsidR="002000C2" w:rsidRPr="004E24FB" w:rsidRDefault="002000C2" w:rsidP="00182945">
            <w:pPr>
              <w:numPr>
                <w:ilvl w:val="0"/>
                <w:numId w:val="18"/>
              </w:numPr>
              <w:suppressAutoHyphens w:val="0"/>
              <w:ind w:left="0" w:firstLine="148"/>
              <w:jc w:val="both"/>
            </w:pPr>
            <w:r w:rsidRPr="004E24FB">
              <w:t>3 000 кв. м для строительства цирков, музеев, концертных залов, картинных галерей</w:t>
            </w:r>
          </w:p>
          <w:p w:rsidR="002000C2" w:rsidRPr="004E24FB" w:rsidRDefault="002000C2" w:rsidP="00182945">
            <w:pPr>
              <w:tabs>
                <w:tab w:val="left" w:pos="561"/>
              </w:tabs>
            </w:pPr>
            <w:r w:rsidRPr="004E24FB">
              <w:t xml:space="preserve">максимальный – 5000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jc w:val="both"/>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lastRenderedPageBreak/>
              <w:t>Объекты культурно-досуговой деятельности. Код 3.6.1</w:t>
            </w:r>
          </w:p>
          <w:p w:rsidR="002000C2" w:rsidRPr="004E24FB" w:rsidRDefault="002000C2" w:rsidP="00182945">
            <w:pPr>
              <w:ind w:firstLine="284"/>
              <w:jc w:val="both"/>
              <w:rPr>
                <w:b/>
                <w:lang w:eastAsia="en-US"/>
              </w:rPr>
            </w:pPr>
            <w:r w:rsidRPr="004E24FB">
              <w:rPr>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Парки культуры и отдыха. Код 3.6.2</w:t>
            </w:r>
          </w:p>
          <w:p w:rsidR="002000C2" w:rsidRPr="004E24FB" w:rsidRDefault="002000C2" w:rsidP="00182945">
            <w:pPr>
              <w:ind w:firstLine="284"/>
              <w:jc w:val="both"/>
              <w:rPr>
                <w:b/>
                <w:lang w:eastAsia="en-US"/>
              </w:rPr>
            </w:pPr>
            <w:r w:rsidRPr="004E24FB">
              <w:t>Размещение парков культуры и отдыха</w:t>
            </w:r>
          </w:p>
        </w:tc>
        <w:tc>
          <w:tcPr>
            <w:tcW w:w="10064" w:type="dxa"/>
            <w:shd w:val="clear" w:color="auto" w:fill="FFFFFF"/>
          </w:tcPr>
          <w:p w:rsidR="002000C2" w:rsidRPr="004E24FB" w:rsidRDefault="002000C2" w:rsidP="00182945">
            <w:pPr>
              <w:ind w:firstLine="317"/>
            </w:pPr>
            <w:r w:rsidRPr="004E24FB">
              <w:rPr>
                <w:lang w:eastAsia="ru-RU"/>
              </w:rPr>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c>
          <w:tcPr>
            <w:tcW w:w="5218" w:type="dxa"/>
            <w:shd w:val="clear" w:color="auto" w:fill="FFFFFF"/>
          </w:tcPr>
          <w:p w:rsidR="002000C2" w:rsidRPr="004E24FB" w:rsidRDefault="002000C2" w:rsidP="00182945">
            <w:pPr>
              <w:ind w:firstLine="113"/>
              <w:jc w:val="both"/>
            </w:pPr>
            <w:r w:rsidRPr="004E24FB">
              <w:rPr>
                <w:b/>
              </w:rPr>
              <w:t>Развлечения. Код 4.8</w:t>
            </w:r>
          </w:p>
          <w:p w:rsidR="002000C2" w:rsidRPr="004E24FB" w:rsidRDefault="002000C2" w:rsidP="00182945">
            <w:pPr>
              <w:ind w:firstLine="113"/>
              <w:jc w:val="both"/>
            </w:pPr>
            <w:r w:rsidRPr="004E24FB">
              <w:rPr>
                <w:shd w:val="clear" w:color="auto" w:fill="FFFFFF"/>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ind w:left="360"/>
            </w:pP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suppressAutoHyphens w:val="0"/>
              <w:jc w:val="both"/>
            </w:pPr>
            <w:r w:rsidRPr="004E24FB">
              <w:t>минимальный:</w:t>
            </w:r>
          </w:p>
          <w:p w:rsidR="002000C2" w:rsidRPr="004E24FB" w:rsidRDefault="002000C2" w:rsidP="00182945">
            <w:pPr>
              <w:numPr>
                <w:ilvl w:val="0"/>
                <w:numId w:val="18"/>
              </w:numPr>
              <w:suppressAutoHyphens w:val="0"/>
              <w:ind w:left="0" w:firstLine="148"/>
              <w:jc w:val="both"/>
            </w:pPr>
            <w:r w:rsidRPr="004E24FB">
              <w:t xml:space="preserve">500 кв. м. для прочих объектов </w:t>
            </w:r>
          </w:p>
          <w:p w:rsidR="002000C2" w:rsidRPr="004E24FB" w:rsidRDefault="002000C2" w:rsidP="00182945">
            <w:pPr>
              <w:numPr>
                <w:ilvl w:val="0"/>
                <w:numId w:val="18"/>
              </w:numPr>
              <w:suppressAutoHyphens w:val="0"/>
              <w:ind w:left="0" w:firstLine="148"/>
              <w:jc w:val="both"/>
            </w:pPr>
            <w:r w:rsidRPr="004E24FB">
              <w:t>3 000 кв. м для строительства цирков, музеев, концертных залов, картинных галерей</w:t>
            </w:r>
          </w:p>
          <w:p w:rsidR="002000C2" w:rsidRPr="004E24FB" w:rsidRDefault="002000C2" w:rsidP="00182945">
            <w:pPr>
              <w:tabs>
                <w:tab w:val="left" w:pos="561"/>
              </w:tabs>
            </w:pPr>
            <w:r w:rsidRPr="004E24FB">
              <w:t xml:space="preserve">максимальный – 5000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113"/>
              <w:jc w:val="both"/>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ind w:firstLine="113"/>
              <w:jc w:val="both"/>
              <w:rPr>
                <w:b/>
              </w:rPr>
            </w:pPr>
            <w:r w:rsidRPr="004E24FB">
              <w:rPr>
                <w:b/>
              </w:rPr>
              <w:t>Развлекательные мероприятия. Код 4.8.1</w:t>
            </w:r>
          </w:p>
          <w:p w:rsidR="002000C2" w:rsidRPr="004E24FB" w:rsidRDefault="002000C2" w:rsidP="00182945">
            <w:pPr>
              <w:ind w:firstLine="113"/>
              <w:jc w:val="both"/>
              <w:rPr>
                <w:b/>
              </w:rPr>
            </w:pPr>
            <w:r w:rsidRPr="004E24FB">
              <w:rPr>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widowControl w:val="0"/>
              <w:autoSpaceDE w:val="0"/>
              <w:ind w:firstLine="113"/>
              <w:jc w:val="both"/>
              <w:rPr>
                <w:b/>
              </w:rPr>
            </w:pPr>
            <w:r w:rsidRPr="004E24FB">
              <w:rPr>
                <w:b/>
              </w:rPr>
              <w:t>Среднеэтажная жилая застройка. Код 2.5</w:t>
            </w:r>
          </w:p>
          <w:p w:rsidR="002000C2" w:rsidRPr="004E24FB" w:rsidRDefault="002000C2" w:rsidP="00182945">
            <w:pPr>
              <w:tabs>
                <w:tab w:val="center" w:pos="1116"/>
              </w:tabs>
              <w:ind w:firstLine="148"/>
              <w:jc w:val="both"/>
              <w:rPr>
                <w:b/>
              </w:rPr>
            </w:pPr>
            <w:r w:rsidRPr="004E24FB">
              <w:rPr>
                <w:shd w:val="clear" w:color="auto" w:fill="FFFFFF"/>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sidRPr="004E24FB">
              <w:rPr>
                <w:shd w:val="clear" w:color="auto" w:fill="FFFFFF"/>
              </w:rPr>
              <w:lastRenderedPageBreak/>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Pr="004E24FB">
              <w:t>.</w:t>
            </w:r>
          </w:p>
        </w:tc>
        <w:tc>
          <w:tcPr>
            <w:tcW w:w="10064" w:type="dxa"/>
            <w:shd w:val="clear" w:color="auto" w:fill="FFFFFF"/>
          </w:tcPr>
          <w:p w:rsidR="002000C2" w:rsidRPr="004E24FB" w:rsidRDefault="002000C2" w:rsidP="00182945">
            <w:pPr>
              <w:jc w:val="both"/>
            </w:pPr>
            <w:r w:rsidRPr="004E24FB">
              <w:lastRenderedPageBreak/>
              <w:t xml:space="preserve">Предельное количество этажей </w:t>
            </w:r>
            <w:r w:rsidRPr="004E24FB">
              <w:rPr>
                <w:lang w:eastAsia="ru-RU"/>
              </w:rPr>
              <w:t>зданий, строений, сооружений</w:t>
            </w:r>
            <w:r w:rsidRPr="004E24FB">
              <w:t xml:space="preserve"> – 5 этажей, включая мансардный.</w:t>
            </w:r>
          </w:p>
          <w:p w:rsidR="002000C2" w:rsidRPr="004E24FB" w:rsidRDefault="002000C2" w:rsidP="00182945">
            <w:r w:rsidRPr="004E24FB">
              <w:rPr>
                <w:lang w:eastAsia="ru-RU"/>
              </w:rPr>
              <w:t>предельная высота зданий, строений, сооружений – 14.5 м</w:t>
            </w:r>
          </w:p>
          <w:p w:rsidR="002000C2" w:rsidRPr="004E24FB" w:rsidRDefault="002000C2" w:rsidP="00182945">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0"/>
              </w:numPr>
              <w:suppressAutoHyphens w:val="0"/>
              <w:ind w:left="357" w:hanging="357"/>
              <w:jc w:val="both"/>
            </w:pPr>
            <w:r w:rsidRPr="004E24FB">
              <w:t xml:space="preserve">3 м до основного строения; </w:t>
            </w:r>
          </w:p>
          <w:p w:rsidR="002000C2" w:rsidRPr="004E24FB" w:rsidRDefault="002000C2" w:rsidP="00182945">
            <w:pPr>
              <w:numPr>
                <w:ilvl w:val="0"/>
                <w:numId w:val="10"/>
              </w:numPr>
              <w:suppressAutoHyphens w:val="0"/>
              <w:ind w:left="357" w:hanging="357"/>
              <w:jc w:val="both"/>
            </w:pPr>
            <w:r w:rsidRPr="004E24FB">
              <w:t>без отступа в случае размещения на соседнем участке пристроенного объекта;</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w:t>
            </w:r>
            <w:r w:rsidRPr="004E24FB">
              <w:lastRenderedPageBreak/>
              <w:t>застройки</w:t>
            </w:r>
            <w:r w:rsidRPr="004E24FB">
              <w:rPr>
                <w:sz w:val="22"/>
                <w:szCs w:val="22"/>
              </w:rPr>
              <w:t xml:space="preserve"> </w:t>
            </w:r>
            <w:r w:rsidRPr="004E24FB">
              <w:t>-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800 кв. м;</w:t>
            </w:r>
          </w:p>
          <w:p w:rsidR="002000C2" w:rsidRPr="004E24FB" w:rsidRDefault="002000C2" w:rsidP="00182945">
            <w:pPr>
              <w:tabs>
                <w:tab w:val="left" w:pos="561"/>
              </w:tabs>
              <w:ind w:left="33" w:firstLine="284"/>
            </w:pPr>
            <w:r w:rsidRPr="004E24FB">
              <w:t xml:space="preserve"> -  максимальный – не подлежит установлению</w:t>
            </w:r>
          </w:p>
          <w:p w:rsidR="002000C2" w:rsidRPr="004E24FB" w:rsidRDefault="002000C2" w:rsidP="00182945">
            <w:pPr>
              <w:suppressAutoHyphens w:val="0"/>
              <w:jc w:val="both"/>
              <w:rPr>
                <w:lang w:eastAsia="en-US"/>
              </w:rPr>
            </w:pPr>
            <w:r w:rsidRPr="004E24FB">
              <w:rPr>
                <w:lang w:eastAsia="ru-RU"/>
              </w:rPr>
              <w:t xml:space="preserve">максимальный процент застройки в границах земельного участка </w:t>
            </w:r>
            <w:r w:rsidRPr="004E24FB">
              <w:t>– 60%</w:t>
            </w:r>
            <w:r w:rsidRPr="004E24FB">
              <w:rPr>
                <w:lang w:eastAsia="en-US"/>
              </w:rPr>
              <w:t xml:space="preserve"> включая основное строение и вспомогательные, в том числе, обеспечивающие функционирование объекта, размещение автостоянок, помещений общественного назначения, обустройство спортивных и детских площадок, хозяйственных площадок.</w:t>
            </w:r>
          </w:p>
          <w:p w:rsidR="002000C2" w:rsidRPr="004E24FB" w:rsidRDefault="002000C2" w:rsidP="00182945">
            <w:pPr>
              <w:suppressAutoHyphens w:val="0"/>
              <w:jc w:val="both"/>
              <w:rPr>
                <w:lang w:eastAsia="en-US"/>
              </w:rPr>
            </w:pPr>
            <w:r w:rsidRPr="004E24FB">
              <w:rPr>
                <w:lang w:eastAsia="en-US"/>
              </w:rPr>
              <w:t>Максимальный коэффициент плотности застройки жилыми домами – 1,8.</w:t>
            </w:r>
          </w:p>
          <w:p w:rsidR="002000C2" w:rsidRPr="004E24FB" w:rsidRDefault="002000C2" w:rsidP="00182945">
            <w:pPr>
              <w:jc w:val="both"/>
            </w:pPr>
            <w:r w:rsidRPr="004E24FB">
              <w:rPr>
                <w:lang w:eastAsia="en-US"/>
              </w:rPr>
              <w:t>Максимальный коэффициент плотности застройки подземными гаражами и наземными автостоянками – 1.0</w:t>
            </w:r>
          </w:p>
          <w:p w:rsidR="002000C2" w:rsidRPr="004E24FB" w:rsidRDefault="002000C2" w:rsidP="00182945">
            <w:pPr>
              <w:snapToGrid w:val="0"/>
              <w:ind w:firstLine="148"/>
            </w:pPr>
            <w:r w:rsidRPr="004E24FB">
              <w:t>Минимальный процент озеленения – 20% от площади земельного участка</w:t>
            </w:r>
            <w:r w:rsidRPr="004E24FB">
              <w:rPr>
                <w:sz w:val="22"/>
                <w:szCs w:val="22"/>
              </w:rPr>
              <w:t>.</w:t>
            </w:r>
          </w:p>
        </w:tc>
      </w:tr>
      <w:tr w:rsidR="002000C2" w:rsidRPr="004E24FB" w:rsidTr="00182945">
        <w:tc>
          <w:tcPr>
            <w:tcW w:w="5218" w:type="dxa"/>
            <w:shd w:val="clear" w:color="auto" w:fill="FFFFFF"/>
          </w:tcPr>
          <w:p w:rsidR="002000C2" w:rsidRPr="004E24FB" w:rsidRDefault="002000C2" w:rsidP="00182945">
            <w:pPr>
              <w:ind w:firstLine="113"/>
              <w:jc w:val="both"/>
              <w:rPr>
                <w:b/>
              </w:rPr>
            </w:pPr>
            <w:r w:rsidRPr="004E24FB">
              <w:rPr>
                <w:b/>
              </w:rPr>
              <w:lastRenderedPageBreak/>
              <w:t xml:space="preserve">Малоэтажная многоквартирная жилая застройка. Код 2.1.1  </w:t>
            </w:r>
          </w:p>
          <w:p w:rsidR="002000C2" w:rsidRPr="004E24FB" w:rsidRDefault="002000C2" w:rsidP="00182945">
            <w:pPr>
              <w:tabs>
                <w:tab w:val="center" w:pos="1116"/>
              </w:tabs>
              <w:ind w:firstLine="148"/>
              <w:jc w:val="both"/>
              <w:rPr>
                <w:b/>
              </w:rPr>
            </w:pPr>
            <w:r w:rsidRPr="004E24FB">
              <w:rPr>
                <w:shd w:val="clear" w:color="auto" w:fill="FFFFFF"/>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 включая мансардный</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ind w:firstLine="317"/>
            </w:pPr>
            <w:r w:rsidRPr="004E24FB">
              <w:t>- от границ земельного участка смежного с другими земельными участками:</w:t>
            </w:r>
          </w:p>
          <w:p w:rsidR="002000C2" w:rsidRPr="004E24FB" w:rsidRDefault="002000C2" w:rsidP="00182945">
            <w:pPr>
              <w:numPr>
                <w:ilvl w:val="0"/>
                <w:numId w:val="10"/>
              </w:numPr>
              <w:tabs>
                <w:tab w:val="left" w:pos="561"/>
              </w:tabs>
              <w:suppressAutoHyphens w:val="0"/>
              <w:ind w:left="33" w:firstLine="284"/>
              <w:jc w:val="both"/>
            </w:pPr>
            <w:r w:rsidRPr="004E24FB">
              <w:t xml:space="preserve">3 м до основного строения; </w:t>
            </w:r>
          </w:p>
          <w:p w:rsidR="002000C2" w:rsidRPr="004E24FB" w:rsidRDefault="002000C2" w:rsidP="00182945">
            <w:pPr>
              <w:numPr>
                <w:ilvl w:val="0"/>
                <w:numId w:val="10"/>
              </w:numPr>
              <w:suppressAutoHyphens w:val="0"/>
              <w:ind w:left="357" w:hanging="357"/>
              <w:jc w:val="both"/>
            </w:pPr>
            <w:r w:rsidRPr="004E24FB">
              <w:t>без отступа в случае размещения на соседнем участке пристроенного объекта;</w:t>
            </w:r>
          </w:p>
          <w:p w:rsidR="002000C2" w:rsidRPr="004E24FB" w:rsidRDefault="002000C2" w:rsidP="00182945">
            <w:pPr>
              <w:numPr>
                <w:ilvl w:val="0"/>
                <w:numId w:val="10"/>
              </w:numPr>
              <w:tabs>
                <w:tab w:val="left" w:pos="561"/>
              </w:tabs>
              <w:suppressAutoHyphens w:val="0"/>
              <w:ind w:left="33" w:firstLine="284"/>
              <w:jc w:val="both"/>
            </w:pPr>
            <w:r w:rsidRPr="004E24FB">
              <w:t>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w:t>
            </w:r>
            <w:r w:rsidRPr="004E24FB">
              <w:rPr>
                <w:sz w:val="22"/>
                <w:szCs w:val="22"/>
              </w:rPr>
              <w:t xml:space="preserve"> </w:t>
            </w:r>
            <w:r w:rsidRPr="004E24FB">
              <w:t>-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 xml:space="preserve"> - размеры земельных участков (минимальный размер по фронту застройки со стороны улиц): 15 м</w:t>
            </w:r>
          </w:p>
          <w:p w:rsidR="002000C2" w:rsidRPr="004E24FB" w:rsidRDefault="002000C2" w:rsidP="00182945">
            <w:pPr>
              <w:numPr>
                <w:ilvl w:val="0"/>
                <w:numId w:val="10"/>
              </w:numPr>
              <w:tabs>
                <w:tab w:val="left" w:pos="561"/>
              </w:tabs>
              <w:suppressAutoHyphens w:val="0"/>
              <w:ind w:left="33" w:firstLine="284"/>
              <w:jc w:val="both"/>
            </w:pPr>
            <w:r w:rsidRPr="004E24FB">
              <w:t>минимальный – 800 кв. м;</w:t>
            </w:r>
          </w:p>
          <w:p w:rsidR="002000C2" w:rsidRPr="004E24FB" w:rsidRDefault="002000C2" w:rsidP="00182945">
            <w:pPr>
              <w:numPr>
                <w:ilvl w:val="0"/>
                <w:numId w:val="10"/>
              </w:numPr>
              <w:tabs>
                <w:tab w:val="left" w:pos="561"/>
              </w:tabs>
              <w:suppressAutoHyphens w:val="0"/>
              <w:ind w:left="33" w:firstLine="284"/>
              <w:jc w:val="both"/>
            </w:pPr>
            <w:r w:rsidRPr="004E24FB">
              <w:t>максимальный – не подлежит установлению</w:t>
            </w:r>
          </w:p>
          <w:p w:rsidR="002000C2" w:rsidRPr="004E24FB" w:rsidRDefault="002000C2" w:rsidP="00182945">
            <w:pPr>
              <w:tabs>
                <w:tab w:val="left" w:pos="561"/>
              </w:tabs>
              <w:ind w:left="33" w:firstLine="284"/>
              <w:jc w:val="both"/>
            </w:pPr>
            <w:r w:rsidRPr="004E24FB">
              <w:rPr>
                <w:lang w:eastAsia="ru-RU"/>
              </w:rPr>
              <w:t xml:space="preserve">максимальный процент застройки в границах земельного участка </w:t>
            </w:r>
            <w:r w:rsidRPr="004E24FB">
              <w:t>– 60%;</w:t>
            </w:r>
          </w:p>
          <w:p w:rsidR="002000C2" w:rsidRPr="004E24FB" w:rsidRDefault="002000C2" w:rsidP="00182945">
            <w:pPr>
              <w:snapToGrid w:val="0"/>
              <w:ind w:firstLine="148"/>
            </w:pPr>
            <w:r w:rsidRPr="004E24FB">
              <w:t>Минимальный процент озеленения – 20% от площади земельного участка</w:t>
            </w:r>
            <w:r w:rsidRPr="004E24FB">
              <w:rPr>
                <w:sz w:val="22"/>
                <w:szCs w:val="22"/>
              </w:rPr>
              <w:t>.</w:t>
            </w: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Земельные участки (территории) общего пользования.</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12.0</w:t>
            </w:r>
          </w:p>
          <w:p w:rsidR="002000C2" w:rsidRPr="004E24FB" w:rsidRDefault="002000C2" w:rsidP="00182945">
            <w:pPr>
              <w:pStyle w:val="ConsPlusNormal"/>
              <w:ind w:firstLine="284"/>
              <w:jc w:val="both"/>
              <w:rPr>
                <w:rFonts w:ascii="Times New Roman" w:hAnsi="Times New Roman" w:cs="Times New Roman"/>
                <w:bCs/>
              </w:rPr>
            </w:pPr>
            <w:r w:rsidRPr="004E24FB">
              <w:rPr>
                <w:rFonts w:ascii="Times New Roman" w:hAnsi="Times New Roman" w:cs="Times New Roman"/>
                <w:b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64" w:type="dxa"/>
            <w:vMerge w:val="restart"/>
            <w:shd w:val="clear" w:color="auto" w:fill="FFFFFF"/>
          </w:tcPr>
          <w:p w:rsidR="002000C2" w:rsidRPr="004E24FB" w:rsidRDefault="002000C2" w:rsidP="00182945">
            <w:pPr>
              <w:ind w:firstLine="317"/>
            </w:pPr>
            <w:r w:rsidRPr="004E24FB">
              <w:rPr>
                <w:lang w:eastAsia="ru-RU"/>
              </w:rPr>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pPr>
            <w:r w:rsidRPr="004E24FB">
              <w:rPr>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w:t>
            </w:r>
            <w:r w:rsidRPr="004E24FB">
              <w:rPr>
                <w:shd w:val="clear" w:color="auto" w:fill="FFFFFF"/>
              </w:rPr>
              <w:lastRenderedPageBreak/>
              <w:t>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lastRenderedPageBreak/>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64" w:type="dxa"/>
            <w:vMerge/>
            <w:shd w:val="clear" w:color="auto" w:fill="FFFFFF"/>
          </w:tcPr>
          <w:p w:rsidR="002000C2" w:rsidRPr="004E24FB" w:rsidRDefault="002000C2" w:rsidP="00182945">
            <w:pPr>
              <w:ind w:firstLine="317"/>
            </w:pPr>
          </w:p>
        </w:tc>
      </w:tr>
    </w:tbl>
    <w:p w:rsidR="002000C2" w:rsidRPr="004E24FB" w:rsidRDefault="002000C2" w:rsidP="002000C2"/>
    <w:p w:rsidR="002000C2" w:rsidRPr="004E24FB" w:rsidRDefault="002000C2" w:rsidP="002000C2">
      <w:pPr>
        <w:pStyle w:val="afffc"/>
        <w:jc w:val="center"/>
      </w:pPr>
      <w:r w:rsidRPr="004E24FB">
        <w:rPr>
          <w:b/>
          <w:szCs w:val="24"/>
        </w:rPr>
        <w:t>УСЛОВНО РАЗРЕШЁННЫЕ ВИДЫ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389"/>
        </w:trPr>
        <w:tc>
          <w:tcPr>
            <w:tcW w:w="5218" w:type="dxa"/>
            <w:shd w:val="clear" w:color="auto" w:fill="FFFFFF"/>
            <w:vAlign w:val="center"/>
          </w:tcPr>
          <w:p w:rsidR="002000C2" w:rsidRPr="004E24FB" w:rsidRDefault="002000C2" w:rsidP="00182945">
            <w:pPr>
              <w:pStyle w:val="afffc"/>
              <w:ind w:firstLine="284"/>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keepNext/>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389"/>
        </w:trPr>
        <w:tc>
          <w:tcPr>
            <w:tcW w:w="5218" w:type="dxa"/>
            <w:shd w:val="clear" w:color="auto" w:fill="FFFFFF"/>
          </w:tcPr>
          <w:p w:rsidR="002000C2" w:rsidRPr="004E24FB" w:rsidRDefault="002000C2" w:rsidP="00182945">
            <w:pPr>
              <w:widowControl w:val="0"/>
              <w:autoSpaceDE w:val="0"/>
              <w:autoSpaceDN w:val="0"/>
              <w:adjustRightInd w:val="0"/>
              <w:ind w:firstLine="284"/>
              <w:jc w:val="center"/>
              <w:rPr>
                <w:b/>
              </w:rPr>
            </w:pPr>
            <w:r w:rsidRPr="004E24FB">
              <w:rPr>
                <w:b/>
              </w:rPr>
              <w:t>Хранение автотранспорта. Код 2.7.1</w:t>
            </w:r>
          </w:p>
          <w:p w:rsidR="009F3F16" w:rsidRDefault="002000C2" w:rsidP="009F3F16">
            <w:pPr>
              <w:jc w:val="both"/>
            </w:pPr>
            <w:r w:rsidRPr="004E24FB">
              <w:rPr>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w:t>
            </w:r>
            <w:r w:rsidRPr="00E342DB">
              <w:rPr>
                <w:shd w:val="clear" w:color="auto" w:fill="FFFFFF"/>
              </w:rPr>
              <w:t xml:space="preserve">использования с </w:t>
            </w:r>
            <w:hyperlink r:id="rId27" w:history="1">
              <w:r w:rsidR="009F3F16" w:rsidRPr="00E342DB">
                <w:rPr>
                  <w:rStyle w:val="af6"/>
                  <w:rFonts w:eastAsiaTheme="majorEastAsia"/>
                </w:rPr>
                <w:t>кодами 2.7.2</w:t>
              </w:r>
            </w:hyperlink>
            <w:r w:rsidR="009F3F16" w:rsidRPr="00E342DB">
              <w:t xml:space="preserve">, </w:t>
            </w:r>
            <w:hyperlink r:id="rId28" w:history="1">
              <w:r w:rsidR="009F3F16" w:rsidRPr="00E342DB">
                <w:rPr>
                  <w:rStyle w:val="af6"/>
                  <w:rFonts w:eastAsiaTheme="majorEastAsia"/>
                </w:rPr>
                <w:t>4.9</w:t>
              </w:r>
            </w:hyperlink>
            <w:r w:rsidR="009F3F16">
              <w:t xml:space="preserve"> </w:t>
            </w:r>
          </w:p>
          <w:p w:rsidR="002000C2" w:rsidRPr="004E24FB" w:rsidRDefault="002000C2" w:rsidP="00182945">
            <w:pPr>
              <w:ind w:left="6" w:firstLine="148"/>
              <w:rPr>
                <w:b/>
              </w:rPr>
            </w:pP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- 1 этаж.</w:t>
            </w:r>
          </w:p>
          <w:p w:rsidR="002000C2" w:rsidRPr="004E24FB" w:rsidRDefault="002000C2" w:rsidP="00182945">
            <w:pPr>
              <w:ind w:firstLine="213"/>
            </w:pPr>
            <w:r w:rsidRPr="004E24FB">
              <w:rPr>
                <w:lang w:eastAsia="ru-RU"/>
              </w:rPr>
              <w:t xml:space="preserve">предельная высота зданий, строений, сооружений </w:t>
            </w:r>
            <w:r w:rsidRPr="004E24FB">
              <w:t>от уровня земли до плоской кровли – 4 м</w:t>
            </w:r>
          </w:p>
          <w:p w:rsidR="002000C2" w:rsidRPr="004E24FB" w:rsidRDefault="002000C2" w:rsidP="00182945">
            <w:pPr>
              <w:autoSpaceDE w:val="0"/>
              <w:autoSpaceDN w:val="0"/>
              <w:adjustRightInd w:val="0"/>
              <w:jc w:val="both"/>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- 1 м. Допускается смежное размещение зданий, при условии согласия собственника соседнего участка. В условиях реконструкции и дефицита территорий допускается сокращение отступа и/или размещение зданий по красной линии улиц, при наличия свободного подъезда к гаражам с улицы и на условиях добрососедства со смежными участками.</w:t>
            </w:r>
          </w:p>
          <w:p w:rsidR="002000C2" w:rsidRPr="004E24FB" w:rsidRDefault="002000C2" w:rsidP="00182945">
            <w:r w:rsidRPr="004E24FB">
              <w:t>Минимальный отступ от красной линии улицы до объекта – 5 м.</w:t>
            </w:r>
          </w:p>
          <w:p w:rsidR="002000C2" w:rsidRPr="004E24FB" w:rsidRDefault="002000C2" w:rsidP="00182945">
            <w:r w:rsidRPr="004E24FB">
              <w:t>Минимальное расстояние до жилого дома не менее - 7 м.</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numPr>
                <w:ilvl w:val="0"/>
                <w:numId w:val="15"/>
              </w:numPr>
              <w:tabs>
                <w:tab w:val="left" w:pos="575"/>
                <w:tab w:val="left" w:pos="620"/>
              </w:tabs>
            </w:pPr>
            <w:r w:rsidRPr="004E24FB">
              <w:t>Приказ Минэкономразвития от 7.12.2016 № 792 минимальный – 5.3 х 2.5 максимальный – 6.2 х 3.6</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13"/>
              <w:jc w:val="both"/>
              <w:rPr>
                <w:bCs/>
              </w:rPr>
            </w:pPr>
            <w:r w:rsidRPr="004E24FB">
              <w:t>Минимальный процент озеленения – не подлежит установлению</w:t>
            </w:r>
          </w:p>
        </w:tc>
      </w:tr>
      <w:tr w:rsidR="002000C2" w:rsidRPr="004E24FB" w:rsidTr="00182945">
        <w:trPr>
          <w:trHeight w:val="389"/>
        </w:trPr>
        <w:tc>
          <w:tcPr>
            <w:tcW w:w="5218" w:type="dxa"/>
            <w:shd w:val="clear" w:color="auto" w:fill="FFFFFF"/>
          </w:tcPr>
          <w:p w:rsidR="002000C2" w:rsidRPr="004E24FB" w:rsidRDefault="002000C2" w:rsidP="00182945">
            <w:pPr>
              <w:ind w:firstLine="148"/>
              <w:jc w:val="both"/>
              <w:rPr>
                <w:b/>
              </w:rPr>
            </w:pPr>
            <w:r w:rsidRPr="004E24FB">
              <w:rPr>
                <w:b/>
              </w:rPr>
              <w:lastRenderedPageBreak/>
              <w:t>Объекты торговли (торговые центры, торгово-развлекательные центры (комплексы). Код 4.2</w:t>
            </w:r>
          </w:p>
          <w:p w:rsidR="002000C2" w:rsidRPr="004E24FB" w:rsidRDefault="002000C2" w:rsidP="00182945">
            <w:pPr>
              <w:ind w:left="6" w:firstLine="148"/>
              <w:rPr>
                <w:b/>
              </w:rPr>
            </w:pPr>
            <w:r w:rsidRPr="004E24FB">
              <w:rPr>
                <w:shd w:val="clear" w:color="auto" w:fill="FFFFFF"/>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- 5 этажей.</w:t>
            </w:r>
          </w:p>
          <w:p w:rsidR="002000C2" w:rsidRPr="004E24FB" w:rsidRDefault="002000C2" w:rsidP="00182945">
            <w:pPr>
              <w:ind w:firstLine="317"/>
            </w:pPr>
            <w:r w:rsidRPr="004E24FB">
              <w:rPr>
                <w:lang w:eastAsia="ru-RU"/>
              </w:rPr>
              <w:t>предельная высота зданий, строений, сооружений – 16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1500 кв. м;</w:t>
            </w:r>
          </w:p>
          <w:p w:rsidR="002000C2" w:rsidRPr="004E24FB" w:rsidRDefault="002000C2" w:rsidP="00182945">
            <w:pPr>
              <w:tabs>
                <w:tab w:val="left" w:pos="561"/>
              </w:tabs>
              <w:ind w:left="33" w:firstLine="284"/>
            </w:pPr>
            <w:r w:rsidRPr="004E24FB">
              <w:t xml:space="preserve"> -  максимальный – 5000 кв. м, </w:t>
            </w:r>
          </w:p>
          <w:p w:rsidR="002000C2" w:rsidRPr="004E24FB" w:rsidRDefault="002000C2" w:rsidP="00182945">
            <w:pPr>
              <w:ind w:firstLine="284"/>
              <w:jc w:val="both"/>
            </w:pPr>
            <w:r w:rsidRPr="004E24FB">
              <w:rPr>
                <w:lang w:eastAsia="ru-RU"/>
              </w:rPr>
              <w:t xml:space="preserve">максимальный процент застройки в границах земельного участка </w:t>
            </w:r>
            <w:r w:rsidRPr="004E24FB">
              <w:t>–75%</w:t>
            </w:r>
          </w:p>
          <w:p w:rsidR="002000C2" w:rsidRPr="004E24FB" w:rsidRDefault="002000C2" w:rsidP="00182945">
            <w:pPr>
              <w:ind w:left="6" w:firstLine="148"/>
              <w:rPr>
                <w:bCs/>
              </w:rPr>
            </w:pPr>
            <w:r w:rsidRPr="004E24FB">
              <w:t>Минимальный процент озеленения – 15% от площади земельного участка</w:t>
            </w:r>
          </w:p>
        </w:tc>
      </w:tr>
      <w:tr w:rsidR="002000C2" w:rsidRPr="004E24FB" w:rsidTr="00182945">
        <w:trPr>
          <w:trHeight w:val="389"/>
        </w:trPr>
        <w:tc>
          <w:tcPr>
            <w:tcW w:w="5218" w:type="dxa"/>
            <w:shd w:val="clear" w:color="auto" w:fill="FFFFFF"/>
          </w:tcPr>
          <w:p w:rsidR="002000C2" w:rsidRPr="004E24FB" w:rsidRDefault="002000C2" w:rsidP="00182945">
            <w:pPr>
              <w:jc w:val="both"/>
              <w:rPr>
                <w:b/>
              </w:rPr>
            </w:pPr>
            <w:r w:rsidRPr="004E24FB">
              <w:rPr>
                <w:b/>
              </w:rPr>
              <w:t xml:space="preserve">Склад. Код 6.9 </w:t>
            </w:r>
          </w:p>
          <w:p w:rsidR="002000C2" w:rsidRPr="004E24FB" w:rsidRDefault="002000C2" w:rsidP="00182945">
            <w:pPr>
              <w:ind w:left="6" w:firstLine="148"/>
              <w:rPr>
                <w:b/>
              </w:rPr>
            </w:pPr>
            <w:r w:rsidRPr="004E24FB">
              <w:rPr>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не подлежит установлению.</w:t>
            </w:r>
          </w:p>
          <w:p w:rsidR="002000C2" w:rsidRPr="004E24FB" w:rsidRDefault="002000C2" w:rsidP="00182945">
            <w:pPr>
              <w:ind w:firstLine="317"/>
            </w:pPr>
            <w:r w:rsidRPr="004E24FB">
              <w:rPr>
                <w:lang w:eastAsia="ru-RU"/>
              </w:rPr>
              <w:t>предельная высота зданий, строений, сооружений – не установлена</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300 кв. м;</w:t>
            </w:r>
          </w:p>
          <w:p w:rsidR="002000C2" w:rsidRPr="004E24FB" w:rsidRDefault="002000C2" w:rsidP="00182945">
            <w:pPr>
              <w:tabs>
                <w:tab w:val="left" w:pos="561"/>
              </w:tabs>
              <w:ind w:left="33" w:firstLine="284"/>
            </w:pPr>
            <w:r w:rsidRPr="004E24FB">
              <w:t xml:space="preserve"> -  максимальный – не подлежит установлению</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284"/>
              <w:jc w:val="both"/>
            </w:pPr>
            <w:r w:rsidRPr="004E24FB">
              <w:t>Минимальный процент озеленения – 15% от площади земельного участка</w:t>
            </w:r>
          </w:p>
          <w:p w:rsidR="002000C2" w:rsidRPr="004E24FB" w:rsidRDefault="002000C2" w:rsidP="00182945">
            <w:pPr>
              <w:ind w:left="6" w:firstLine="148"/>
              <w:rPr>
                <w:bCs/>
              </w:rPr>
            </w:pPr>
          </w:p>
        </w:tc>
      </w:tr>
    </w:tbl>
    <w:p w:rsidR="002000C2" w:rsidRPr="004E24FB" w:rsidRDefault="002000C2" w:rsidP="002000C2">
      <w:pPr>
        <w:pStyle w:val="afffc"/>
        <w:rPr>
          <w:b/>
          <w:sz w:val="20"/>
        </w:rPr>
      </w:pPr>
    </w:p>
    <w:p w:rsidR="002000C2" w:rsidRPr="004E24FB" w:rsidRDefault="002000C2" w:rsidP="002000C2">
      <w:pPr>
        <w:pStyle w:val="afffc"/>
        <w:jc w:val="center"/>
      </w:pPr>
      <w:r w:rsidRPr="004E24FB">
        <w:rPr>
          <w:b/>
          <w:szCs w:val="24"/>
        </w:rPr>
        <w:t>ВСПОМОГАТЕЛЬНЫЕ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384"/>
        </w:trPr>
        <w:tc>
          <w:tcPr>
            <w:tcW w:w="5218" w:type="dxa"/>
            <w:shd w:val="clear" w:color="auto" w:fill="FFFFFF"/>
            <w:vAlign w:val="center"/>
          </w:tcPr>
          <w:p w:rsidR="002000C2" w:rsidRPr="004E24FB" w:rsidRDefault="002000C2" w:rsidP="00182945">
            <w:pPr>
              <w:pStyle w:val="afffc"/>
              <w:ind w:firstLine="284"/>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384"/>
        </w:trPr>
        <w:tc>
          <w:tcPr>
            <w:tcW w:w="5218" w:type="dxa"/>
            <w:shd w:val="clear" w:color="auto" w:fill="FFFFFF"/>
          </w:tcPr>
          <w:p w:rsidR="002000C2" w:rsidRPr="004E24FB" w:rsidRDefault="002000C2" w:rsidP="00182945">
            <w:pPr>
              <w:ind w:firstLine="284"/>
              <w:jc w:val="both"/>
              <w:rPr>
                <w:b/>
              </w:rPr>
            </w:pPr>
            <w:r w:rsidRPr="004E24FB">
              <w:rPr>
                <w:b/>
              </w:rPr>
              <w:t xml:space="preserve">Коммунальное обслуживание. Код 3.1 </w:t>
            </w:r>
          </w:p>
          <w:p w:rsidR="002000C2" w:rsidRPr="004E24FB" w:rsidRDefault="002000C2" w:rsidP="00182945">
            <w:pPr>
              <w:ind w:firstLine="284"/>
              <w:jc w:val="both"/>
            </w:pPr>
            <w:r w:rsidRPr="004E24FB">
              <w:rPr>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064" w:type="dxa"/>
            <w:vMerge w:val="restart"/>
            <w:shd w:val="clear" w:color="auto" w:fill="FFFFFF"/>
          </w:tcPr>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Предельное максимальное количество этажей - 2 надземных этажа.</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2000C2" w:rsidRPr="004E24FB" w:rsidRDefault="002000C2" w:rsidP="00182945">
            <w:pPr>
              <w:pStyle w:val="affff1"/>
              <w:rPr>
                <w:rFonts w:ascii="Times New Roman" w:hAnsi="Times New Roman" w:cs="Times New Roman"/>
                <w:sz w:val="20"/>
                <w:szCs w:val="20"/>
              </w:rPr>
            </w:pP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2000C2" w:rsidRPr="004E24FB" w:rsidRDefault="002000C2" w:rsidP="00182945">
            <w:pPr>
              <w:pStyle w:val="affff1"/>
              <w:rPr>
                <w:rFonts w:ascii="Times New Roman" w:hAnsi="Times New Roman" w:cs="Times New Roman"/>
                <w:sz w:val="20"/>
                <w:szCs w:val="20"/>
              </w:rPr>
            </w:pP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минимальный - 300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максимальный - 2000 кв. м.</w:t>
            </w:r>
          </w:p>
          <w:p w:rsidR="002000C2" w:rsidRPr="004E24FB" w:rsidRDefault="002000C2" w:rsidP="00182945">
            <w:pPr>
              <w:pStyle w:val="affff1"/>
              <w:rPr>
                <w:rFonts w:ascii="Times New Roman" w:hAnsi="Times New Roman" w:cs="Times New Roman"/>
                <w:sz w:val="20"/>
                <w:szCs w:val="20"/>
              </w:rPr>
            </w:pP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lastRenderedPageBreak/>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4E24FB" w:rsidRDefault="002000C2" w:rsidP="00182945">
            <w:pPr>
              <w:jc w:val="both"/>
            </w:pPr>
          </w:p>
          <w:p w:rsidR="002000C2" w:rsidRPr="004E24FB" w:rsidRDefault="002000C2" w:rsidP="00182945">
            <w:pPr>
              <w:jc w:val="both"/>
            </w:pPr>
            <w:r w:rsidRPr="004E24F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w:t>
            </w:r>
          </w:p>
        </w:tc>
      </w:tr>
      <w:tr w:rsidR="002000C2" w:rsidRPr="004E24FB" w:rsidTr="00182945">
        <w:trPr>
          <w:trHeight w:val="384"/>
        </w:trPr>
        <w:tc>
          <w:tcPr>
            <w:tcW w:w="5218" w:type="dxa"/>
            <w:shd w:val="clear" w:color="auto" w:fill="FFFFFF"/>
          </w:tcPr>
          <w:p w:rsidR="002000C2" w:rsidRPr="004E24FB" w:rsidRDefault="002000C2" w:rsidP="00182945">
            <w:pPr>
              <w:ind w:firstLine="284"/>
              <w:jc w:val="both"/>
              <w:rPr>
                <w:b/>
              </w:rPr>
            </w:pPr>
            <w:r w:rsidRPr="004E24FB">
              <w:rPr>
                <w:b/>
              </w:rPr>
              <w:t>Предоставление коммунальных услуг. Код 3.1.1</w:t>
            </w:r>
          </w:p>
          <w:p w:rsidR="002000C2" w:rsidRPr="004E24FB" w:rsidRDefault="002000C2" w:rsidP="00182945">
            <w:pPr>
              <w:ind w:firstLine="284"/>
              <w:jc w:val="both"/>
              <w:rPr>
                <w:b/>
              </w:rPr>
            </w:pPr>
            <w:r w:rsidRPr="004E24FB">
              <w:rPr>
                <w:shd w:val="clear" w:color="auto" w:fill="FFFFFF"/>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4E24FB">
              <w:rPr>
                <w:shd w:val="clear" w:color="auto" w:fill="FFFFFF"/>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384"/>
        </w:trPr>
        <w:tc>
          <w:tcPr>
            <w:tcW w:w="5218" w:type="dxa"/>
            <w:shd w:val="clear" w:color="auto" w:fill="FFFFFF"/>
          </w:tcPr>
          <w:p w:rsidR="002000C2" w:rsidRPr="004E24FB" w:rsidRDefault="002000C2" w:rsidP="00182945">
            <w:pPr>
              <w:ind w:firstLine="284"/>
              <w:jc w:val="both"/>
              <w:rPr>
                <w:b/>
              </w:rPr>
            </w:pPr>
            <w:r w:rsidRPr="004E24FB">
              <w:rPr>
                <w:b/>
              </w:rPr>
              <w:lastRenderedPageBreak/>
              <w:t>Административные здания организаций, обеспечивающих предоставление коммунальных услуг. Код 3.1.2</w:t>
            </w:r>
          </w:p>
          <w:p w:rsidR="002000C2" w:rsidRPr="004E24FB" w:rsidRDefault="002000C2" w:rsidP="00182945">
            <w:pPr>
              <w:ind w:firstLine="284"/>
              <w:jc w:val="both"/>
              <w:rPr>
                <w:b/>
              </w:rPr>
            </w:pPr>
            <w:r w:rsidRPr="004E24FB">
              <w:rPr>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384"/>
        </w:trPr>
        <w:tc>
          <w:tcPr>
            <w:tcW w:w="5218" w:type="dxa"/>
            <w:shd w:val="clear" w:color="auto" w:fill="FFFFFF"/>
          </w:tcPr>
          <w:p w:rsidR="002000C2" w:rsidRPr="004E24FB" w:rsidRDefault="002000C2" w:rsidP="00182945">
            <w:pPr>
              <w:widowControl w:val="0"/>
              <w:autoSpaceDE w:val="0"/>
              <w:ind w:firstLine="284"/>
              <w:jc w:val="both"/>
              <w:rPr>
                <w:b/>
              </w:rPr>
            </w:pPr>
            <w:r w:rsidRPr="004E24FB">
              <w:rPr>
                <w:b/>
              </w:rPr>
              <w:t>Служебные гаражи. Код 4.9</w:t>
            </w:r>
          </w:p>
          <w:p w:rsidR="002000C2" w:rsidRPr="004E24FB" w:rsidRDefault="002000C2" w:rsidP="00182945">
            <w:pPr>
              <w:widowControl w:val="0"/>
              <w:autoSpaceDE w:val="0"/>
              <w:ind w:firstLine="284"/>
              <w:jc w:val="both"/>
              <w:rPr>
                <w:lang w:eastAsia="en-US"/>
              </w:rPr>
            </w:pPr>
            <w:r w:rsidRPr="004E24FB">
              <w:rPr>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этажа.</w:t>
            </w:r>
          </w:p>
          <w:p w:rsidR="002000C2" w:rsidRPr="004E24FB" w:rsidRDefault="002000C2" w:rsidP="00182945">
            <w:pPr>
              <w:ind w:firstLine="213"/>
            </w:pPr>
            <w:r w:rsidRPr="004E24FB">
              <w:rPr>
                <w:lang w:eastAsia="ru-RU"/>
              </w:rPr>
              <w:t xml:space="preserve">предельная высота зданий, строений, сооружений </w:t>
            </w:r>
            <w:r w:rsidRPr="004E24FB">
              <w:t>от уровня земли до плоской кровли – 6 м</w:t>
            </w:r>
          </w:p>
          <w:p w:rsidR="002000C2" w:rsidRPr="004E24FB" w:rsidRDefault="002000C2" w:rsidP="00182945">
            <w:pPr>
              <w:ind w:firstLine="318"/>
              <w:jc w:val="both"/>
            </w:pPr>
            <w:r w:rsidRPr="004E24FB">
              <w:t xml:space="preserve">Для постоянных или временных гаражей с несколькими стояночными местами, стоянок (парковок), минимальные отступы от границ земельного участка: </w:t>
            </w:r>
          </w:p>
          <w:p w:rsidR="002000C2" w:rsidRPr="004E24FB" w:rsidRDefault="002000C2" w:rsidP="00182945">
            <w:pPr>
              <w:ind w:firstLine="318"/>
              <w:jc w:val="both"/>
            </w:pPr>
            <w:r w:rsidRPr="004E24FB">
              <w:t>- 1,0 м, допускается смежное размещение зданий, при условии согласия собственника соседнего участка.</w:t>
            </w:r>
          </w:p>
          <w:p w:rsidR="002000C2" w:rsidRPr="004E24FB" w:rsidRDefault="002000C2" w:rsidP="00182945">
            <w:pPr>
              <w:ind w:firstLine="318"/>
              <w:jc w:val="both"/>
            </w:pPr>
            <w:r w:rsidRPr="004E24FB">
              <w:t xml:space="preserve">Для многоярусных объектов минимальные отступы от границ земельного участка: </w:t>
            </w:r>
          </w:p>
          <w:p w:rsidR="002000C2" w:rsidRPr="004E24FB" w:rsidRDefault="002000C2" w:rsidP="00182945">
            <w:pPr>
              <w:ind w:firstLine="318"/>
              <w:jc w:val="both"/>
            </w:pPr>
            <w:r w:rsidRPr="004E24FB">
              <w:t>- 3 м до выступающих конструктивных элементов (рампа, пандус, крыльцо, приямок, отмостка и т.д.) основного здания.</w:t>
            </w:r>
          </w:p>
          <w:p w:rsidR="002000C2" w:rsidRPr="004E24FB" w:rsidRDefault="002000C2" w:rsidP="00182945">
            <w:pPr>
              <w:autoSpaceDE w:val="0"/>
              <w:autoSpaceDN w:val="0"/>
              <w:adjustRightInd w:val="0"/>
              <w:jc w:val="both"/>
            </w:pPr>
            <w:r w:rsidRPr="004E24FB">
              <w:t xml:space="preserve">  Минимальный отступ от красной линии улицы до объекта – 5 м.</w:t>
            </w:r>
          </w:p>
          <w:p w:rsidR="002000C2" w:rsidRPr="004E24FB" w:rsidRDefault="002000C2" w:rsidP="00182945">
            <w:pPr>
              <w:autoSpaceDE w:val="0"/>
              <w:autoSpaceDN w:val="0"/>
              <w:adjustRightInd w:val="0"/>
              <w:jc w:val="both"/>
            </w:pPr>
            <w:r w:rsidRPr="004E24FB">
              <w:t>В условиях реконструкции и дефицита территорий допускается сокращение отступа и/или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для гаражей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jc w:val="both"/>
            </w:pPr>
            <w:r w:rsidRPr="004E24FB">
              <w:t>Минимальный процент озеленения – не подлежит установлению.</w:t>
            </w:r>
          </w:p>
        </w:tc>
      </w:tr>
    </w:tbl>
    <w:p w:rsidR="002000C2" w:rsidRPr="004E24FB" w:rsidRDefault="002000C2" w:rsidP="002000C2"/>
    <w:p w:rsidR="002000C2" w:rsidRPr="004E24FB" w:rsidRDefault="002000C2" w:rsidP="002000C2">
      <w:pPr>
        <w:jc w:val="center"/>
      </w:pPr>
    </w:p>
    <w:p w:rsidR="002000C2" w:rsidRPr="004E24FB" w:rsidRDefault="002000C2" w:rsidP="002000C2">
      <w:pPr>
        <w:jc w:val="center"/>
        <w:rPr>
          <w:b/>
          <w:sz w:val="24"/>
          <w:szCs w:val="24"/>
        </w:rPr>
      </w:pPr>
      <w:r w:rsidRPr="004E24FB">
        <w:rPr>
          <w:b/>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2000C2" w:rsidRPr="004E24FB" w:rsidRDefault="002000C2" w:rsidP="002000C2">
      <w:pPr>
        <w:jc w:val="center"/>
        <w:rPr>
          <w:sz w:val="24"/>
          <w:szCs w:val="24"/>
        </w:rPr>
      </w:pPr>
    </w:p>
    <w:p w:rsidR="002000C2" w:rsidRPr="004E24FB" w:rsidRDefault="002000C2" w:rsidP="002000C2">
      <w:pPr>
        <w:jc w:val="center"/>
        <w:rPr>
          <w:b/>
          <w:sz w:val="24"/>
          <w:szCs w:val="24"/>
        </w:rPr>
      </w:pPr>
      <w:r w:rsidRPr="004E24FB">
        <w:rPr>
          <w:b/>
          <w:sz w:val="24"/>
          <w:szCs w:val="24"/>
        </w:rPr>
        <w:t>Для объектов коммунальной инфраструктуры местного значения городского округа</w:t>
      </w:r>
    </w:p>
    <w:tbl>
      <w:tblPr>
        <w:tblW w:w="5000" w:type="pct"/>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8"/>
        <w:gridCol w:w="5382"/>
        <w:gridCol w:w="4986"/>
      </w:tblGrid>
      <w:tr w:rsidR="002000C2" w:rsidRPr="004E24FB" w:rsidTr="00182945">
        <w:trPr>
          <w:jc w:val="center"/>
        </w:trPr>
        <w:tc>
          <w:tcPr>
            <w:tcW w:w="1494" w:type="pct"/>
            <w:vAlign w:val="center"/>
          </w:tcPr>
          <w:p w:rsidR="002000C2" w:rsidRPr="004E24FB" w:rsidRDefault="002000C2" w:rsidP="00182945">
            <w:pPr>
              <w:pStyle w:val="afffffff0"/>
            </w:pPr>
            <w:r w:rsidRPr="004E24FB">
              <w:lastRenderedPageBreak/>
              <w:t>Вид объекта местного значения</w:t>
            </w:r>
          </w:p>
        </w:tc>
        <w:tc>
          <w:tcPr>
            <w:tcW w:w="1820" w:type="pct"/>
            <w:vAlign w:val="center"/>
          </w:tcPr>
          <w:p w:rsidR="002000C2" w:rsidRPr="004E24FB" w:rsidRDefault="002000C2" w:rsidP="00182945">
            <w:pPr>
              <w:pStyle w:val="afffffff0"/>
            </w:pPr>
            <w:r w:rsidRPr="004E24FB">
              <w:t>Потребность в территории, для размещения объекта обслуживания, кв. м</w:t>
            </w:r>
          </w:p>
        </w:tc>
        <w:tc>
          <w:tcPr>
            <w:tcW w:w="1687" w:type="pct"/>
          </w:tcPr>
          <w:p w:rsidR="002000C2" w:rsidRPr="004E24FB" w:rsidRDefault="002000C2" w:rsidP="00182945">
            <w:pPr>
              <w:pStyle w:val="afffffff0"/>
            </w:pPr>
            <w:r w:rsidRPr="004E24FB">
              <w:t>Территориальная доступность объектов коммунальной инфраструктуры</w:t>
            </w:r>
          </w:p>
        </w:tc>
      </w:tr>
      <w:tr w:rsidR="002000C2" w:rsidRPr="004E24FB" w:rsidTr="00182945">
        <w:trPr>
          <w:jc w:val="center"/>
        </w:trPr>
        <w:tc>
          <w:tcPr>
            <w:tcW w:w="1494" w:type="pct"/>
            <w:vAlign w:val="center"/>
          </w:tcPr>
          <w:p w:rsidR="002000C2" w:rsidRPr="004E24FB" w:rsidRDefault="002000C2" w:rsidP="00182945">
            <w:pPr>
              <w:pStyle w:val="afffffff0"/>
            </w:pPr>
            <w:r w:rsidRPr="004E24FB">
              <w:t>1</w:t>
            </w:r>
          </w:p>
        </w:tc>
        <w:tc>
          <w:tcPr>
            <w:tcW w:w="1820" w:type="pct"/>
            <w:vAlign w:val="center"/>
          </w:tcPr>
          <w:p w:rsidR="002000C2" w:rsidRPr="004E24FB" w:rsidRDefault="002000C2" w:rsidP="00182945">
            <w:pPr>
              <w:pStyle w:val="afffffff0"/>
            </w:pPr>
            <w:r w:rsidRPr="004E24FB">
              <w:t>2</w:t>
            </w:r>
          </w:p>
        </w:tc>
        <w:tc>
          <w:tcPr>
            <w:tcW w:w="1687" w:type="pct"/>
          </w:tcPr>
          <w:p w:rsidR="002000C2" w:rsidRPr="004E24FB" w:rsidRDefault="002000C2" w:rsidP="00182945">
            <w:pPr>
              <w:pStyle w:val="afffffff0"/>
            </w:pPr>
            <w:r w:rsidRPr="004E24FB">
              <w:t>3</w:t>
            </w:r>
          </w:p>
        </w:tc>
      </w:tr>
      <w:tr w:rsidR="002000C2" w:rsidRPr="004E24FB" w:rsidTr="00182945">
        <w:trPr>
          <w:jc w:val="center"/>
        </w:trPr>
        <w:tc>
          <w:tcPr>
            <w:tcW w:w="1494" w:type="pct"/>
          </w:tcPr>
          <w:p w:rsidR="002000C2" w:rsidRPr="004E24FB" w:rsidRDefault="002000C2" w:rsidP="00182945">
            <w:r w:rsidRPr="004E24FB">
              <w:t xml:space="preserve">Трансформаторные подстанции </w:t>
            </w:r>
          </w:p>
        </w:tc>
        <w:tc>
          <w:tcPr>
            <w:tcW w:w="1820" w:type="pct"/>
          </w:tcPr>
          <w:p w:rsidR="002000C2" w:rsidRPr="004E24FB" w:rsidRDefault="002000C2" w:rsidP="00182945">
            <w:pPr>
              <w:jc w:val="center"/>
            </w:pPr>
            <w:r w:rsidRPr="004E24FB">
              <w:t>от 50</w:t>
            </w:r>
          </w:p>
        </w:tc>
        <w:tc>
          <w:tcPr>
            <w:tcW w:w="1687" w:type="pct"/>
          </w:tcPr>
          <w:p w:rsidR="002000C2" w:rsidRPr="004E24FB" w:rsidRDefault="002000C2" w:rsidP="00182945">
            <w:pPr>
              <w:jc w:val="center"/>
            </w:pPr>
            <w:r w:rsidRPr="004E24FB">
              <w:t>не нормируется</w:t>
            </w:r>
          </w:p>
        </w:tc>
      </w:tr>
      <w:tr w:rsidR="002000C2" w:rsidRPr="004E24FB" w:rsidTr="00182945">
        <w:trPr>
          <w:jc w:val="center"/>
        </w:trPr>
        <w:tc>
          <w:tcPr>
            <w:tcW w:w="1494" w:type="pct"/>
          </w:tcPr>
          <w:p w:rsidR="002000C2" w:rsidRPr="004E24FB" w:rsidRDefault="002000C2" w:rsidP="00182945">
            <w:r w:rsidRPr="004E24FB">
              <w:t>Пункты редуцирования газа</w:t>
            </w:r>
          </w:p>
        </w:tc>
        <w:tc>
          <w:tcPr>
            <w:tcW w:w="1820" w:type="pct"/>
          </w:tcPr>
          <w:p w:rsidR="002000C2" w:rsidRPr="004E24FB" w:rsidRDefault="002000C2" w:rsidP="00182945">
            <w:pPr>
              <w:jc w:val="center"/>
            </w:pPr>
            <w:r w:rsidRPr="004E24FB">
              <w:t>от 4</w:t>
            </w:r>
          </w:p>
        </w:tc>
        <w:tc>
          <w:tcPr>
            <w:tcW w:w="1687" w:type="pct"/>
          </w:tcPr>
          <w:p w:rsidR="002000C2" w:rsidRPr="004E24FB" w:rsidRDefault="002000C2" w:rsidP="00182945">
            <w:pPr>
              <w:jc w:val="center"/>
            </w:pPr>
            <w:r w:rsidRPr="004E24FB">
              <w:t>не нормируется</w:t>
            </w:r>
          </w:p>
        </w:tc>
      </w:tr>
      <w:tr w:rsidR="002000C2" w:rsidRPr="004E24FB" w:rsidTr="00182945">
        <w:trPr>
          <w:jc w:val="center"/>
        </w:trPr>
        <w:tc>
          <w:tcPr>
            <w:tcW w:w="1494" w:type="pct"/>
          </w:tcPr>
          <w:p w:rsidR="002000C2" w:rsidRPr="004E24FB" w:rsidRDefault="002000C2" w:rsidP="00182945">
            <w:r w:rsidRPr="004E24FB">
              <w:t>Котельные</w:t>
            </w:r>
          </w:p>
        </w:tc>
        <w:tc>
          <w:tcPr>
            <w:tcW w:w="1820" w:type="pct"/>
          </w:tcPr>
          <w:p w:rsidR="002000C2" w:rsidRPr="004E24FB" w:rsidRDefault="002000C2" w:rsidP="00182945">
            <w:pPr>
              <w:jc w:val="center"/>
            </w:pPr>
            <w:r w:rsidRPr="004E24FB">
              <w:t>от 7000</w:t>
            </w:r>
          </w:p>
        </w:tc>
        <w:tc>
          <w:tcPr>
            <w:tcW w:w="1687" w:type="pct"/>
          </w:tcPr>
          <w:p w:rsidR="002000C2" w:rsidRPr="004E24FB" w:rsidRDefault="002000C2" w:rsidP="00182945">
            <w:pPr>
              <w:jc w:val="center"/>
            </w:pPr>
            <w:r w:rsidRPr="004E24FB">
              <w:t>не нормируется</w:t>
            </w:r>
          </w:p>
        </w:tc>
      </w:tr>
    </w:tbl>
    <w:p w:rsidR="002000C2" w:rsidRPr="004E24FB" w:rsidRDefault="002000C2" w:rsidP="002000C2">
      <w:pPr>
        <w:pStyle w:val="5"/>
        <w:numPr>
          <w:ilvl w:val="0"/>
          <w:numId w:val="0"/>
        </w:numPr>
        <w:ind w:left="709"/>
        <w:rPr>
          <w:color w:val="auto"/>
          <w:lang w:eastAsia="ru-RU"/>
        </w:rPr>
      </w:pPr>
    </w:p>
    <w:p w:rsidR="002000C2" w:rsidRPr="004E24FB" w:rsidRDefault="002000C2" w:rsidP="002000C2">
      <w:pPr>
        <w:pStyle w:val="3"/>
        <w:jc w:val="center"/>
        <w:rPr>
          <w:sz w:val="24"/>
          <w:szCs w:val="24"/>
        </w:rPr>
      </w:pPr>
      <w:bookmarkStart w:id="592" w:name="_Toc504123009"/>
      <w:bookmarkStart w:id="593" w:name="_Toc515349211"/>
      <w:bookmarkStart w:id="594" w:name="_Toc79748979"/>
      <w:r w:rsidRPr="004E24FB">
        <w:rPr>
          <w:sz w:val="24"/>
          <w:szCs w:val="24"/>
        </w:rPr>
        <w:t>ЗОНА ДЕЛОВОГО, ОБЩЕСТВЕННОГО И КОММЕРЧЕСКОГО НАЗНАЧЕНИЯ (О 1)</w:t>
      </w:r>
      <w:bookmarkEnd w:id="589"/>
      <w:bookmarkEnd w:id="592"/>
      <w:bookmarkEnd w:id="593"/>
      <w:bookmarkEnd w:id="594"/>
    </w:p>
    <w:p w:rsidR="002000C2" w:rsidRPr="004E24FB" w:rsidRDefault="002000C2" w:rsidP="002000C2">
      <w:pPr>
        <w:pStyle w:val="5"/>
        <w:numPr>
          <w:ilvl w:val="0"/>
          <w:numId w:val="0"/>
        </w:numPr>
        <w:ind w:left="709"/>
        <w:rPr>
          <w:color w:val="auto"/>
        </w:rPr>
      </w:pPr>
    </w:p>
    <w:p w:rsidR="002000C2" w:rsidRPr="004E24FB" w:rsidRDefault="002000C2" w:rsidP="002000C2">
      <w:pPr>
        <w:jc w:val="center"/>
        <w:rPr>
          <w:b/>
          <w:sz w:val="24"/>
          <w:szCs w:val="24"/>
        </w:rPr>
      </w:pPr>
      <w:r w:rsidRPr="004E24FB">
        <w:rPr>
          <w:b/>
          <w:sz w:val="24"/>
          <w:szCs w:val="24"/>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ind w:firstLine="284"/>
              <w:jc w:val="center"/>
              <w:rPr>
                <w:b/>
              </w:rPr>
            </w:pPr>
            <w:r w:rsidRPr="004E24FB">
              <w:rPr>
                <w:b/>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552"/>
        </w:trPr>
        <w:tc>
          <w:tcPr>
            <w:tcW w:w="5218" w:type="dxa"/>
            <w:shd w:val="clear" w:color="auto" w:fill="FFFFFF"/>
          </w:tcPr>
          <w:p w:rsidR="002000C2" w:rsidRPr="004E24FB" w:rsidRDefault="002000C2" w:rsidP="00182945">
            <w:pPr>
              <w:ind w:firstLine="148"/>
              <w:jc w:val="both"/>
              <w:rPr>
                <w:b/>
              </w:rPr>
            </w:pPr>
            <w:r w:rsidRPr="004E24FB">
              <w:rPr>
                <w:b/>
              </w:rPr>
              <w:t xml:space="preserve">Выставочно-ярмарочная деятельность. </w:t>
            </w:r>
          </w:p>
          <w:p w:rsidR="002000C2" w:rsidRPr="004E24FB" w:rsidRDefault="002000C2" w:rsidP="00182945">
            <w:pPr>
              <w:ind w:firstLine="148"/>
              <w:jc w:val="both"/>
              <w:rPr>
                <w:b/>
              </w:rPr>
            </w:pPr>
            <w:r w:rsidRPr="004E24FB">
              <w:rPr>
                <w:b/>
              </w:rPr>
              <w:t>Код 4.10.</w:t>
            </w:r>
          </w:p>
          <w:p w:rsidR="002000C2" w:rsidRPr="004E24FB" w:rsidRDefault="002000C2" w:rsidP="00182945">
            <w:pPr>
              <w:ind w:firstLine="148"/>
              <w:jc w:val="both"/>
            </w:pPr>
            <w:r w:rsidRPr="004E24FB">
              <w:rPr>
                <w:shd w:val="clear" w:color="auto" w:fill="FFFFFF"/>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1000 кв. м;</w:t>
            </w:r>
          </w:p>
          <w:p w:rsidR="002000C2" w:rsidRPr="004E24FB" w:rsidRDefault="002000C2" w:rsidP="00182945">
            <w:pPr>
              <w:tabs>
                <w:tab w:val="left" w:pos="561"/>
              </w:tabs>
              <w:ind w:left="33" w:firstLine="284"/>
            </w:pPr>
            <w:r w:rsidRPr="004E24FB">
              <w:t xml:space="preserve"> -  максимальный – 5000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317"/>
            </w:pPr>
            <w:r w:rsidRPr="004E24FB">
              <w:t>Минимальный процент озеленения – 15% от площади земельного участка</w:t>
            </w:r>
          </w:p>
        </w:tc>
      </w:tr>
      <w:tr w:rsidR="002000C2" w:rsidRPr="004E24FB" w:rsidTr="00182945">
        <w:trPr>
          <w:trHeight w:val="552"/>
        </w:trPr>
        <w:tc>
          <w:tcPr>
            <w:tcW w:w="5218" w:type="dxa"/>
            <w:shd w:val="clear" w:color="auto" w:fill="FFFFFF"/>
          </w:tcPr>
          <w:p w:rsidR="002000C2" w:rsidRPr="004E24FB" w:rsidRDefault="002000C2" w:rsidP="00182945">
            <w:pPr>
              <w:ind w:firstLine="148"/>
              <w:jc w:val="both"/>
              <w:rPr>
                <w:b/>
              </w:rPr>
            </w:pPr>
            <w:r w:rsidRPr="004E24FB">
              <w:rPr>
                <w:b/>
              </w:rPr>
              <w:t>Рынки. Код 4.3</w:t>
            </w:r>
          </w:p>
          <w:p w:rsidR="002000C2" w:rsidRPr="004E24FB" w:rsidRDefault="002000C2" w:rsidP="00182945">
            <w:pPr>
              <w:ind w:firstLine="148"/>
              <w:jc w:val="both"/>
              <w:rPr>
                <w:b/>
              </w:rPr>
            </w:pPr>
            <w:r w:rsidRPr="004E24FB">
              <w:rPr>
                <w:shd w:val="clear" w:color="auto" w:fill="FFFFFF"/>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предельная высота зданий, строений, сооружений –8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1000 кв. м;</w:t>
            </w:r>
          </w:p>
          <w:p w:rsidR="002000C2" w:rsidRPr="004E24FB" w:rsidRDefault="002000C2" w:rsidP="00182945">
            <w:pPr>
              <w:tabs>
                <w:tab w:val="left" w:pos="561"/>
              </w:tabs>
              <w:ind w:left="33" w:firstLine="284"/>
            </w:pPr>
            <w:r w:rsidRPr="004E24FB">
              <w:t xml:space="preserve"> -  максимальный – 5000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148"/>
            </w:pPr>
            <w:r w:rsidRPr="004E24FB">
              <w:t>Минимальный процент озеленения – 15% от площади земельного участка</w:t>
            </w:r>
          </w:p>
        </w:tc>
      </w:tr>
      <w:tr w:rsidR="002000C2" w:rsidRPr="004E24FB" w:rsidTr="00182945">
        <w:trPr>
          <w:trHeight w:val="2555"/>
        </w:trPr>
        <w:tc>
          <w:tcPr>
            <w:tcW w:w="5218" w:type="dxa"/>
            <w:shd w:val="clear" w:color="auto" w:fill="FFFFFF"/>
          </w:tcPr>
          <w:p w:rsidR="002000C2" w:rsidRPr="004E24FB" w:rsidRDefault="002000C2" w:rsidP="00182945">
            <w:pPr>
              <w:ind w:firstLine="148"/>
              <w:jc w:val="both"/>
              <w:rPr>
                <w:b/>
              </w:rPr>
            </w:pPr>
            <w:r w:rsidRPr="004E24FB">
              <w:rPr>
                <w:b/>
              </w:rPr>
              <w:lastRenderedPageBreak/>
              <w:t xml:space="preserve">Деловое управление </w:t>
            </w:r>
          </w:p>
          <w:p w:rsidR="002000C2" w:rsidRPr="004E24FB" w:rsidRDefault="002000C2" w:rsidP="00182945">
            <w:pPr>
              <w:ind w:firstLine="148"/>
              <w:jc w:val="both"/>
              <w:rPr>
                <w:b/>
              </w:rPr>
            </w:pPr>
            <w:r w:rsidRPr="004E24FB">
              <w:rPr>
                <w:b/>
              </w:rPr>
              <w:t>Код 4.1</w:t>
            </w:r>
          </w:p>
          <w:p w:rsidR="002000C2" w:rsidRPr="004E24FB" w:rsidRDefault="002000C2" w:rsidP="00182945">
            <w:pPr>
              <w:ind w:firstLine="148"/>
              <w:jc w:val="both"/>
            </w:pPr>
            <w:r w:rsidRPr="004E24FB">
              <w:rPr>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предельная высота зданий, строений, сооружений –8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- 200 кв. м.</w:t>
            </w:r>
          </w:p>
          <w:p w:rsidR="002000C2" w:rsidRPr="004E24FB" w:rsidRDefault="002000C2" w:rsidP="00182945">
            <w:pPr>
              <w:tabs>
                <w:tab w:val="left" w:pos="561"/>
              </w:tabs>
            </w:pPr>
            <w:r w:rsidRPr="004E24FB">
              <w:t xml:space="preserve">-  максимальный – 2000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148"/>
            </w:pPr>
            <w:r w:rsidRPr="004E24FB">
              <w:t>Минимальный процент озеленения – 15% от площади земельного участка</w:t>
            </w:r>
          </w:p>
        </w:tc>
      </w:tr>
      <w:tr w:rsidR="002000C2" w:rsidRPr="004E24FB" w:rsidTr="00182945">
        <w:trPr>
          <w:trHeight w:val="1802"/>
        </w:trPr>
        <w:tc>
          <w:tcPr>
            <w:tcW w:w="5218" w:type="dxa"/>
            <w:shd w:val="clear" w:color="auto" w:fill="FFFFFF"/>
          </w:tcPr>
          <w:p w:rsidR="002000C2" w:rsidRPr="004E24FB" w:rsidRDefault="002000C2" w:rsidP="00182945">
            <w:pPr>
              <w:tabs>
                <w:tab w:val="center" w:pos="4677"/>
                <w:tab w:val="right" w:pos="9355"/>
              </w:tabs>
              <w:ind w:firstLine="148"/>
              <w:jc w:val="both"/>
              <w:rPr>
                <w:b/>
                <w:lang w:eastAsia="ru-RU"/>
              </w:rPr>
            </w:pPr>
            <w:r w:rsidRPr="004E24FB">
              <w:rPr>
                <w:b/>
                <w:lang w:eastAsia="ru-RU"/>
              </w:rPr>
              <w:t>Общественное управление. Код 3.8</w:t>
            </w:r>
          </w:p>
          <w:p w:rsidR="002000C2" w:rsidRPr="004E24FB" w:rsidRDefault="002000C2" w:rsidP="00182945">
            <w:pPr>
              <w:ind w:firstLine="148"/>
              <w:jc w:val="both"/>
              <w:rPr>
                <w:b/>
              </w:rPr>
            </w:pPr>
            <w:r w:rsidRPr="004E24FB">
              <w:rPr>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- 500 кв. м.</w:t>
            </w:r>
          </w:p>
          <w:p w:rsidR="002000C2" w:rsidRPr="004E24FB" w:rsidRDefault="002000C2" w:rsidP="00182945">
            <w:pPr>
              <w:tabs>
                <w:tab w:val="left" w:pos="561"/>
              </w:tabs>
            </w:pPr>
            <w:r w:rsidRPr="004E24FB">
              <w:t xml:space="preserve">-  максимальный – 3000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148"/>
            </w:pPr>
            <w:r w:rsidRPr="004E24FB">
              <w:t>Минимальный процент озеленения – 15% от площади земельного участка</w:t>
            </w:r>
          </w:p>
          <w:p w:rsidR="002000C2" w:rsidRPr="004E24FB" w:rsidRDefault="002000C2" w:rsidP="00182945">
            <w:pPr>
              <w:ind w:firstLine="148"/>
            </w:pPr>
          </w:p>
        </w:tc>
      </w:tr>
      <w:tr w:rsidR="002000C2" w:rsidRPr="004E24FB" w:rsidTr="00182945">
        <w:trPr>
          <w:trHeight w:val="1200"/>
        </w:trPr>
        <w:tc>
          <w:tcPr>
            <w:tcW w:w="5218" w:type="dxa"/>
            <w:shd w:val="clear" w:color="auto" w:fill="FFFFFF"/>
          </w:tcPr>
          <w:p w:rsidR="002000C2" w:rsidRPr="004E24FB" w:rsidRDefault="002000C2" w:rsidP="00182945">
            <w:pPr>
              <w:ind w:firstLine="148"/>
              <w:jc w:val="both"/>
              <w:rPr>
                <w:b/>
              </w:rPr>
            </w:pPr>
            <w:r w:rsidRPr="004E24FB">
              <w:rPr>
                <w:b/>
              </w:rPr>
              <w:t>Государственное управление Код 3.8.1</w:t>
            </w:r>
          </w:p>
          <w:p w:rsidR="002000C2" w:rsidRPr="004E24FB" w:rsidRDefault="002000C2" w:rsidP="00182945">
            <w:pPr>
              <w:ind w:firstLine="148"/>
              <w:jc w:val="both"/>
              <w:rPr>
                <w:b/>
              </w:rPr>
            </w:pPr>
            <w:r w:rsidRPr="004E24FB">
              <w:rPr>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064" w:type="dxa"/>
            <w:vMerge/>
            <w:shd w:val="clear" w:color="auto" w:fill="FFFFFF"/>
          </w:tcPr>
          <w:p w:rsidR="002000C2" w:rsidRPr="004E24FB" w:rsidRDefault="002000C2" w:rsidP="00182945">
            <w:pPr>
              <w:ind w:firstLine="148"/>
            </w:pPr>
          </w:p>
        </w:tc>
      </w:tr>
      <w:tr w:rsidR="002000C2" w:rsidRPr="004E24FB" w:rsidTr="00182945">
        <w:trPr>
          <w:trHeight w:val="392"/>
        </w:trPr>
        <w:tc>
          <w:tcPr>
            <w:tcW w:w="5218" w:type="dxa"/>
            <w:shd w:val="clear" w:color="auto" w:fill="FFFFFF"/>
          </w:tcPr>
          <w:p w:rsidR="002000C2" w:rsidRPr="004E24FB" w:rsidRDefault="002000C2" w:rsidP="00182945">
            <w:pPr>
              <w:tabs>
                <w:tab w:val="center" w:pos="4677"/>
                <w:tab w:val="right" w:pos="9355"/>
              </w:tabs>
              <w:ind w:firstLine="148"/>
              <w:jc w:val="both"/>
              <w:rPr>
                <w:b/>
              </w:rPr>
            </w:pPr>
            <w:r w:rsidRPr="004E24FB">
              <w:rPr>
                <w:b/>
              </w:rPr>
              <w:t xml:space="preserve">Банковская и страховая деятельность. Код 4.5 </w:t>
            </w:r>
          </w:p>
          <w:p w:rsidR="002000C2" w:rsidRPr="004E24FB" w:rsidRDefault="002000C2" w:rsidP="00182945">
            <w:pPr>
              <w:ind w:firstLine="148"/>
              <w:jc w:val="both"/>
              <w:rPr>
                <w:b/>
              </w:rPr>
            </w:pPr>
            <w:r w:rsidRPr="004E24FB">
              <w:rPr>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- 500 кв. м.</w:t>
            </w:r>
          </w:p>
          <w:p w:rsidR="002000C2" w:rsidRPr="004E24FB" w:rsidRDefault="002000C2" w:rsidP="00182945">
            <w:pPr>
              <w:tabs>
                <w:tab w:val="left" w:pos="561"/>
              </w:tabs>
            </w:pPr>
            <w:r w:rsidRPr="004E24FB">
              <w:t xml:space="preserve">-  максимальный – 3000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148"/>
            </w:pPr>
            <w:r w:rsidRPr="004E24FB">
              <w:lastRenderedPageBreak/>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tabs>
                <w:tab w:val="center" w:pos="4677"/>
                <w:tab w:val="right" w:pos="9355"/>
              </w:tabs>
              <w:ind w:firstLine="148"/>
              <w:jc w:val="both"/>
              <w:rPr>
                <w:b/>
              </w:rPr>
            </w:pPr>
            <w:r w:rsidRPr="004E24FB">
              <w:rPr>
                <w:b/>
              </w:rPr>
              <w:lastRenderedPageBreak/>
              <w:t>Обеспечение внутреннего правопорядка. Код 8.3</w:t>
            </w:r>
          </w:p>
          <w:p w:rsidR="002000C2" w:rsidRPr="004E24FB" w:rsidRDefault="002000C2" w:rsidP="00182945">
            <w:pPr>
              <w:ind w:firstLine="148"/>
              <w:jc w:val="both"/>
            </w:pPr>
            <w:r w:rsidRPr="004E24FB">
              <w:rPr>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- 500 кв. м.</w:t>
            </w:r>
          </w:p>
          <w:p w:rsidR="002000C2" w:rsidRPr="004E24FB" w:rsidRDefault="002000C2" w:rsidP="00182945">
            <w:pPr>
              <w:tabs>
                <w:tab w:val="left" w:pos="561"/>
              </w:tabs>
            </w:pPr>
            <w:r w:rsidRPr="004E24FB">
              <w:t xml:space="preserve">-  максимальный – 3000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148"/>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Спорт. Код 5.1</w:t>
            </w:r>
          </w:p>
          <w:p w:rsidR="002000C2" w:rsidRPr="004E24FB" w:rsidRDefault="002000C2" w:rsidP="00182945">
            <w:pPr>
              <w:tabs>
                <w:tab w:val="center" w:pos="4677"/>
                <w:tab w:val="right" w:pos="9355"/>
              </w:tabs>
              <w:ind w:firstLine="284"/>
              <w:jc w:val="both"/>
            </w:pPr>
            <w:r w:rsidRPr="004E24FB">
              <w:rPr>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rPr>
                <w:rStyle w:val="blk"/>
              </w:rPr>
            </w:pPr>
            <w:r w:rsidRPr="004E24FB">
              <w:t xml:space="preserve">5 м до выступающих конструктивных элементов (крыльцо, пандус, приямок, отмостка и т.д.) основного здания, </w:t>
            </w:r>
            <w:r w:rsidRPr="004E24FB">
              <w:rPr>
                <w:rStyle w:val="blk"/>
              </w:rPr>
              <w:t>в условиях реконструкции, отступы от границ земельного участка, при соблюдении противопожарных и санитарных норм и требований, не учитываются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- 100 кв. м.</w:t>
            </w:r>
          </w:p>
          <w:p w:rsidR="002000C2" w:rsidRPr="004E24FB" w:rsidRDefault="002000C2" w:rsidP="00182945">
            <w:pPr>
              <w:tabs>
                <w:tab w:val="left" w:pos="561"/>
              </w:tabs>
            </w:pPr>
            <w:r w:rsidRPr="004E24FB">
              <w:t xml:space="preserve">-  максимальный – </w:t>
            </w:r>
            <w:r w:rsidRPr="004E24FB">
              <w:rPr>
                <w:b/>
              </w:rPr>
              <w:t>20000</w:t>
            </w:r>
            <w:r w:rsidRPr="004E24FB">
              <w:t xml:space="preserve">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для плоскостных сооружений 100%</w:t>
            </w:r>
          </w:p>
          <w:p w:rsidR="002000C2" w:rsidRPr="004E24FB" w:rsidRDefault="002000C2" w:rsidP="00182945">
            <w:pPr>
              <w:tabs>
                <w:tab w:val="center" w:pos="4677"/>
                <w:tab w:val="right" w:pos="9355"/>
              </w:tabs>
              <w:ind w:firstLine="148"/>
            </w:pPr>
            <w:r w:rsidRPr="004E24FB">
              <w:t>Минимальный процент озеленения – 20% от площади земельного участка</w:t>
            </w:r>
          </w:p>
        </w:tc>
      </w:tr>
      <w:tr w:rsidR="002000C2" w:rsidRPr="004E24FB" w:rsidTr="00182945">
        <w:tc>
          <w:tcPr>
            <w:tcW w:w="5218" w:type="dxa"/>
            <w:shd w:val="clear" w:color="auto" w:fill="FFFFFF"/>
          </w:tcPr>
          <w:p w:rsidR="002000C2" w:rsidRPr="004E24FB" w:rsidRDefault="002000C2" w:rsidP="00182945">
            <w:pPr>
              <w:jc w:val="both"/>
              <w:rPr>
                <w:b/>
              </w:rPr>
            </w:pPr>
            <w:r w:rsidRPr="004E24FB">
              <w:rPr>
                <w:b/>
              </w:rPr>
              <w:t>Обеспечение занятий спортом в помещениях. Код 5.1.2</w:t>
            </w:r>
          </w:p>
          <w:p w:rsidR="002000C2" w:rsidRPr="004E24FB" w:rsidRDefault="002000C2" w:rsidP="00182945">
            <w:pPr>
              <w:ind w:firstLine="284"/>
              <w:jc w:val="both"/>
              <w:rPr>
                <w:b/>
              </w:rPr>
            </w:pPr>
            <w:r w:rsidRPr="004E24FB">
              <w:rPr>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jc w:val="both"/>
              <w:rPr>
                <w:b/>
              </w:rPr>
            </w:pPr>
            <w:r w:rsidRPr="004E24FB">
              <w:rPr>
                <w:b/>
              </w:rPr>
              <w:t>Площадки для занятий спортом. Код 5.1.3</w:t>
            </w:r>
          </w:p>
          <w:p w:rsidR="002000C2" w:rsidRPr="004E24FB" w:rsidRDefault="002000C2" w:rsidP="00182945">
            <w:pPr>
              <w:ind w:firstLine="284"/>
              <w:jc w:val="both"/>
            </w:pPr>
            <w:r w:rsidRPr="004E24FB">
              <w:rPr>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064" w:type="dxa"/>
            <w:vMerge/>
            <w:shd w:val="clear" w:color="auto" w:fill="FFFFFF"/>
          </w:tcPr>
          <w:p w:rsidR="002000C2" w:rsidRPr="004E24FB" w:rsidRDefault="002000C2" w:rsidP="00182945">
            <w:pPr>
              <w:tabs>
                <w:tab w:val="left" w:pos="561"/>
              </w:tabs>
              <w:ind w:left="33" w:firstLine="284"/>
            </w:pPr>
          </w:p>
        </w:tc>
      </w:tr>
      <w:tr w:rsidR="002000C2" w:rsidRPr="004E24FB" w:rsidTr="00182945">
        <w:tc>
          <w:tcPr>
            <w:tcW w:w="5218" w:type="dxa"/>
            <w:shd w:val="clear" w:color="auto" w:fill="FFFFFF"/>
          </w:tcPr>
          <w:p w:rsidR="002000C2" w:rsidRPr="004E24FB" w:rsidRDefault="002000C2" w:rsidP="00182945">
            <w:pPr>
              <w:tabs>
                <w:tab w:val="center" w:pos="4677"/>
                <w:tab w:val="right" w:pos="9355"/>
              </w:tabs>
              <w:jc w:val="both"/>
              <w:rPr>
                <w:b/>
              </w:rPr>
            </w:pPr>
            <w:r w:rsidRPr="004E24FB">
              <w:rPr>
                <w:b/>
              </w:rPr>
              <w:t>Оборудованные площадки для занятий спортом. Код 5.1.4</w:t>
            </w:r>
          </w:p>
          <w:p w:rsidR="002000C2" w:rsidRPr="004E24FB" w:rsidRDefault="002000C2" w:rsidP="00182945">
            <w:pPr>
              <w:tabs>
                <w:tab w:val="center" w:pos="4677"/>
                <w:tab w:val="right" w:pos="9355"/>
              </w:tabs>
              <w:ind w:firstLine="148"/>
              <w:jc w:val="both"/>
              <w:rPr>
                <w:b/>
              </w:rPr>
            </w:pPr>
            <w:r w:rsidRPr="004E24FB">
              <w:rPr>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ind w:firstLine="148"/>
              <w:jc w:val="both"/>
              <w:rPr>
                <w:b/>
              </w:rPr>
            </w:pPr>
            <w:r w:rsidRPr="004E24FB">
              <w:rPr>
                <w:b/>
              </w:rPr>
              <w:t xml:space="preserve">Гостиничное обслуживание. </w:t>
            </w:r>
          </w:p>
          <w:p w:rsidR="002000C2" w:rsidRPr="004E24FB" w:rsidRDefault="002000C2" w:rsidP="00182945">
            <w:pPr>
              <w:ind w:firstLine="148"/>
              <w:jc w:val="both"/>
              <w:rPr>
                <w:b/>
              </w:rPr>
            </w:pPr>
            <w:r w:rsidRPr="004E24FB">
              <w:rPr>
                <w:b/>
              </w:rPr>
              <w:t>Код 4.7</w:t>
            </w:r>
          </w:p>
          <w:p w:rsidR="002000C2" w:rsidRPr="004E24FB" w:rsidRDefault="002000C2" w:rsidP="00521236">
            <w:pPr>
              <w:tabs>
                <w:tab w:val="center" w:pos="4677"/>
                <w:tab w:val="right" w:pos="9355"/>
              </w:tabs>
              <w:ind w:firstLine="148"/>
              <w:jc w:val="both"/>
              <w:rPr>
                <w:b/>
              </w:rPr>
            </w:pPr>
            <w:r w:rsidRPr="00E342DB">
              <w:rPr>
                <w:shd w:val="clear" w:color="auto" w:fill="FFFFFF"/>
              </w:rPr>
              <w:t>Размещение гостиниц</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lastRenderedPageBreak/>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ind w:firstLine="148"/>
            </w:pPr>
            <w:r w:rsidRPr="004E24FB">
              <w:t>– минимальный - 200 кв. м. Минимальные размеры земельного участка при вместимости:</w:t>
            </w:r>
          </w:p>
          <w:p w:rsidR="002000C2" w:rsidRPr="004E24FB" w:rsidRDefault="002000C2" w:rsidP="00182945">
            <w:pPr>
              <w:ind w:firstLine="148"/>
            </w:pPr>
            <w:r w:rsidRPr="004E24FB">
              <w:t>- до 100 мест – 55 кв.м. на 1 чел.;</w:t>
            </w:r>
          </w:p>
          <w:p w:rsidR="002000C2" w:rsidRPr="004E24FB" w:rsidRDefault="002000C2" w:rsidP="00182945">
            <w:pPr>
              <w:ind w:firstLine="148"/>
            </w:pPr>
            <w:r w:rsidRPr="004E24FB">
              <w:t>- от 101 до 500 мест – 30 кв.м. на 1 чел.</w:t>
            </w:r>
          </w:p>
          <w:p w:rsidR="002000C2" w:rsidRPr="004E24FB" w:rsidRDefault="002000C2" w:rsidP="00182945">
            <w:pPr>
              <w:tabs>
                <w:tab w:val="left" w:pos="561"/>
              </w:tabs>
            </w:pPr>
            <w:r w:rsidRPr="004E24FB">
              <w:t xml:space="preserve">-  максимальный – 3000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148"/>
              <w:jc w:val="both"/>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ind w:firstLine="148"/>
              <w:jc w:val="both"/>
              <w:rPr>
                <w:b/>
              </w:rPr>
            </w:pPr>
            <w:r w:rsidRPr="004E24FB">
              <w:rPr>
                <w:b/>
              </w:rPr>
              <w:lastRenderedPageBreak/>
              <w:t xml:space="preserve">Магазины. Код 4.4 </w:t>
            </w:r>
          </w:p>
          <w:p w:rsidR="002000C2" w:rsidRPr="004E24FB" w:rsidRDefault="002000C2" w:rsidP="00182945">
            <w:pPr>
              <w:ind w:firstLine="148"/>
              <w:jc w:val="both"/>
            </w:pPr>
            <w:r w:rsidRPr="004E24FB">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- 200 кв. м.</w:t>
            </w:r>
          </w:p>
          <w:p w:rsidR="002000C2" w:rsidRPr="004E24FB" w:rsidRDefault="002000C2" w:rsidP="00182945">
            <w:pPr>
              <w:tabs>
                <w:tab w:val="left" w:pos="561"/>
              </w:tabs>
            </w:pPr>
            <w:r w:rsidRPr="004E24FB">
              <w:t xml:space="preserve">-  максимальный – 5000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148"/>
              <w:jc w:val="both"/>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widowControl w:val="0"/>
              <w:autoSpaceDE w:val="0"/>
              <w:ind w:firstLine="148"/>
              <w:jc w:val="both"/>
              <w:rPr>
                <w:b/>
              </w:rPr>
            </w:pPr>
            <w:r w:rsidRPr="004E24FB">
              <w:rPr>
                <w:b/>
              </w:rPr>
              <w:t>Бытовое обслуживание. Код 3.3</w:t>
            </w:r>
          </w:p>
          <w:p w:rsidR="002000C2" w:rsidRPr="004E24FB" w:rsidRDefault="002000C2" w:rsidP="00182945">
            <w:pPr>
              <w:widowControl w:val="0"/>
              <w:autoSpaceDE w:val="0"/>
              <w:ind w:firstLine="148"/>
              <w:jc w:val="both"/>
            </w:pPr>
            <w:r w:rsidRPr="004E24FB">
              <w:rPr>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64" w:type="dxa"/>
            <w:vMerge/>
            <w:shd w:val="clear" w:color="auto" w:fill="FFFFFF"/>
          </w:tcPr>
          <w:p w:rsidR="002000C2" w:rsidRPr="004E24FB" w:rsidRDefault="002000C2" w:rsidP="00182945">
            <w:pPr>
              <w:ind w:firstLine="148"/>
              <w:jc w:val="both"/>
            </w:pPr>
          </w:p>
        </w:tc>
      </w:tr>
      <w:tr w:rsidR="002000C2" w:rsidRPr="004E24FB" w:rsidTr="00182945">
        <w:tc>
          <w:tcPr>
            <w:tcW w:w="5218" w:type="dxa"/>
            <w:shd w:val="clear" w:color="auto" w:fill="FFFFFF"/>
          </w:tcPr>
          <w:p w:rsidR="002000C2" w:rsidRPr="004E24FB" w:rsidRDefault="002000C2" w:rsidP="00182945">
            <w:pPr>
              <w:ind w:firstLine="148"/>
              <w:jc w:val="both"/>
              <w:rPr>
                <w:b/>
              </w:rPr>
            </w:pPr>
            <w:r w:rsidRPr="004E24FB">
              <w:rPr>
                <w:b/>
              </w:rPr>
              <w:t>Общественное питание. Код 4.6</w:t>
            </w:r>
          </w:p>
          <w:p w:rsidR="002000C2" w:rsidRPr="004E24FB" w:rsidRDefault="002000C2" w:rsidP="00182945">
            <w:pPr>
              <w:widowControl w:val="0"/>
              <w:autoSpaceDE w:val="0"/>
              <w:ind w:firstLine="148"/>
              <w:jc w:val="both"/>
              <w:rPr>
                <w:b/>
              </w:rPr>
            </w:pPr>
            <w:r w:rsidRPr="004E24FB">
              <w:rPr>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- 500 кв. м.</w:t>
            </w:r>
          </w:p>
          <w:p w:rsidR="002000C2" w:rsidRPr="004E24FB" w:rsidRDefault="002000C2" w:rsidP="00182945">
            <w:pPr>
              <w:tabs>
                <w:tab w:val="left" w:pos="561"/>
              </w:tabs>
            </w:pPr>
            <w:r w:rsidRPr="004E24FB">
              <w:t xml:space="preserve">-  максимальный – 3000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148"/>
              <w:jc w:val="both"/>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pStyle w:val="ConsPlusNormal"/>
              <w:ind w:firstLine="148"/>
              <w:jc w:val="both"/>
              <w:rPr>
                <w:rFonts w:ascii="Times New Roman" w:hAnsi="Times New Roman" w:cs="Times New Roman"/>
                <w:b/>
              </w:rPr>
            </w:pPr>
            <w:r w:rsidRPr="004E24FB">
              <w:rPr>
                <w:rFonts w:ascii="Times New Roman" w:hAnsi="Times New Roman" w:cs="Times New Roman"/>
                <w:b/>
              </w:rPr>
              <w:t>Социальное обслуживание. Код 3.2</w:t>
            </w:r>
          </w:p>
          <w:p w:rsidR="002000C2" w:rsidRPr="004E24FB" w:rsidRDefault="002000C2" w:rsidP="00182945">
            <w:pPr>
              <w:pStyle w:val="ConsPlusNormal"/>
              <w:ind w:firstLine="148"/>
              <w:jc w:val="both"/>
              <w:rPr>
                <w:rFonts w:ascii="Times New Roman" w:hAnsi="Times New Roman" w:cs="Times New Roman"/>
              </w:rPr>
            </w:pPr>
            <w:r w:rsidRPr="004E24FB">
              <w:rPr>
                <w:rFonts w:ascii="Times New Roman" w:hAnsi="Times New Roman" w:cs="Times New Roman"/>
                <w:shd w:val="clear" w:color="auto" w:fill="FFFFFF"/>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w:t>
            </w:r>
            <w:r w:rsidRPr="004E24FB">
              <w:rPr>
                <w:rFonts w:ascii="Times New Roman" w:hAnsi="Times New Roman" w:cs="Times New Roman"/>
                <w:shd w:val="clear" w:color="auto" w:fill="FFFFFF"/>
              </w:rPr>
              <w:lastRenderedPageBreak/>
              <w:t>3.2.1-3.2.4.</w:t>
            </w:r>
          </w:p>
        </w:tc>
        <w:tc>
          <w:tcPr>
            <w:tcW w:w="10064" w:type="dxa"/>
            <w:vMerge w:val="restart"/>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 xml:space="preserve">5 м до выступающих конструктивных элементов (крыльцо, пандус, приямок, отмостка и т.д.) основного </w:t>
            </w:r>
            <w:r w:rsidRPr="004E24FB">
              <w:lastRenderedPageBreak/>
              <w:t>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ind w:left="360"/>
            </w:pP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- 500 кв. м.</w:t>
            </w:r>
          </w:p>
          <w:p w:rsidR="002000C2" w:rsidRPr="004E24FB" w:rsidRDefault="002000C2" w:rsidP="00182945">
            <w:pPr>
              <w:tabs>
                <w:tab w:val="left" w:pos="561"/>
              </w:tabs>
            </w:pPr>
            <w:r w:rsidRPr="004E24FB">
              <w:t xml:space="preserve">-  максимальный – 3000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148"/>
              <w:jc w:val="both"/>
            </w:pPr>
            <w:r w:rsidRPr="004E24FB">
              <w:t>Минимальный процент озеленения – 15% от площади земельного участка</w:t>
            </w:r>
          </w:p>
          <w:p w:rsidR="002000C2" w:rsidRPr="004E24FB" w:rsidRDefault="002000C2" w:rsidP="00182945">
            <w:pPr>
              <w:ind w:firstLine="148"/>
            </w:pPr>
          </w:p>
        </w:tc>
      </w:tr>
      <w:tr w:rsidR="002000C2" w:rsidRPr="004E24FB" w:rsidTr="00182945">
        <w:trPr>
          <w:trHeight w:val="1810"/>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lastRenderedPageBreak/>
              <w:t>Оказание услуг связи. Код 3.2.3</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 xml:space="preserve">Религиозное использование. Код 3.7 </w:t>
            </w:r>
          </w:p>
          <w:p w:rsidR="002000C2" w:rsidRPr="004E24FB" w:rsidRDefault="002000C2" w:rsidP="00182945">
            <w:pPr>
              <w:tabs>
                <w:tab w:val="center" w:pos="4677"/>
                <w:tab w:val="right" w:pos="9355"/>
              </w:tabs>
              <w:ind w:firstLine="284"/>
              <w:jc w:val="both"/>
            </w:pPr>
            <w:r w:rsidRPr="004E24FB">
              <w:rPr>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0064" w:type="dxa"/>
            <w:vMerge w:val="restart"/>
            <w:shd w:val="clear" w:color="auto" w:fill="FFFFFF"/>
          </w:tcPr>
          <w:p w:rsidR="002000C2" w:rsidRPr="004E24FB" w:rsidRDefault="002000C2" w:rsidP="00182945">
            <w:pPr>
              <w:ind w:firstLine="317"/>
            </w:pPr>
            <w:r w:rsidRPr="004E24FB">
              <w:rPr>
                <w:lang w:eastAsia="ru-RU"/>
              </w:rPr>
              <w:t>Предельная высота зданий, строений, сооружений – 30 м</w:t>
            </w:r>
            <w:r w:rsidRPr="004E24FB">
              <w:t xml:space="preserve"> включая шпиль здания.</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0"/>
              </w:numPr>
              <w:suppressAutoHyphens w:val="0"/>
              <w:ind w:left="0" w:firstLine="284"/>
              <w:jc w:val="both"/>
            </w:pPr>
            <w:r w:rsidRPr="004E24FB">
              <w:t>1 м до хозяйственных построек.</w:t>
            </w:r>
          </w:p>
          <w:p w:rsidR="002000C2" w:rsidRPr="004E24FB" w:rsidRDefault="002000C2" w:rsidP="00182945">
            <w:pPr>
              <w:autoSpaceDE w:val="0"/>
              <w:autoSpaceDN w:val="0"/>
              <w:adjustRightInd w:val="0"/>
              <w:ind w:firstLine="284"/>
              <w:jc w:val="both"/>
            </w:pPr>
            <w:r w:rsidRPr="004E24FB">
              <w:t>Вспомогательные строения и хозяйственные постройки размещать со стороны улиц не допускается.</w:t>
            </w:r>
          </w:p>
          <w:p w:rsidR="002000C2" w:rsidRPr="004E24FB" w:rsidRDefault="002000C2" w:rsidP="00182945">
            <w:pPr>
              <w:ind w:firstLine="284"/>
              <w:jc w:val="both"/>
            </w:pPr>
            <w:r w:rsidRPr="004E24FB">
              <w:t>Размеры земельных участков не подлежат установлению.</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70 %</w:t>
            </w:r>
          </w:p>
          <w:p w:rsidR="002000C2" w:rsidRPr="004E24FB" w:rsidRDefault="002000C2" w:rsidP="00182945">
            <w:pPr>
              <w:jc w:val="both"/>
            </w:pPr>
            <w:r w:rsidRPr="004E24FB">
              <w:t>Минимальный процент озеленения – 20% от площади земельного участка.</w:t>
            </w:r>
          </w:p>
          <w:p w:rsidR="002000C2" w:rsidRPr="004E24FB" w:rsidRDefault="002000C2" w:rsidP="00182945">
            <w:pPr>
              <w:ind w:firstLine="284"/>
            </w:pPr>
          </w:p>
        </w:tc>
      </w:tr>
      <w:tr w:rsidR="002000C2" w:rsidRPr="004E24FB" w:rsidTr="00182945">
        <w:trPr>
          <w:trHeight w:val="690"/>
        </w:trPr>
        <w:tc>
          <w:tcPr>
            <w:tcW w:w="5218" w:type="dxa"/>
            <w:shd w:val="clear" w:color="auto" w:fill="FFFFFF"/>
          </w:tcPr>
          <w:p w:rsidR="002000C2" w:rsidRPr="004E24FB" w:rsidRDefault="002000C2" w:rsidP="00182945">
            <w:pPr>
              <w:ind w:firstLine="284"/>
              <w:jc w:val="both"/>
              <w:rPr>
                <w:b/>
              </w:rPr>
            </w:pPr>
            <w:r w:rsidRPr="004E24FB">
              <w:rPr>
                <w:b/>
              </w:rPr>
              <w:t>Осуществление религиозных обрядов. Код 3.7.1</w:t>
            </w:r>
          </w:p>
          <w:p w:rsidR="002000C2" w:rsidRPr="004E24FB" w:rsidRDefault="002000C2" w:rsidP="00182945">
            <w:pPr>
              <w:ind w:firstLine="284"/>
              <w:jc w:val="both"/>
              <w:rPr>
                <w:b/>
              </w:rPr>
            </w:pPr>
            <w:r w:rsidRPr="004E24FB">
              <w:rPr>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064" w:type="dxa"/>
            <w:vMerge/>
            <w:shd w:val="clear" w:color="auto" w:fill="FFFFFF"/>
          </w:tcPr>
          <w:p w:rsidR="002000C2" w:rsidRPr="004E24FB" w:rsidRDefault="002000C2" w:rsidP="00182945">
            <w:pPr>
              <w:ind w:firstLine="317"/>
              <w:rPr>
                <w:lang w:eastAsia="ru-RU"/>
              </w:rPr>
            </w:pPr>
          </w:p>
        </w:tc>
      </w:tr>
      <w:tr w:rsidR="002000C2" w:rsidRPr="004E24FB" w:rsidTr="00182945">
        <w:tc>
          <w:tcPr>
            <w:tcW w:w="5218" w:type="dxa"/>
            <w:shd w:val="clear" w:color="auto" w:fill="FFFFFF"/>
          </w:tcPr>
          <w:p w:rsidR="002000C2" w:rsidRPr="004E24FB" w:rsidRDefault="002000C2" w:rsidP="00182945">
            <w:pPr>
              <w:ind w:firstLine="284"/>
              <w:jc w:val="both"/>
              <w:rPr>
                <w:b/>
                <w:lang w:eastAsia="en-US"/>
              </w:rPr>
            </w:pPr>
            <w:r w:rsidRPr="004E24FB">
              <w:rPr>
                <w:b/>
                <w:lang w:eastAsia="en-US"/>
              </w:rPr>
              <w:t xml:space="preserve">Культурное развитие. Код 3.6 </w:t>
            </w:r>
          </w:p>
          <w:p w:rsidR="002000C2" w:rsidRPr="004E24FB" w:rsidRDefault="002000C2" w:rsidP="00182945">
            <w:pPr>
              <w:ind w:firstLine="284"/>
              <w:jc w:val="both"/>
            </w:pPr>
            <w:r w:rsidRPr="004E24FB">
              <w:rPr>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ind w:left="360"/>
            </w:pP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suppressAutoHyphens w:val="0"/>
              <w:jc w:val="both"/>
            </w:pPr>
            <w:r w:rsidRPr="004E24FB">
              <w:t>минимальный:</w:t>
            </w:r>
          </w:p>
          <w:p w:rsidR="002000C2" w:rsidRPr="004E24FB" w:rsidRDefault="002000C2" w:rsidP="00182945">
            <w:pPr>
              <w:numPr>
                <w:ilvl w:val="0"/>
                <w:numId w:val="18"/>
              </w:numPr>
              <w:suppressAutoHyphens w:val="0"/>
              <w:ind w:left="0" w:firstLine="148"/>
              <w:jc w:val="both"/>
            </w:pPr>
            <w:r w:rsidRPr="004E24FB">
              <w:t xml:space="preserve">500 кв. м. для прочих объектов </w:t>
            </w:r>
          </w:p>
          <w:p w:rsidR="002000C2" w:rsidRPr="004E24FB" w:rsidRDefault="002000C2" w:rsidP="00182945">
            <w:pPr>
              <w:numPr>
                <w:ilvl w:val="0"/>
                <w:numId w:val="18"/>
              </w:numPr>
              <w:suppressAutoHyphens w:val="0"/>
              <w:ind w:left="0" w:firstLine="148"/>
              <w:jc w:val="both"/>
            </w:pPr>
            <w:r w:rsidRPr="004E24FB">
              <w:t>3 000 кв. м для строительства цирков, музеев, концертных залов, картинных галерей</w:t>
            </w:r>
          </w:p>
          <w:p w:rsidR="002000C2" w:rsidRPr="004E24FB" w:rsidRDefault="002000C2" w:rsidP="00182945">
            <w:pPr>
              <w:tabs>
                <w:tab w:val="left" w:pos="561"/>
              </w:tabs>
            </w:pPr>
            <w:r w:rsidRPr="004E24FB">
              <w:t xml:space="preserve">максимальный – 5000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jc w:val="both"/>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Объекты культурно-досуговой деятельности. Код 3.6.1</w:t>
            </w:r>
          </w:p>
          <w:p w:rsidR="002000C2" w:rsidRPr="004E24FB" w:rsidRDefault="002000C2" w:rsidP="00182945">
            <w:pPr>
              <w:ind w:firstLine="284"/>
              <w:jc w:val="both"/>
              <w:rPr>
                <w:b/>
                <w:lang w:eastAsia="en-US"/>
              </w:rPr>
            </w:pPr>
            <w:r w:rsidRPr="004E24FB">
              <w:rPr>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Парки культуры и отдыха. Код 3.6.2</w:t>
            </w:r>
          </w:p>
          <w:p w:rsidR="002000C2" w:rsidRPr="004E24FB" w:rsidRDefault="002000C2" w:rsidP="00182945">
            <w:pPr>
              <w:ind w:firstLine="284"/>
              <w:jc w:val="both"/>
              <w:rPr>
                <w:b/>
                <w:lang w:eastAsia="en-US"/>
              </w:rPr>
            </w:pPr>
            <w:r w:rsidRPr="004E24FB">
              <w:t>Размещение парков культуры и отдыха</w:t>
            </w:r>
          </w:p>
        </w:tc>
        <w:tc>
          <w:tcPr>
            <w:tcW w:w="10064" w:type="dxa"/>
            <w:shd w:val="clear" w:color="auto" w:fill="FFFFFF"/>
          </w:tcPr>
          <w:p w:rsidR="002000C2" w:rsidRPr="004E24FB" w:rsidRDefault="002000C2" w:rsidP="00182945">
            <w:pPr>
              <w:ind w:firstLine="317"/>
            </w:pPr>
            <w:r w:rsidRPr="004E24FB">
              <w:rPr>
                <w:lang w:eastAsia="ru-RU"/>
              </w:rPr>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c>
          <w:tcPr>
            <w:tcW w:w="5218" w:type="dxa"/>
            <w:shd w:val="clear" w:color="auto" w:fill="FFFFFF"/>
          </w:tcPr>
          <w:p w:rsidR="002000C2" w:rsidRPr="004E24FB" w:rsidRDefault="002000C2" w:rsidP="00182945">
            <w:pPr>
              <w:ind w:firstLine="113"/>
              <w:jc w:val="both"/>
            </w:pPr>
            <w:r w:rsidRPr="004E24FB">
              <w:rPr>
                <w:b/>
              </w:rPr>
              <w:lastRenderedPageBreak/>
              <w:t>Развлечения. Код 4.8</w:t>
            </w:r>
          </w:p>
          <w:p w:rsidR="002000C2" w:rsidRPr="004E24FB" w:rsidRDefault="002000C2" w:rsidP="00182945">
            <w:pPr>
              <w:ind w:firstLine="113"/>
              <w:jc w:val="both"/>
            </w:pPr>
            <w:r w:rsidRPr="004E24FB">
              <w:rPr>
                <w:shd w:val="clear" w:color="auto" w:fill="FFFFFF"/>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ind w:left="360"/>
            </w:pP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suppressAutoHyphens w:val="0"/>
              <w:jc w:val="both"/>
            </w:pPr>
            <w:r w:rsidRPr="004E24FB">
              <w:t>минимальный:</w:t>
            </w:r>
          </w:p>
          <w:p w:rsidR="002000C2" w:rsidRPr="004E24FB" w:rsidRDefault="002000C2" w:rsidP="00182945">
            <w:pPr>
              <w:numPr>
                <w:ilvl w:val="0"/>
                <w:numId w:val="18"/>
              </w:numPr>
              <w:suppressAutoHyphens w:val="0"/>
              <w:ind w:left="0" w:firstLine="148"/>
              <w:jc w:val="both"/>
            </w:pPr>
            <w:r w:rsidRPr="004E24FB">
              <w:t xml:space="preserve">500 кв. м. для прочих объектов </w:t>
            </w:r>
          </w:p>
          <w:p w:rsidR="002000C2" w:rsidRPr="004E24FB" w:rsidRDefault="002000C2" w:rsidP="00182945">
            <w:pPr>
              <w:numPr>
                <w:ilvl w:val="0"/>
                <w:numId w:val="18"/>
              </w:numPr>
              <w:suppressAutoHyphens w:val="0"/>
              <w:ind w:left="0" w:firstLine="148"/>
              <w:jc w:val="both"/>
            </w:pPr>
            <w:r w:rsidRPr="004E24FB">
              <w:t>3 000 кв. м для строительства цирков, музеев, концертных залов, картинных галерей</w:t>
            </w:r>
          </w:p>
          <w:p w:rsidR="002000C2" w:rsidRPr="004E24FB" w:rsidRDefault="002000C2" w:rsidP="00182945">
            <w:pPr>
              <w:tabs>
                <w:tab w:val="left" w:pos="561"/>
              </w:tabs>
            </w:pPr>
            <w:r w:rsidRPr="004E24FB">
              <w:t xml:space="preserve">максимальный – 5000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113"/>
              <w:jc w:val="both"/>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ind w:firstLine="113"/>
              <w:jc w:val="both"/>
              <w:rPr>
                <w:b/>
              </w:rPr>
            </w:pPr>
            <w:r w:rsidRPr="004E24FB">
              <w:rPr>
                <w:b/>
              </w:rPr>
              <w:t>Развлекательные мероприятия. Код 4.8.1</w:t>
            </w:r>
          </w:p>
          <w:p w:rsidR="002000C2" w:rsidRPr="004E24FB" w:rsidRDefault="002000C2" w:rsidP="00182945">
            <w:pPr>
              <w:ind w:firstLine="113"/>
              <w:jc w:val="both"/>
              <w:rPr>
                <w:b/>
              </w:rPr>
            </w:pPr>
            <w:r w:rsidRPr="004E24FB">
              <w:rPr>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pStyle w:val="formattext"/>
              <w:spacing w:before="0" w:beforeAutospacing="0" w:after="0" w:afterAutospacing="0"/>
              <w:ind w:firstLine="148"/>
              <w:jc w:val="both"/>
              <w:rPr>
                <w:b/>
                <w:sz w:val="20"/>
                <w:szCs w:val="20"/>
              </w:rPr>
            </w:pPr>
            <w:r w:rsidRPr="004E24FB">
              <w:rPr>
                <w:b/>
                <w:sz w:val="20"/>
                <w:szCs w:val="20"/>
              </w:rPr>
              <w:t>Объекты дорожного сервиса 4.9.1</w:t>
            </w:r>
          </w:p>
          <w:p w:rsidR="002000C2" w:rsidRPr="004E24FB" w:rsidRDefault="002000C2" w:rsidP="00182945">
            <w:pPr>
              <w:pStyle w:val="formattext"/>
              <w:spacing w:before="0" w:beforeAutospacing="0" w:after="0" w:afterAutospacing="0"/>
              <w:ind w:firstLine="148"/>
              <w:jc w:val="both"/>
              <w:rPr>
                <w:sz w:val="20"/>
                <w:szCs w:val="20"/>
              </w:rPr>
            </w:pPr>
            <w:r w:rsidRPr="004E24FB">
              <w:rPr>
                <w:sz w:val="20"/>
                <w:szCs w:val="20"/>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предельная высота зданий, строений, сооружений –8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2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- 200 кв. м.</w:t>
            </w:r>
          </w:p>
          <w:p w:rsidR="002000C2" w:rsidRPr="004E24FB" w:rsidRDefault="002000C2" w:rsidP="00182945">
            <w:pPr>
              <w:tabs>
                <w:tab w:val="left" w:pos="561"/>
              </w:tabs>
            </w:pPr>
            <w:r w:rsidRPr="004E24FB">
              <w:t xml:space="preserve">-  максимальный – 1500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60 %</w:t>
            </w:r>
          </w:p>
          <w:p w:rsidR="002000C2" w:rsidRPr="004E24FB" w:rsidRDefault="002000C2" w:rsidP="00182945">
            <w:pPr>
              <w:ind w:firstLine="148"/>
              <w:jc w:val="both"/>
            </w:pPr>
            <w:r w:rsidRPr="004E24FB">
              <w:t>Минимальный процент озеленения – 20% от площади земельного участка</w:t>
            </w:r>
          </w:p>
          <w:p w:rsidR="002000C2" w:rsidRPr="004E24FB" w:rsidRDefault="002000C2" w:rsidP="00182945">
            <w:pPr>
              <w:pStyle w:val="formattext"/>
              <w:spacing w:before="0" w:beforeAutospacing="0" w:after="0" w:afterAutospacing="0"/>
              <w:ind w:firstLine="148"/>
              <w:rPr>
                <w:sz w:val="20"/>
                <w:szCs w:val="20"/>
              </w:rPr>
            </w:pP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Заправка транспортных средств. Код 4.9.1.1</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Обеспечение дорожного отдыха. Код 4.9.1.2</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Автомобильные мойки. Код 4.9.1.3</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автомобильных моек, а также размещение магазинов сопутствующей торговли.</w:t>
            </w:r>
          </w:p>
        </w:tc>
        <w:tc>
          <w:tcPr>
            <w:tcW w:w="10064" w:type="dxa"/>
            <w:vMerge w:val="restart"/>
            <w:shd w:val="clear" w:color="auto" w:fill="FFFFFF"/>
          </w:tcPr>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- 100 кв. м.</w:t>
            </w:r>
          </w:p>
          <w:p w:rsidR="002000C2" w:rsidRPr="004E24FB" w:rsidRDefault="002000C2" w:rsidP="00182945">
            <w:pPr>
              <w:tabs>
                <w:tab w:val="left" w:pos="561"/>
              </w:tabs>
            </w:pPr>
            <w:r w:rsidRPr="004E24FB">
              <w:t xml:space="preserve">-  максимальный – 1000 кв. м, </w:t>
            </w:r>
          </w:p>
          <w:p w:rsidR="002000C2" w:rsidRPr="004E24FB" w:rsidRDefault="002000C2" w:rsidP="00182945">
            <w:pPr>
              <w:jc w:val="both"/>
            </w:pP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Ремонт автомобилей. Код 4.9.1.4</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w:t>
            </w:r>
            <w:r w:rsidRPr="004E24FB">
              <w:rPr>
                <w:rFonts w:ascii="Times New Roman" w:hAnsi="Times New Roman" w:cs="Times New Roman"/>
                <w:shd w:val="clear" w:color="auto" w:fill="FFFFFF"/>
              </w:rPr>
              <w:lastRenderedPageBreak/>
              <w:t>сопутствующей торговли.</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tabs>
                <w:tab w:val="center" w:pos="1116"/>
              </w:tabs>
              <w:ind w:firstLine="148"/>
              <w:jc w:val="both"/>
              <w:rPr>
                <w:b/>
              </w:rPr>
            </w:pPr>
            <w:r w:rsidRPr="004E24FB">
              <w:rPr>
                <w:b/>
              </w:rPr>
              <w:lastRenderedPageBreak/>
              <w:t>Амбулаторное ветеринарное обслуживание</w:t>
            </w:r>
          </w:p>
          <w:p w:rsidR="002000C2" w:rsidRPr="004E24FB" w:rsidRDefault="002000C2" w:rsidP="00182945">
            <w:pPr>
              <w:tabs>
                <w:tab w:val="center" w:pos="1116"/>
              </w:tabs>
              <w:ind w:firstLine="148"/>
              <w:jc w:val="both"/>
              <w:rPr>
                <w:b/>
              </w:rPr>
            </w:pPr>
            <w:r w:rsidRPr="004E24FB">
              <w:rPr>
                <w:b/>
              </w:rPr>
              <w:t xml:space="preserve">Код 3.10.1 </w:t>
            </w:r>
          </w:p>
          <w:p w:rsidR="002000C2" w:rsidRPr="004E24FB" w:rsidRDefault="002000C2" w:rsidP="00182945">
            <w:pPr>
              <w:pStyle w:val="afffc"/>
              <w:ind w:firstLine="148"/>
              <w:jc w:val="both"/>
              <w:rPr>
                <w:sz w:val="20"/>
              </w:rPr>
            </w:pPr>
            <w:r w:rsidRPr="004E24FB">
              <w:rPr>
                <w:sz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0064" w:type="dxa"/>
            <w:shd w:val="clear" w:color="auto" w:fill="FFFFFF"/>
          </w:tcPr>
          <w:p w:rsidR="002000C2" w:rsidRPr="004E24FB" w:rsidRDefault="002000C2" w:rsidP="00182945">
            <w:pPr>
              <w:snapToGrid w:val="0"/>
              <w:ind w:firstLine="148"/>
            </w:pPr>
            <w:r w:rsidRPr="004E24FB">
              <w:t>Этажность (предельное количество) (предельное количество) – 4 надземных этажа.</w:t>
            </w:r>
          </w:p>
          <w:p w:rsidR="002000C2" w:rsidRPr="004E24FB" w:rsidRDefault="002000C2" w:rsidP="00182945">
            <w:pPr>
              <w:snapToGrid w:val="0"/>
              <w:ind w:firstLine="148"/>
            </w:pPr>
            <w:r w:rsidRPr="004E24FB">
              <w:t>Минимальные отступы от границ земельного участка:</w:t>
            </w:r>
          </w:p>
          <w:p w:rsidR="002000C2" w:rsidRPr="004E24FB" w:rsidRDefault="002000C2" w:rsidP="00182945">
            <w:pPr>
              <w:snapToGrid w:val="0"/>
              <w:ind w:firstLine="148"/>
            </w:pPr>
            <w:r w:rsidRPr="004E24FB">
              <w:t>– 3 м до выступающих конструктивных элементов (крыльцо, пандус, приямок, отмостка и т.д.) основного здания, 1 м. до хозяйственных построек.</w:t>
            </w:r>
          </w:p>
          <w:p w:rsidR="002000C2" w:rsidRPr="004E24FB" w:rsidRDefault="002000C2" w:rsidP="00182945">
            <w:pPr>
              <w:snapToGrid w:val="0"/>
              <w:ind w:firstLine="148"/>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snapToGrid w:val="0"/>
              <w:ind w:firstLine="148"/>
            </w:pPr>
            <w:r w:rsidRPr="004E24FB">
              <w:t>Размеры земельных участков – не менее 200 кв. м.</w:t>
            </w:r>
          </w:p>
          <w:p w:rsidR="002000C2" w:rsidRPr="004E24FB" w:rsidRDefault="002000C2" w:rsidP="00182945">
            <w:pPr>
              <w:snapToGrid w:val="0"/>
              <w:ind w:firstLine="148"/>
            </w:pPr>
            <w:r w:rsidRPr="004E24FB">
              <w:t xml:space="preserve">Максимальный процент застройки в границах земельного участка – 75%. </w:t>
            </w:r>
          </w:p>
          <w:p w:rsidR="002000C2" w:rsidRPr="004E24FB" w:rsidRDefault="002000C2" w:rsidP="00182945">
            <w:pPr>
              <w:snapToGrid w:val="0"/>
              <w:ind w:firstLine="148"/>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Земельные участки (территории) общего пользования.</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12.0</w:t>
            </w:r>
          </w:p>
          <w:p w:rsidR="002000C2" w:rsidRPr="004E24FB" w:rsidRDefault="002000C2" w:rsidP="00182945">
            <w:pPr>
              <w:pStyle w:val="ConsPlusNormal"/>
              <w:ind w:firstLine="284"/>
              <w:jc w:val="both"/>
              <w:rPr>
                <w:rFonts w:ascii="Times New Roman" w:hAnsi="Times New Roman" w:cs="Times New Roman"/>
                <w:bCs/>
              </w:rPr>
            </w:pPr>
            <w:r w:rsidRPr="004E24FB">
              <w:rPr>
                <w:rFonts w:ascii="Times New Roman" w:hAnsi="Times New Roman" w:cs="Times New Roman"/>
                <w:b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64" w:type="dxa"/>
            <w:vMerge w:val="restart"/>
            <w:shd w:val="clear" w:color="auto" w:fill="FFFFFF"/>
          </w:tcPr>
          <w:p w:rsidR="002000C2" w:rsidRPr="004E24FB" w:rsidRDefault="002000C2" w:rsidP="00182945">
            <w:pPr>
              <w:snapToGrid w:val="0"/>
              <w:ind w:firstLine="148"/>
            </w:pPr>
            <w:r w:rsidRPr="004E24FB">
              <w:rPr>
                <w:lang w:eastAsia="ru-RU"/>
              </w:rPr>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pPr>
              <w:snapToGrid w:val="0"/>
              <w:ind w:firstLine="148"/>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64" w:type="dxa"/>
            <w:vMerge/>
            <w:shd w:val="clear" w:color="auto" w:fill="FFFFFF"/>
          </w:tcPr>
          <w:p w:rsidR="002000C2" w:rsidRPr="004E24FB" w:rsidRDefault="002000C2" w:rsidP="00182945">
            <w:pPr>
              <w:snapToGrid w:val="0"/>
              <w:ind w:firstLine="148"/>
            </w:pPr>
          </w:p>
        </w:tc>
      </w:tr>
    </w:tbl>
    <w:p w:rsidR="002000C2" w:rsidRPr="004E24FB" w:rsidRDefault="002000C2" w:rsidP="002000C2"/>
    <w:p w:rsidR="002000C2" w:rsidRPr="004E24FB" w:rsidRDefault="002000C2" w:rsidP="002000C2">
      <w:pPr>
        <w:pStyle w:val="afffc"/>
        <w:jc w:val="center"/>
      </w:pPr>
      <w:r w:rsidRPr="004E24FB">
        <w:rPr>
          <w:b/>
          <w:szCs w:val="24"/>
        </w:rPr>
        <w:t>УСЛОВНО РАЗРЕШЁННЫЕ ВИДЫ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389"/>
        </w:trPr>
        <w:tc>
          <w:tcPr>
            <w:tcW w:w="5218" w:type="dxa"/>
            <w:shd w:val="clear" w:color="auto" w:fill="FFFFFF"/>
            <w:vAlign w:val="center"/>
          </w:tcPr>
          <w:p w:rsidR="002000C2" w:rsidRPr="004E24FB" w:rsidRDefault="002000C2" w:rsidP="00182945">
            <w:pPr>
              <w:pStyle w:val="afffc"/>
              <w:ind w:firstLine="284"/>
              <w:jc w:val="center"/>
              <w:rPr>
                <w:b/>
                <w:sz w:val="20"/>
              </w:rPr>
            </w:pPr>
            <w:r w:rsidRPr="004E24FB">
              <w:rPr>
                <w:b/>
                <w:sz w:val="20"/>
              </w:rPr>
              <w:lastRenderedPageBreak/>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keepNext/>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389"/>
        </w:trPr>
        <w:tc>
          <w:tcPr>
            <w:tcW w:w="5218" w:type="dxa"/>
            <w:shd w:val="clear" w:color="auto" w:fill="FFFFFF"/>
          </w:tcPr>
          <w:p w:rsidR="002000C2" w:rsidRPr="004E24FB" w:rsidRDefault="002000C2" w:rsidP="00182945">
            <w:pPr>
              <w:widowControl w:val="0"/>
              <w:autoSpaceDE w:val="0"/>
              <w:ind w:left="6" w:firstLine="148"/>
              <w:jc w:val="both"/>
              <w:rPr>
                <w:b/>
              </w:rPr>
            </w:pPr>
            <w:r w:rsidRPr="004E24FB">
              <w:rPr>
                <w:b/>
              </w:rPr>
              <w:t>Среднеэтажная жилая застройка. Код 2.5</w:t>
            </w:r>
          </w:p>
          <w:p w:rsidR="002000C2" w:rsidRPr="004E24FB" w:rsidRDefault="002000C2" w:rsidP="00182945">
            <w:pPr>
              <w:widowControl w:val="0"/>
              <w:autoSpaceDE w:val="0"/>
              <w:ind w:left="6" w:firstLine="148"/>
              <w:jc w:val="both"/>
            </w:pPr>
            <w:r w:rsidRPr="004E24FB">
              <w:rPr>
                <w:shd w:val="clear" w:color="auto" w:fill="FFFFFF"/>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Pr="004E24FB">
              <w:t>.</w:t>
            </w:r>
          </w:p>
        </w:tc>
        <w:tc>
          <w:tcPr>
            <w:tcW w:w="10064" w:type="dxa"/>
            <w:shd w:val="clear" w:color="auto" w:fill="FFFFFF"/>
          </w:tcPr>
          <w:p w:rsidR="002000C2" w:rsidRPr="004E24FB" w:rsidRDefault="002000C2" w:rsidP="00182945">
            <w:pPr>
              <w:jc w:val="both"/>
            </w:pPr>
            <w:r w:rsidRPr="004E24FB">
              <w:t xml:space="preserve">Предельное количество этажей </w:t>
            </w:r>
            <w:r w:rsidRPr="004E24FB">
              <w:rPr>
                <w:lang w:eastAsia="ru-RU"/>
              </w:rPr>
              <w:t>зданий, строений, сооружений</w:t>
            </w:r>
            <w:r w:rsidRPr="004E24FB">
              <w:t xml:space="preserve"> – 5 этажей, включая мансардный.</w:t>
            </w:r>
          </w:p>
          <w:p w:rsidR="002000C2" w:rsidRPr="004E24FB" w:rsidRDefault="002000C2" w:rsidP="00182945">
            <w:r w:rsidRPr="004E24FB">
              <w:rPr>
                <w:lang w:eastAsia="ru-RU"/>
              </w:rPr>
              <w:t>предельная высота зданий, строений, сооружений – 14.5 м</w:t>
            </w:r>
          </w:p>
          <w:p w:rsidR="002000C2" w:rsidRPr="004E24FB" w:rsidRDefault="002000C2" w:rsidP="00182945">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0"/>
              </w:numPr>
              <w:suppressAutoHyphens w:val="0"/>
              <w:ind w:left="357" w:hanging="357"/>
              <w:jc w:val="both"/>
            </w:pPr>
            <w:r w:rsidRPr="004E24FB">
              <w:t xml:space="preserve">3 м до основного строения; </w:t>
            </w:r>
          </w:p>
          <w:p w:rsidR="002000C2" w:rsidRPr="004E24FB" w:rsidRDefault="002000C2" w:rsidP="00182945">
            <w:pPr>
              <w:numPr>
                <w:ilvl w:val="0"/>
                <w:numId w:val="10"/>
              </w:numPr>
              <w:suppressAutoHyphens w:val="0"/>
              <w:ind w:left="357" w:hanging="357"/>
              <w:jc w:val="both"/>
            </w:pPr>
            <w:r w:rsidRPr="004E24FB">
              <w:t>без отступа в случае размещения на соседнем участке пристроенного объекта;</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 - в соответствии со сложившейся линией застройки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800 кв. м;</w:t>
            </w:r>
          </w:p>
          <w:p w:rsidR="002000C2" w:rsidRPr="004E24FB" w:rsidRDefault="002000C2" w:rsidP="00182945">
            <w:pPr>
              <w:tabs>
                <w:tab w:val="left" w:pos="561"/>
              </w:tabs>
              <w:ind w:left="33" w:firstLine="284"/>
            </w:pPr>
            <w:r w:rsidRPr="004E24FB">
              <w:t xml:space="preserve"> -  максимальный – 5000 кв. м, </w:t>
            </w:r>
          </w:p>
          <w:p w:rsidR="002000C2" w:rsidRPr="004E24FB" w:rsidRDefault="002000C2" w:rsidP="00182945">
            <w:pPr>
              <w:suppressAutoHyphens w:val="0"/>
              <w:jc w:val="both"/>
              <w:rPr>
                <w:lang w:eastAsia="en-US"/>
              </w:rPr>
            </w:pPr>
            <w:r w:rsidRPr="004E24FB">
              <w:rPr>
                <w:lang w:eastAsia="ru-RU"/>
              </w:rPr>
              <w:t xml:space="preserve">максимальный процент застройки в границах земельного участка </w:t>
            </w:r>
            <w:r w:rsidRPr="004E24FB">
              <w:t>– 60%</w:t>
            </w:r>
            <w:r w:rsidRPr="004E24FB">
              <w:rPr>
                <w:lang w:eastAsia="en-US"/>
              </w:rPr>
              <w:t xml:space="preserve"> включая основное строение и вспомогательные, в том числе, обеспечивающие функционирование объекта, размещение автостоянок, помещений общественного назначения, обустройство спортивных и детских площадок, хозяйственных площадок.</w:t>
            </w:r>
          </w:p>
          <w:p w:rsidR="002000C2" w:rsidRPr="004E24FB" w:rsidRDefault="002000C2" w:rsidP="00182945">
            <w:pPr>
              <w:suppressAutoHyphens w:val="0"/>
              <w:jc w:val="both"/>
              <w:rPr>
                <w:lang w:eastAsia="en-US"/>
              </w:rPr>
            </w:pPr>
            <w:r w:rsidRPr="004E24FB">
              <w:rPr>
                <w:lang w:eastAsia="en-US"/>
              </w:rPr>
              <w:t>Максимальный коэффициент плотности застройки жилыми домами – 1,8.</w:t>
            </w:r>
          </w:p>
          <w:p w:rsidR="002000C2" w:rsidRPr="004E24FB" w:rsidRDefault="002000C2" w:rsidP="00182945">
            <w:pPr>
              <w:jc w:val="both"/>
            </w:pPr>
            <w:r w:rsidRPr="004E24FB">
              <w:rPr>
                <w:lang w:eastAsia="en-US"/>
              </w:rPr>
              <w:t>Максимальный коэффициент плотности застройки подземными гаражами и наземными автостоянками – 1.0</w:t>
            </w:r>
          </w:p>
          <w:p w:rsidR="002000C2" w:rsidRPr="004E24FB" w:rsidRDefault="002000C2" w:rsidP="00182945">
            <w:pPr>
              <w:suppressAutoHyphens w:val="0"/>
              <w:ind w:left="6" w:firstLine="148"/>
              <w:jc w:val="both"/>
            </w:pPr>
            <w:r w:rsidRPr="004E24FB">
              <w:t>Минимальный процент озеленения – 20% от площади земельного участка.</w:t>
            </w:r>
          </w:p>
        </w:tc>
      </w:tr>
      <w:tr w:rsidR="002000C2" w:rsidRPr="004E24FB" w:rsidTr="00182945">
        <w:trPr>
          <w:trHeight w:val="389"/>
        </w:trPr>
        <w:tc>
          <w:tcPr>
            <w:tcW w:w="5218" w:type="dxa"/>
            <w:shd w:val="clear" w:color="auto" w:fill="FFFFFF"/>
          </w:tcPr>
          <w:p w:rsidR="002000C2" w:rsidRPr="004E24FB" w:rsidRDefault="002000C2" w:rsidP="00182945">
            <w:pPr>
              <w:ind w:left="6" w:firstLine="148"/>
              <w:jc w:val="both"/>
              <w:rPr>
                <w:b/>
              </w:rPr>
            </w:pPr>
            <w:r w:rsidRPr="004E24FB">
              <w:rPr>
                <w:b/>
              </w:rPr>
              <w:t xml:space="preserve">Малоэтажная многоквартирная жилая застройка. Код 2.1.1  </w:t>
            </w:r>
          </w:p>
          <w:p w:rsidR="002000C2" w:rsidRPr="004E24FB" w:rsidRDefault="002000C2" w:rsidP="00182945">
            <w:pPr>
              <w:ind w:left="6" w:firstLine="148"/>
              <w:jc w:val="both"/>
            </w:pPr>
            <w:r w:rsidRPr="004E24FB">
              <w:rPr>
                <w:shd w:val="clear" w:color="auto" w:fill="FFFFFF"/>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064" w:type="dxa"/>
            <w:shd w:val="clear" w:color="auto" w:fill="FFFFFF"/>
          </w:tcPr>
          <w:p w:rsidR="002000C2" w:rsidRPr="004E24FB" w:rsidRDefault="002000C2" w:rsidP="00182945">
            <w:pPr>
              <w:jc w:val="both"/>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 включая мансардный.</w:t>
            </w:r>
          </w:p>
          <w:p w:rsidR="002000C2" w:rsidRPr="004E24FB" w:rsidRDefault="002000C2" w:rsidP="00182945">
            <w:r w:rsidRPr="004E24FB">
              <w:rPr>
                <w:lang w:eastAsia="ru-RU"/>
              </w:rPr>
              <w:t>предельная высота зданий, строений, сооружений – 14 м</w:t>
            </w:r>
          </w:p>
          <w:p w:rsidR="002000C2" w:rsidRPr="004E24FB" w:rsidRDefault="002000C2" w:rsidP="00182945">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0"/>
              </w:numPr>
              <w:suppressAutoHyphens w:val="0"/>
              <w:ind w:left="357" w:hanging="357"/>
              <w:jc w:val="both"/>
            </w:pPr>
            <w:r w:rsidRPr="004E24FB">
              <w:t xml:space="preserve">3 м до основного строения; </w:t>
            </w:r>
          </w:p>
          <w:p w:rsidR="002000C2" w:rsidRPr="004E24FB" w:rsidRDefault="002000C2" w:rsidP="00182945">
            <w:pPr>
              <w:numPr>
                <w:ilvl w:val="0"/>
                <w:numId w:val="10"/>
              </w:numPr>
              <w:suppressAutoHyphens w:val="0"/>
              <w:ind w:left="357" w:hanging="357"/>
              <w:jc w:val="both"/>
            </w:pPr>
            <w:r w:rsidRPr="004E24FB">
              <w:t>без отступа в случае размещения на соседнем участке пристроенного объекта;</w:t>
            </w:r>
          </w:p>
          <w:p w:rsidR="002000C2" w:rsidRPr="004E24FB" w:rsidRDefault="002000C2" w:rsidP="00182945">
            <w:r w:rsidRPr="004E24FB">
              <w:t xml:space="preserve"> -  от границ земельного участка с фронтальной стороны – для новой застройки – 5 м, в условиях сложившейся застройки - в соответствии со сложившейся линией застройки</w:t>
            </w:r>
          </w:p>
          <w:p w:rsidR="002000C2" w:rsidRPr="004E24FB" w:rsidRDefault="002000C2" w:rsidP="00182945">
            <w:pPr>
              <w:autoSpaceDE w:val="0"/>
              <w:autoSpaceDN w:val="0"/>
              <w:adjustRightInd w:val="0"/>
              <w:jc w:val="both"/>
            </w:pPr>
            <w:r w:rsidRPr="004E24FB">
              <w:t>Вспомогательные и хозяйственные строения, размещать со стороны улиц не допускается.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600 кв. м;</w:t>
            </w:r>
          </w:p>
          <w:p w:rsidR="002000C2" w:rsidRPr="004E24FB" w:rsidRDefault="002000C2" w:rsidP="00182945">
            <w:pPr>
              <w:tabs>
                <w:tab w:val="left" w:pos="561"/>
              </w:tabs>
              <w:ind w:left="33" w:firstLine="284"/>
            </w:pPr>
            <w:r w:rsidRPr="004E24FB">
              <w:t xml:space="preserve"> -  максимальный – 5000 кв. м, </w:t>
            </w:r>
          </w:p>
          <w:p w:rsidR="002000C2" w:rsidRPr="004E24FB" w:rsidRDefault="002000C2" w:rsidP="00182945">
            <w:pPr>
              <w:jc w:val="both"/>
              <w:rPr>
                <w:lang w:eastAsia="ru-RU"/>
              </w:rPr>
            </w:pPr>
            <w:r w:rsidRPr="004E24FB">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60%</w:t>
            </w:r>
          </w:p>
          <w:p w:rsidR="002000C2" w:rsidRPr="004E24FB" w:rsidRDefault="002000C2" w:rsidP="00182945">
            <w:pPr>
              <w:pStyle w:val="1f9"/>
              <w:ind w:left="6" w:firstLine="148"/>
              <w:rPr>
                <w:sz w:val="20"/>
              </w:rPr>
            </w:pPr>
            <w:r w:rsidRPr="004E24FB">
              <w:rPr>
                <w:sz w:val="20"/>
                <w:lang w:eastAsia="ru-RU"/>
              </w:rPr>
              <w:t>Минимальный процент озеленения – 20% от площади земельного участка.</w:t>
            </w:r>
          </w:p>
        </w:tc>
      </w:tr>
      <w:tr w:rsidR="002000C2" w:rsidRPr="004E24FB" w:rsidTr="00182945">
        <w:trPr>
          <w:trHeight w:val="389"/>
        </w:trPr>
        <w:tc>
          <w:tcPr>
            <w:tcW w:w="5218" w:type="dxa"/>
            <w:shd w:val="clear" w:color="auto" w:fill="FFFFFF"/>
          </w:tcPr>
          <w:p w:rsidR="002000C2" w:rsidRPr="004E24FB" w:rsidRDefault="002000C2" w:rsidP="00182945">
            <w:pPr>
              <w:ind w:left="6" w:firstLine="148"/>
              <w:rPr>
                <w:b/>
              </w:rPr>
            </w:pPr>
            <w:r w:rsidRPr="004E24FB">
              <w:rPr>
                <w:b/>
              </w:rPr>
              <w:t>Связь. Код 6.8</w:t>
            </w:r>
          </w:p>
          <w:p w:rsidR="002000C2" w:rsidRPr="004E24FB" w:rsidRDefault="002000C2" w:rsidP="00182945">
            <w:pPr>
              <w:ind w:left="6" w:firstLine="148"/>
              <w:jc w:val="both"/>
            </w:pPr>
            <w:r w:rsidRPr="004E24FB">
              <w:rPr>
                <w:shd w:val="clear" w:color="auto" w:fill="FFFFF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rsidRPr="004E24FB">
              <w:rPr>
                <w:shd w:val="clear" w:color="auto" w:fill="FFFFFF"/>
              </w:rPr>
              <w:lastRenderedPageBreak/>
              <w:t>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64" w:type="dxa"/>
            <w:shd w:val="clear" w:color="auto" w:fill="FFFFFF"/>
          </w:tcPr>
          <w:p w:rsidR="002000C2" w:rsidRPr="004E24FB" w:rsidRDefault="002000C2" w:rsidP="00182945">
            <w:pPr>
              <w:ind w:left="6" w:firstLine="148"/>
              <w:rPr>
                <w:bCs/>
              </w:rPr>
            </w:pPr>
            <w:r w:rsidRPr="004E24FB">
              <w:rPr>
                <w:bCs/>
              </w:rPr>
              <w:lastRenderedPageBreak/>
              <w:t>Этажность (предельное количество) (предельное количество) – до 1 надземного этажа.</w:t>
            </w:r>
          </w:p>
          <w:p w:rsidR="002000C2" w:rsidRPr="004E24FB" w:rsidRDefault="002000C2" w:rsidP="00182945">
            <w:pPr>
              <w:ind w:left="6" w:firstLine="148"/>
              <w:rPr>
                <w:bCs/>
              </w:rPr>
            </w:pPr>
            <w:r w:rsidRPr="004E24FB">
              <w:rPr>
                <w:bCs/>
              </w:rPr>
              <w:t xml:space="preserve">Минимальные отступы от границ земельного участка не подлежат установлению. </w:t>
            </w:r>
          </w:p>
          <w:p w:rsidR="002000C2" w:rsidRPr="004E24FB" w:rsidRDefault="002000C2" w:rsidP="00182945">
            <w:pPr>
              <w:ind w:left="6" w:firstLine="148"/>
              <w:rPr>
                <w:bCs/>
              </w:rPr>
            </w:pPr>
            <w:r w:rsidRPr="004E24FB">
              <w:rPr>
                <w:bCs/>
              </w:rPr>
              <w:t xml:space="preserve">Размеры земельных участков антенно-мачтовых сооружений – от 3000 кв. м. </w:t>
            </w:r>
          </w:p>
          <w:p w:rsidR="002000C2" w:rsidRPr="004E24FB" w:rsidRDefault="002000C2" w:rsidP="00182945">
            <w:pPr>
              <w:ind w:left="6" w:firstLine="148"/>
              <w:rPr>
                <w:bCs/>
              </w:rPr>
            </w:pPr>
            <w:r w:rsidRPr="004E24FB">
              <w:rPr>
                <w:bCs/>
              </w:rPr>
              <w:t>Максимальный процент застройки в границах земельного участка – 90%.</w:t>
            </w:r>
          </w:p>
        </w:tc>
      </w:tr>
    </w:tbl>
    <w:p w:rsidR="002000C2" w:rsidRPr="004E24FB" w:rsidRDefault="002000C2" w:rsidP="002000C2">
      <w:pPr>
        <w:pStyle w:val="afffc"/>
        <w:rPr>
          <w:b/>
          <w:sz w:val="20"/>
        </w:rPr>
      </w:pPr>
    </w:p>
    <w:p w:rsidR="002000C2" w:rsidRPr="004E24FB" w:rsidRDefault="002000C2" w:rsidP="002000C2">
      <w:pPr>
        <w:pStyle w:val="afffc"/>
        <w:jc w:val="center"/>
      </w:pPr>
      <w:r w:rsidRPr="004E24FB">
        <w:rPr>
          <w:b/>
          <w:szCs w:val="24"/>
        </w:rPr>
        <w:t>ВСПОМОГАТЕЛЬНЫЕ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384"/>
        </w:trPr>
        <w:tc>
          <w:tcPr>
            <w:tcW w:w="5218" w:type="dxa"/>
            <w:shd w:val="clear" w:color="auto" w:fill="FFFFFF"/>
            <w:vAlign w:val="center"/>
          </w:tcPr>
          <w:p w:rsidR="002000C2" w:rsidRPr="004E24FB" w:rsidRDefault="002000C2" w:rsidP="00182945">
            <w:pPr>
              <w:pStyle w:val="afffc"/>
              <w:ind w:firstLine="284"/>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384"/>
        </w:trPr>
        <w:tc>
          <w:tcPr>
            <w:tcW w:w="5218" w:type="dxa"/>
            <w:shd w:val="clear" w:color="auto" w:fill="FFFFFF"/>
          </w:tcPr>
          <w:p w:rsidR="002000C2" w:rsidRPr="004E24FB" w:rsidRDefault="002000C2" w:rsidP="00182945">
            <w:pPr>
              <w:ind w:firstLine="284"/>
              <w:jc w:val="both"/>
              <w:rPr>
                <w:b/>
              </w:rPr>
            </w:pPr>
            <w:r w:rsidRPr="004E24FB">
              <w:rPr>
                <w:b/>
              </w:rPr>
              <w:t xml:space="preserve">Коммунальное обслуживание. Код 3.1 </w:t>
            </w:r>
          </w:p>
          <w:p w:rsidR="002000C2" w:rsidRPr="004E24FB" w:rsidRDefault="002000C2" w:rsidP="00182945">
            <w:pPr>
              <w:ind w:firstLine="284"/>
              <w:jc w:val="both"/>
            </w:pPr>
            <w:r w:rsidRPr="004E24FB">
              <w:rPr>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064" w:type="dxa"/>
            <w:vMerge w:val="restart"/>
            <w:shd w:val="clear" w:color="auto" w:fill="FFFFFF"/>
          </w:tcPr>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Предельное максимальное количество этажей - 2 надземных этажа.</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2000C2" w:rsidRPr="004E24FB" w:rsidRDefault="002000C2" w:rsidP="00182945">
            <w:pPr>
              <w:pStyle w:val="affff1"/>
              <w:rPr>
                <w:rFonts w:ascii="Times New Roman" w:hAnsi="Times New Roman" w:cs="Times New Roman"/>
                <w:sz w:val="20"/>
                <w:szCs w:val="20"/>
              </w:rPr>
            </w:pP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2000C2" w:rsidRPr="004E24FB" w:rsidRDefault="002000C2" w:rsidP="00182945">
            <w:pPr>
              <w:pStyle w:val="affff1"/>
              <w:rPr>
                <w:rFonts w:ascii="Times New Roman" w:hAnsi="Times New Roman" w:cs="Times New Roman"/>
                <w:sz w:val="20"/>
                <w:szCs w:val="20"/>
              </w:rPr>
            </w:pP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минимальный - 300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максимальный - 2000 кв. м.</w:t>
            </w:r>
          </w:p>
          <w:p w:rsidR="002000C2" w:rsidRPr="004E24FB" w:rsidRDefault="002000C2" w:rsidP="00182945">
            <w:pPr>
              <w:pStyle w:val="affff1"/>
              <w:rPr>
                <w:rFonts w:ascii="Times New Roman" w:hAnsi="Times New Roman" w:cs="Times New Roman"/>
                <w:sz w:val="20"/>
                <w:szCs w:val="20"/>
              </w:rPr>
            </w:pP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4E24FB" w:rsidRDefault="002000C2" w:rsidP="00182945">
            <w:pPr>
              <w:jc w:val="both"/>
            </w:pPr>
          </w:p>
          <w:p w:rsidR="002000C2" w:rsidRPr="004E24FB" w:rsidRDefault="002000C2" w:rsidP="00182945">
            <w:pPr>
              <w:jc w:val="both"/>
            </w:pPr>
            <w:r w:rsidRPr="004E24F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w:t>
            </w:r>
          </w:p>
        </w:tc>
      </w:tr>
      <w:tr w:rsidR="002000C2" w:rsidRPr="004E24FB" w:rsidTr="00182945">
        <w:trPr>
          <w:trHeight w:val="384"/>
        </w:trPr>
        <w:tc>
          <w:tcPr>
            <w:tcW w:w="5218" w:type="dxa"/>
            <w:shd w:val="clear" w:color="auto" w:fill="FFFFFF"/>
          </w:tcPr>
          <w:p w:rsidR="002000C2" w:rsidRPr="004E24FB" w:rsidRDefault="002000C2" w:rsidP="00182945">
            <w:pPr>
              <w:ind w:firstLine="284"/>
              <w:jc w:val="both"/>
              <w:rPr>
                <w:b/>
              </w:rPr>
            </w:pPr>
            <w:r w:rsidRPr="004E24FB">
              <w:rPr>
                <w:b/>
              </w:rPr>
              <w:t>Предоставление коммунальных услуг. Код 3.1.1</w:t>
            </w:r>
          </w:p>
          <w:p w:rsidR="002000C2" w:rsidRPr="004E24FB" w:rsidRDefault="002000C2" w:rsidP="00182945">
            <w:pPr>
              <w:ind w:firstLine="284"/>
              <w:jc w:val="both"/>
              <w:rPr>
                <w:b/>
              </w:rPr>
            </w:pPr>
            <w:r w:rsidRPr="004E24FB">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384"/>
        </w:trPr>
        <w:tc>
          <w:tcPr>
            <w:tcW w:w="5218" w:type="dxa"/>
            <w:shd w:val="clear" w:color="auto" w:fill="FFFFFF"/>
          </w:tcPr>
          <w:p w:rsidR="002000C2" w:rsidRPr="004E24FB" w:rsidRDefault="002000C2" w:rsidP="00182945">
            <w:pPr>
              <w:ind w:firstLine="284"/>
              <w:jc w:val="both"/>
              <w:rPr>
                <w:b/>
              </w:rPr>
            </w:pPr>
            <w:r w:rsidRPr="004E24FB">
              <w:rPr>
                <w:b/>
              </w:rPr>
              <w:t>Административные здания организаций, обеспечивающих предоставление коммунальных услуг. Код 3.1.2</w:t>
            </w:r>
          </w:p>
          <w:p w:rsidR="002000C2" w:rsidRPr="004E24FB" w:rsidRDefault="002000C2" w:rsidP="00182945">
            <w:pPr>
              <w:ind w:firstLine="284"/>
              <w:jc w:val="both"/>
              <w:rPr>
                <w:b/>
              </w:rPr>
            </w:pPr>
            <w:r w:rsidRPr="004E24FB">
              <w:rPr>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384"/>
        </w:trPr>
        <w:tc>
          <w:tcPr>
            <w:tcW w:w="5218" w:type="dxa"/>
            <w:shd w:val="clear" w:color="auto" w:fill="FFFFFF"/>
          </w:tcPr>
          <w:p w:rsidR="002000C2" w:rsidRPr="004E24FB" w:rsidRDefault="002000C2" w:rsidP="00182945">
            <w:pPr>
              <w:widowControl w:val="0"/>
              <w:autoSpaceDE w:val="0"/>
              <w:ind w:firstLine="284"/>
              <w:jc w:val="both"/>
              <w:rPr>
                <w:b/>
              </w:rPr>
            </w:pPr>
            <w:r w:rsidRPr="004E24FB">
              <w:rPr>
                <w:b/>
              </w:rPr>
              <w:t>Служебные гаражи. Код 4.9</w:t>
            </w:r>
          </w:p>
          <w:p w:rsidR="002000C2" w:rsidRPr="004E24FB" w:rsidRDefault="002000C2" w:rsidP="00182945">
            <w:pPr>
              <w:widowControl w:val="0"/>
              <w:autoSpaceDE w:val="0"/>
              <w:ind w:firstLine="284"/>
              <w:jc w:val="both"/>
              <w:rPr>
                <w:lang w:eastAsia="en-US"/>
              </w:rPr>
            </w:pPr>
            <w:r w:rsidRPr="004E24FB">
              <w:rPr>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этажа.</w:t>
            </w:r>
          </w:p>
          <w:p w:rsidR="002000C2" w:rsidRPr="004E24FB" w:rsidRDefault="002000C2" w:rsidP="00182945">
            <w:pPr>
              <w:ind w:firstLine="213"/>
            </w:pPr>
            <w:r w:rsidRPr="004E24FB">
              <w:rPr>
                <w:lang w:eastAsia="ru-RU"/>
              </w:rPr>
              <w:t xml:space="preserve">предельная высота зданий, строений, сооружений </w:t>
            </w:r>
            <w:r w:rsidRPr="004E24FB">
              <w:t>от уровня земли до плоской кровли – 6 м</w:t>
            </w:r>
          </w:p>
          <w:p w:rsidR="002000C2" w:rsidRPr="004E24FB" w:rsidRDefault="002000C2" w:rsidP="00182945">
            <w:pPr>
              <w:ind w:firstLine="318"/>
              <w:jc w:val="both"/>
            </w:pPr>
            <w:r w:rsidRPr="004E24FB">
              <w:t xml:space="preserve">Для постоянных или временных гаражей с несколькими стояночными местами, стоянок (парковок), минимальные отступы от границ земельного участка: </w:t>
            </w:r>
          </w:p>
          <w:p w:rsidR="002000C2" w:rsidRPr="004E24FB" w:rsidRDefault="002000C2" w:rsidP="00182945">
            <w:pPr>
              <w:ind w:firstLine="318"/>
              <w:jc w:val="both"/>
            </w:pPr>
            <w:r w:rsidRPr="004E24FB">
              <w:t>- 1,0 м, допускается смежное размещение зданий, при условии согласия собственника соседнего участка.</w:t>
            </w:r>
          </w:p>
          <w:p w:rsidR="002000C2" w:rsidRPr="004E24FB" w:rsidRDefault="002000C2" w:rsidP="00182945">
            <w:pPr>
              <w:ind w:firstLine="318"/>
              <w:jc w:val="both"/>
            </w:pPr>
            <w:r w:rsidRPr="004E24FB">
              <w:t xml:space="preserve">Для многоярусных объектов минимальные отступы от границ земельного участка: </w:t>
            </w:r>
          </w:p>
          <w:p w:rsidR="002000C2" w:rsidRPr="004E24FB" w:rsidRDefault="002000C2" w:rsidP="00182945">
            <w:pPr>
              <w:ind w:firstLine="318"/>
              <w:jc w:val="both"/>
            </w:pPr>
            <w:r w:rsidRPr="004E24FB">
              <w:t>- 3 м до выступающих конструктивных элементов (рампа, пандус, крыльцо, приямок, отмостка и т.д.) основного здания.</w:t>
            </w:r>
          </w:p>
          <w:p w:rsidR="002000C2" w:rsidRPr="004E24FB" w:rsidRDefault="002000C2" w:rsidP="00182945">
            <w:pPr>
              <w:autoSpaceDE w:val="0"/>
              <w:autoSpaceDN w:val="0"/>
              <w:adjustRightInd w:val="0"/>
              <w:jc w:val="both"/>
            </w:pPr>
            <w:r w:rsidRPr="004E24FB">
              <w:lastRenderedPageBreak/>
              <w:t xml:space="preserve">  Минимальный отступ от красной линии улицы до объекта – 5 м.</w:t>
            </w:r>
          </w:p>
          <w:p w:rsidR="002000C2" w:rsidRPr="004E24FB" w:rsidRDefault="002000C2" w:rsidP="00182945">
            <w:pPr>
              <w:autoSpaceDE w:val="0"/>
              <w:autoSpaceDN w:val="0"/>
              <w:adjustRightInd w:val="0"/>
              <w:jc w:val="both"/>
            </w:pPr>
            <w:r w:rsidRPr="004E24FB">
              <w:t>В условиях реконструкции и дефицита территорий допускается сокращение отступа и/или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для гаражей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jc w:val="both"/>
            </w:pPr>
            <w:r w:rsidRPr="004E24FB">
              <w:t>Минимальный процент озеленения – не подлежит установлению.</w:t>
            </w:r>
          </w:p>
        </w:tc>
      </w:tr>
    </w:tbl>
    <w:p w:rsidR="002000C2" w:rsidRPr="004E24FB" w:rsidRDefault="002000C2" w:rsidP="002000C2"/>
    <w:p w:rsidR="002000C2" w:rsidRPr="004E24FB" w:rsidRDefault="002000C2" w:rsidP="002000C2">
      <w:pPr>
        <w:jc w:val="center"/>
      </w:pPr>
    </w:p>
    <w:p w:rsidR="002000C2" w:rsidRPr="004E24FB" w:rsidRDefault="002000C2" w:rsidP="002000C2">
      <w:pPr>
        <w:jc w:val="center"/>
        <w:rPr>
          <w:b/>
          <w:sz w:val="24"/>
          <w:szCs w:val="24"/>
        </w:rPr>
      </w:pPr>
      <w:bookmarkStart w:id="595" w:name="__RefHeading__1131_1651231687"/>
      <w:bookmarkStart w:id="596" w:name="__RefHeading__6180_2130980696"/>
      <w:bookmarkStart w:id="597" w:name="__RefHeading__1197_415225060"/>
      <w:bookmarkStart w:id="598" w:name="__RefHeading__1396_535010635"/>
      <w:bookmarkStart w:id="599" w:name="__RefHeading__654_1585226467"/>
      <w:bookmarkStart w:id="600" w:name="__RefHeading__510_1013846049"/>
      <w:bookmarkStart w:id="601" w:name="__RefHeading__1462_1824150784"/>
      <w:bookmarkStart w:id="602" w:name="__RefHeading__1271_1785805292"/>
      <w:bookmarkStart w:id="603" w:name="__RefHeading__5166_348504057"/>
      <w:bookmarkStart w:id="604" w:name="__RefHeading__3238_515039026"/>
      <w:bookmarkStart w:id="605" w:name="__RefHeading__2014_1428431241"/>
      <w:bookmarkStart w:id="606" w:name="__RefHeading__4973_515039026"/>
      <w:bookmarkStart w:id="607" w:name="__RefHeading__1340_348504057"/>
      <w:bookmarkStart w:id="608" w:name="__RefHeading__848_515039026"/>
      <w:bookmarkStart w:id="609" w:name="__RefHeading__1007_666583647"/>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4E24FB">
        <w:rPr>
          <w:b/>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2000C2" w:rsidRPr="004E24FB" w:rsidRDefault="002000C2" w:rsidP="002000C2">
      <w:pPr>
        <w:jc w:val="center"/>
        <w:rPr>
          <w:sz w:val="24"/>
          <w:szCs w:val="24"/>
        </w:rPr>
      </w:pPr>
    </w:p>
    <w:p w:rsidR="002000C2" w:rsidRPr="004E24FB" w:rsidRDefault="002000C2" w:rsidP="002000C2">
      <w:pPr>
        <w:jc w:val="center"/>
        <w:rPr>
          <w:b/>
          <w:sz w:val="24"/>
          <w:szCs w:val="24"/>
        </w:rPr>
      </w:pPr>
      <w:r w:rsidRPr="004E24FB">
        <w:rPr>
          <w:b/>
          <w:sz w:val="24"/>
          <w:szCs w:val="24"/>
        </w:rPr>
        <w:t>Для объектов коммунальной инфраструктуры местного значения городского округа</w:t>
      </w:r>
    </w:p>
    <w:tbl>
      <w:tblPr>
        <w:tblW w:w="5000" w:type="pct"/>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8"/>
        <w:gridCol w:w="5382"/>
        <w:gridCol w:w="4986"/>
      </w:tblGrid>
      <w:tr w:rsidR="002000C2" w:rsidRPr="004E24FB" w:rsidTr="00182945">
        <w:trPr>
          <w:jc w:val="center"/>
        </w:trPr>
        <w:tc>
          <w:tcPr>
            <w:tcW w:w="1494" w:type="pct"/>
            <w:vAlign w:val="center"/>
          </w:tcPr>
          <w:p w:rsidR="002000C2" w:rsidRPr="004E24FB" w:rsidRDefault="002000C2" w:rsidP="00182945">
            <w:pPr>
              <w:pStyle w:val="afffffff0"/>
            </w:pPr>
            <w:r w:rsidRPr="004E24FB">
              <w:t>Вид объекта местного значения</w:t>
            </w:r>
          </w:p>
        </w:tc>
        <w:tc>
          <w:tcPr>
            <w:tcW w:w="1820" w:type="pct"/>
            <w:vAlign w:val="center"/>
          </w:tcPr>
          <w:p w:rsidR="002000C2" w:rsidRPr="004E24FB" w:rsidRDefault="002000C2" w:rsidP="00182945">
            <w:pPr>
              <w:pStyle w:val="afffffff0"/>
            </w:pPr>
            <w:r w:rsidRPr="004E24FB">
              <w:t>Потребность в территории, для размещения объекта обслуживания, кв. м</w:t>
            </w:r>
          </w:p>
        </w:tc>
        <w:tc>
          <w:tcPr>
            <w:tcW w:w="1687" w:type="pct"/>
          </w:tcPr>
          <w:p w:rsidR="002000C2" w:rsidRPr="004E24FB" w:rsidRDefault="002000C2" w:rsidP="00182945">
            <w:pPr>
              <w:pStyle w:val="afffffff0"/>
            </w:pPr>
            <w:r w:rsidRPr="004E24FB">
              <w:t>Территориальная доступность объектов коммунальной инфраструктуры</w:t>
            </w:r>
          </w:p>
        </w:tc>
      </w:tr>
      <w:tr w:rsidR="002000C2" w:rsidRPr="004E24FB" w:rsidTr="00182945">
        <w:trPr>
          <w:jc w:val="center"/>
        </w:trPr>
        <w:tc>
          <w:tcPr>
            <w:tcW w:w="1494" w:type="pct"/>
            <w:vAlign w:val="center"/>
          </w:tcPr>
          <w:p w:rsidR="002000C2" w:rsidRPr="004E24FB" w:rsidRDefault="002000C2" w:rsidP="00182945">
            <w:pPr>
              <w:pStyle w:val="afffffff0"/>
            </w:pPr>
            <w:r w:rsidRPr="004E24FB">
              <w:t>1</w:t>
            </w:r>
          </w:p>
        </w:tc>
        <w:tc>
          <w:tcPr>
            <w:tcW w:w="1820" w:type="pct"/>
            <w:vAlign w:val="center"/>
          </w:tcPr>
          <w:p w:rsidR="002000C2" w:rsidRPr="004E24FB" w:rsidRDefault="002000C2" w:rsidP="00182945">
            <w:pPr>
              <w:pStyle w:val="afffffff0"/>
            </w:pPr>
            <w:r w:rsidRPr="004E24FB">
              <w:t>2</w:t>
            </w:r>
          </w:p>
        </w:tc>
        <w:tc>
          <w:tcPr>
            <w:tcW w:w="1687" w:type="pct"/>
          </w:tcPr>
          <w:p w:rsidR="002000C2" w:rsidRPr="004E24FB" w:rsidRDefault="002000C2" w:rsidP="00182945">
            <w:pPr>
              <w:pStyle w:val="afffffff0"/>
            </w:pPr>
            <w:r w:rsidRPr="004E24FB">
              <w:t>3</w:t>
            </w:r>
          </w:p>
        </w:tc>
      </w:tr>
      <w:tr w:rsidR="002000C2" w:rsidRPr="004E24FB" w:rsidTr="00182945">
        <w:trPr>
          <w:jc w:val="center"/>
        </w:trPr>
        <w:tc>
          <w:tcPr>
            <w:tcW w:w="1494" w:type="pct"/>
          </w:tcPr>
          <w:p w:rsidR="002000C2" w:rsidRPr="004E24FB" w:rsidRDefault="002000C2" w:rsidP="00182945">
            <w:r w:rsidRPr="004E24FB">
              <w:t xml:space="preserve">Трансформаторные подстанции </w:t>
            </w:r>
          </w:p>
        </w:tc>
        <w:tc>
          <w:tcPr>
            <w:tcW w:w="1820" w:type="pct"/>
          </w:tcPr>
          <w:p w:rsidR="002000C2" w:rsidRPr="004E24FB" w:rsidRDefault="002000C2" w:rsidP="00182945">
            <w:pPr>
              <w:jc w:val="center"/>
            </w:pPr>
            <w:r w:rsidRPr="004E24FB">
              <w:t>от 50</w:t>
            </w:r>
          </w:p>
        </w:tc>
        <w:tc>
          <w:tcPr>
            <w:tcW w:w="1687" w:type="pct"/>
          </w:tcPr>
          <w:p w:rsidR="002000C2" w:rsidRPr="004E24FB" w:rsidRDefault="002000C2" w:rsidP="00182945">
            <w:pPr>
              <w:jc w:val="center"/>
            </w:pPr>
            <w:r w:rsidRPr="004E24FB">
              <w:t>не нормируется</w:t>
            </w:r>
          </w:p>
        </w:tc>
      </w:tr>
      <w:tr w:rsidR="002000C2" w:rsidRPr="004E24FB" w:rsidTr="00182945">
        <w:trPr>
          <w:jc w:val="center"/>
        </w:trPr>
        <w:tc>
          <w:tcPr>
            <w:tcW w:w="1494" w:type="pct"/>
          </w:tcPr>
          <w:p w:rsidR="002000C2" w:rsidRPr="004E24FB" w:rsidRDefault="002000C2" w:rsidP="00182945">
            <w:r w:rsidRPr="004E24FB">
              <w:t>Пункты редуцирования газа</w:t>
            </w:r>
          </w:p>
        </w:tc>
        <w:tc>
          <w:tcPr>
            <w:tcW w:w="1820" w:type="pct"/>
          </w:tcPr>
          <w:p w:rsidR="002000C2" w:rsidRPr="004E24FB" w:rsidRDefault="002000C2" w:rsidP="00182945">
            <w:pPr>
              <w:jc w:val="center"/>
            </w:pPr>
            <w:r w:rsidRPr="004E24FB">
              <w:t>от 4</w:t>
            </w:r>
          </w:p>
        </w:tc>
        <w:tc>
          <w:tcPr>
            <w:tcW w:w="1687" w:type="pct"/>
          </w:tcPr>
          <w:p w:rsidR="002000C2" w:rsidRPr="004E24FB" w:rsidRDefault="002000C2" w:rsidP="00182945">
            <w:pPr>
              <w:jc w:val="center"/>
            </w:pPr>
            <w:r w:rsidRPr="004E24FB">
              <w:t>не нормируется</w:t>
            </w:r>
          </w:p>
        </w:tc>
      </w:tr>
      <w:tr w:rsidR="002000C2" w:rsidRPr="004E24FB" w:rsidTr="00182945">
        <w:trPr>
          <w:jc w:val="center"/>
        </w:trPr>
        <w:tc>
          <w:tcPr>
            <w:tcW w:w="1494" w:type="pct"/>
          </w:tcPr>
          <w:p w:rsidR="002000C2" w:rsidRPr="004E24FB" w:rsidRDefault="002000C2" w:rsidP="00182945">
            <w:r w:rsidRPr="004E24FB">
              <w:t>Котельные</w:t>
            </w:r>
          </w:p>
        </w:tc>
        <w:tc>
          <w:tcPr>
            <w:tcW w:w="1820" w:type="pct"/>
          </w:tcPr>
          <w:p w:rsidR="002000C2" w:rsidRPr="004E24FB" w:rsidRDefault="002000C2" w:rsidP="00182945">
            <w:pPr>
              <w:jc w:val="center"/>
            </w:pPr>
            <w:r w:rsidRPr="004E24FB">
              <w:t>от 7000</w:t>
            </w:r>
          </w:p>
        </w:tc>
        <w:tc>
          <w:tcPr>
            <w:tcW w:w="1687" w:type="pct"/>
          </w:tcPr>
          <w:p w:rsidR="002000C2" w:rsidRPr="004E24FB" w:rsidRDefault="002000C2" w:rsidP="00182945">
            <w:pPr>
              <w:jc w:val="center"/>
            </w:pPr>
            <w:r w:rsidRPr="004E24FB">
              <w:t>не нормируется</w:t>
            </w:r>
          </w:p>
        </w:tc>
      </w:tr>
    </w:tbl>
    <w:p w:rsidR="002000C2" w:rsidRPr="004E24FB" w:rsidRDefault="002000C2" w:rsidP="002000C2">
      <w:pPr>
        <w:pStyle w:val="5"/>
        <w:numPr>
          <w:ilvl w:val="0"/>
          <w:numId w:val="0"/>
        </w:numPr>
        <w:ind w:left="709"/>
        <w:rPr>
          <w:color w:val="auto"/>
        </w:rPr>
      </w:pPr>
      <w:bookmarkStart w:id="610" w:name="_Toc504123010"/>
      <w:bookmarkStart w:id="611" w:name="_Toc515349212"/>
    </w:p>
    <w:p w:rsidR="002000C2" w:rsidRPr="004E24FB" w:rsidRDefault="002000C2" w:rsidP="002000C2">
      <w:pPr>
        <w:pStyle w:val="3"/>
        <w:jc w:val="center"/>
        <w:rPr>
          <w:sz w:val="24"/>
          <w:szCs w:val="24"/>
        </w:rPr>
      </w:pPr>
      <w:bookmarkStart w:id="612" w:name="_Toc79748980"/>
      <w:r w:rsidRPr="004E24FB">
        <w:rPr>
          <w:sz w:val="24"/>
          <w:szCs w:val="24"/>
        </w:rPr>
        <w:t>ЗОНА РАЗМЕЩЕНИЯ ОБЪЕКТОВ СОЦИАЛЬНОГО И КОММУНАЛЬНО-БЫТОВОГО НАЗНАЧЕНИЯ (О 2)</w:t>
      </w:r>
      <w:bookmarkEnd w:id="610"/>
      <w:bookmarkEnd w:id="611"/>
      <w:bookmarkEnd w:id="612"/>
    </w:p>
    <w:p w:rsidR="002000C2" w:rsidRPr="004E24FB" w:rsidRDefault="002000C2" w:rsidP="002000C2">
      <w:pPr>
        <w:widowControl w:val="0"/>
        <w:autoSpaceDE w:val="0"/>
        <w:spacing w:line="100" w:lineRule="atLeast"/>
        <w:jc w:val="both"/>
        <w:rPr>
          <w:rFonts w:cs="Calibri"/>
        </w:rPr>
      </w:pPr>
    </w:p>
    <w:p w:rsidR="002000C2" w:rsidRPr="004E24FB" w:rsidRDefault="002000C2" w:rsidP="002000C2">
      <w:pPr>
        <w:pStyle w:val="afffc"/>
        <w:jc w:val="center"/>
        <w:rPr>
          <w:szCs w:val="24"/>
        </w:rPr>
      </w:pPr>
      <w:r w:rsidRPr="004E24FB">
        <w:rPr>
          <w:b/>
          <w:szCs w:val="24"/>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ind w:firstLine="284"/>
              <w:jc w:val="center"/>
              <w:rPr>
                <w:b/>
              </w:rPr>
            </w:pPr>
            <w:r w:rsidRPr="004E24FB">
              <w:rPr>
                <w:b/>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2172"/>
        </w:trPr>
        <w:tc>
          <w:tcPr>
            <w:tcW w:w="5218" w:type="dxa"/>
            <w:shd w:val="clear" w:color="auto" w:fill="FFFFFF"/>
          </w:tcPr>
          <w:p w:rsidR="002000C2" w:rsidRPr="004E24FB" w:rsidRDefault="002000C2" w:rsidP="00182945">
            <w:pPr>
              <w:widowControl w:val="0"/>
              <w:autoSpaceDE w:val="0"/>
              <w:autoSpaceDN w:val="0"/>
              <w:adjustRightInd w:val="0"/>
              <w:ind w:firstLine="148"/>
              <w:jc w:val="both"/>
              <w:rPr>
                <w:b/>
              </w:rPr>
            </w:pPr>
            <w:r w:rsidRPr="004E24FB">
              <w:rPr>
                <w:b/>
              </w:rPr>
              <w:lastRenderedPageBreak/>
              <w:t xml:space="preserve">Бытовое обслуживание. Код 3.3 </w:t>
            </w:r>
          </w:p>
          <w:p w:rsidR="002000C2" w:rsidRPr="004E24FB" w:rsidRDefault="002000C2" w:rsidP="00182945">
            <w:pPr>
              <w:ind w:firstLine="148"/>
              <w:jc w:val="both"/>
              <w:rPr>
                <w:b/>
              </w:rPr>
            </w:pPr>
            <w:r w:rsidRPr="004E24FB">
              <w:rPr>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Pr="004E24FB">
              <w:t>.</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148"/>
            </w:pPr>
            <w:r w:rsidRPr="004E24FB">
              <w:t>Минимальный процент озеленения – 15% от площади земельного участка.</w:t>
            </w:r>
          </w:p>
        </w:tc>
      </w:tr>
      <w:tr w:rsidR="00521236" w:rsidRPr="004E24FB" w:rsidTr="00521236">
        <w:trPr>
          <w:trHeight w:val="1693"/>
        </w:trPr>
        <w:tc>
          <w:tcPr>
            <w:tcW w:w="5218" w:type="dxa"/>
            <w:shd w:val="clear" w:color="auto" w:fill="FFFFFF"/>
          </w:tcPr>
          <w:p w:rsidR="00521236" w:rsidRPr="004E24FB" w:rsidRDefault="00521236" w:rsidP="00182945">
            <w:pPr>
              <w:ind w:firstLine="148"/>
              <w:jc w:val="both"/>
              <w:rPr>
                <w:b/>
              </w:rPr>
            </w:pPr>
            <w:r w:rsidRPr="004E24FB">
              <w:rPr>
                <w:b/>
              </w:rPr>
              <w:t>Социальное обслуживание. Код 3.2</w:t>
            </w:r>
          </w:p>
          <w:p w:rsidR="00521236" w:rsidRPr="004E24FB" w:rsidRDefault="00521236" w:rsidP="00182945">
            <w:pPr>
              <w:ind w:firstLine="148"/>
              <w:jc w:val="both"/>
            </w:pPr>
            <w:r w:rsidRPr="004E24FB">
              <w:rPr>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0064" w:type="dxa"/>
            <w:vMerge w:val="restart"/>
            <w:shd w:val="clear" w:color="auto" w:fill="FFFFFF"/>
          </w:tcPr>
          <w:p w:rsidR="00521236" w:rsidRPr="004E24FB" w:rsidRDefault="00521236"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521236" w:rsidRPr="004E24FB" w:rsidRDefault="00521236" w:rsidP="00182945">
            <w:pPr>
              <w:ind w:firstLine="317"/>
            </w:pPr>
            <w:r w:rsidRPr="004E24FB">
              <w:rPr>
                <w:lang w:eastAsia="ru-RU"/>
              </w:rPr>
              <w:t>предельная высота зданий, строений, сооружений – 12.5 м</w:t>
            </w:r>
          </w:p>
          <w:p w:rsidR="00521236" w:rsidRPr="004E24FB" w:rsidRDefault="00521236"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521236" w:rsidRPr="004E24FB" w:rsidRDefault="00521236"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521236" w:rsidRPr="004E24FB" w:rsidRDefault="00521236"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521236" w:rsidRPr="004E24FB" w:rsidRDefault="00521236"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521236" w:rsidRPr="004E24FB" w:rsidRDefault="00521236" w:rsidP="00182945">
            <w:pPr>
              <w:numPr>
                <w:ilvl w:val="0"/>
                <w:numId w:val="10"/>
              </w:numPr>
              <w:tabs>
                <w:tab w:val="left" w:pos="561"/>
              </w:tabs>
              <w:suppressAutoHyphens w:val="0"/>
              <w:ind w:left="33" w:firstLine="284"/>
              <w:jc w:val="both"/>
            </w:pPr>
            <w:r w:rsidRPr="004E24FB">
              <w:t>минимальный - 1 000 кв. м.</w:t>
            </w:r>
          </w:p>
          <w:p w:rsidR="00521236" w:rsidRPr="004E24FB" w:rsidRDefault="00521236" w:rsidP="00182945">
            <w:pPr>
              <w:tabs>
                <w:tab w:val="left" w:pos="561"/>
              </w:tabs>
              <w:ind w:left="33" w:firstLine="284"/>
            </w:pPr>
            <w:r w:rsidRPr="004E24FB">
              <w:t xml:space="preserve">-  максимальный – 30000 кв. м, </w:t>
            </w:r>
          </w:p>
          <w:p w:rsidR="00521236" w:rsidRPr="004E24FB" w:rsidRDefault="00521236" w:rsidP="00182945">
            <w:pPr>
              <w:jc w:val="both"/>
            </w:pPr>
            <w:r w:rsidRPr="004E24FB">
              <w:rPr>
                <w:lang w:eastAsia="ru-RU"/>
              </w:rPr>
              <w:t xml:space="preserve">максимальный процент застройки в границах земельного участка </w:t>
            </w:r>
            <w:r w:rsidRPr="004E24FB">
              <w:t>– 75 %</w:t>
            </w:r>
          </w:p>
          <w:p w:rsidR="00521236" w:rsidRPr="004E24FB" w:rsidRDefault="00521236" w:rsidP="00182945">
            <w:pPr>
              <w:ind w:firstLine="148"/>
            </w:pPr>
            <w:r w:rsidRPr="004E24FB">
              <w:t>Минимальный процент озеленения – 25% от площади земельного участка</w:t>
            </w:r>
          </w:p>
          <w:p w:rsidR="00521236" w:rsidRPr="004E24FB" w:rsidRDefault="00521236" w:rsidP="00182945">
            <w:pPr>
              <w:ind w:firstLine="148"/>
            </w:pPr>
          </w:p>
          <w:p w:rsidR="00521236" w:rsidRPr="004E24FB" w:rsidRDefault="00521236" w:rsidP="00182945">
            <w:pPr>
              <w:ind w:firstLine="148"/>
            </w:pPr>
          </w:p>
          <w:p w:rsidR="00521236" w:rsidRPr="004E24FB" w:rsidRDefault="00521236" w:rsidP="00182945">
            <w:pPr>
              <w:ind w:firstLine="148"/>
            </w:pPr>
          </w:p>
          <w:p w:rsidR="00521236" w:rsidRPr="004E24FB" w:rsidRDefault="00521236" w:rsidP="00182945">
            <w:pPr>
              <w:ind w:firstLine="148"/>
            </w:pPr>
          </w:p>
          <w:p w:rsidR="00521236" w:rsidRPr="004E24FB" w:rsidRDefault="00521236" w:rsidP="00182945">
            <w:pPr>
              <w:autoSpaceDE w:val="0"/>
              <w:autoSpaceDN w:val="0"/>
              <w:adjustRightInd w:val="0"/>
              <w:ind w:firstLine="148"/>
            </w:pPr>
          </w:p>
        </w:tc>
      </w:tr>
      <w:tr w:rsidR="00521236" w:rsidRPr="004E24FB" w:rsidTr="00182945">
        <w:trPr>
          <w:trHeight w:val="2234"/>
        </w:trPr>
        <w:tc>
          <w:tcPr>
            <w:tcW w:w="5218" w:type="dxa"/>
            <w:shd w:val="clear" w:color="auto" w:fill="FFFFFF"/>
          </w:tcPr>
          <w:p w:rsidR="00521236" w:rsidRPr="004E24FB" w:rsidRDefault="00521236" w:rsidP="00182945">
            <w:pPr>
              <w:pStyle w:val="ConsPlusNormal"/>
              <w:ind w:firstLine="284"/>
              <w:jc w:val="both"/>
              <w:rPr>
                <w:rFonts w:ascii="Times New Roman" w:hAnsi="Times New Roman" w:cs="Times New Roman"/>
                <w:b/>
              </w:rPr>
            </w:pPr>
            <w:r w:rsidRPr="004E24FB">
              <w:rPr>
                <w:rFonts w:ascii="Times New Roman" w:hAnsi="Times New Roman" w:cs="Times New Roman"/>
                <w:b/>
              </w:rPr>
              <w:t>Дома социального обслуживания. Код 3.2.1</w:t>
            </w:r>
          </w:p>
          <w:p w:rsidR="00521236" w:rsidRPr="004E24FB" w:rsidRDefault="00521236"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0064" w:type="dxa"/>
            <w:vMerge/>
            <w:shd w:val="clear" w:color="auto" w:fill="FFFFFF"/>
          </w:tcPr>
          <w:p w:rsidR="00521236" w:rsidRPr="004E24FB" w:rsidRDefault="00521236" w:rsidP="00182945"/>
        </w:tc>
      </w:tr>
      <w:tr w:rsidR="00521236" w:rsidRPr="004E24FB" w:rsidTr="00521236">
        <w:trPr>
          <w:trHeight w:val="1711"/>
        </w:trPr>
        <w:tc>
          <w:tcPr>
            <w:tcW w:w="5218" w:type="dxa"/>
            <w:shd w:val="clear" w:color="auto" w:fill="FFFFFF"/>
          </w:tcPr>
          <w:p w:rsidR="00521236" w:rsidRPr="004E24FB" w:rsidRDefault="00521236" w:rsidP="00182945">
            <w:pPr>
              <w:pStyle w:val="ConsPlusNormal"/>
              <w:ind w:firstLine="284"/>
              <w:jc w:val="both"/>
              <w:rPr>
                <w:rFonts w:ascii="Times New Roman" w:hAnsi="Times New Roman" w:cs="Times New Roman"/>
                <w:b/>
              </w:rPr>
            </w:pPr>
            <w:r w:rsidRPr="004E24FB">
              <w:rPr>
                <w:rFonts w:ascii="Times New Roman" w:hAnsi="Times New Roman" w:cs="Times New Roman"/>
                <w:b/>
              </w:rPr>
              <w:t>Общежития. Код 3.2.4</w:t>
            </w:r>
          </w:p>
          <w:p w:rsidR="00521236" w:rsidRPr="004E24FB" w:rsidRDefault="00521236"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0064" w:type="dxa"/>
            <w:vMerge/>
            <w:shd w:val="clear" w:color="auto" w:fill="FFFFFF"/>
          </w:tcPr>
          <w:p w:rsidR="00521236" w:rsidRPr="004E24FB" w:rsidRDefault="00521236" w:rsidP="00182945"/>
        </w:tc>
      </w:tr>
      <w:tr w:rsidR="00521236" w:rsidRPr="004E24FB" w:rsidTr="00F9128D">
        <w:trPr>
          <w:trHeight w:val="2544"/>
        </w:trPr>
        <w:tc>
          <w:tcPr>
            <w:tcW w:w="5218" w:type="dxa"/>
            <w:shd w:val="clear" w:color="auto" w:fill="FFFFFF"/>
          </w:tcPr>
          <w:p w:rsidR="00521236" w:rsidRPr="004E24FB" w:rsidRDefault="00521236" w:rsidP="00182945">
            <w:pPr>
              <w:pStyle w:val="ConsPlusNormal"/>
              <w:ind w:firstLine="284"/>
              <w:jc w:val="both"/>
              <w:rPr>
                <w:rFonts w:ascii="Times New Roman" w:hAnsi="Times New Roman" w:cs="Times New Roman"/>
                <w:b/>
              </w:rPr>
            </w:pPr>
            <w:r w:rsidRPr="004E24FB">
              <w:rPr>
                <w:rFonts w:ascii="Times New Roman" w:hAnsi="Times New Roman" w:cs="Times New Roman"/>
                <w:b/>
              </w:rPr>
              <w:lastRenderedPageBreak/>
              <w:t>Оказание социальной помощи населению. Код 3.2.2</w:t>
            </w:r>
          </w:p>
          <w:p w:rsidR="00521236" w:rsidRPr="004E24FB" w:rsidRDefault="00521236"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064" w:type="dxa"/>
            <w:vMerge/>
            <w:shd w:val="clear" w:color="auto" w:fill="FFFFFF"/>
          </w:tcPr>
          <w:p w:rsidR="00521236" w:rsidRPr="004E24FB" w:rsidRDefault="00521236" w:rsidP="00182945"/>
        </w:tc>
      </w:tr>
      <w:tr w:rsidR="00521236" w:rsidRPr="004E24FB" w:rsidTr="00F9128D">
        <w:trPr>
          <w:trHeight w:val="924"/>
        </w:trPr>
        <w:tc>
          <w:tcPr>
            <w:tcW w:w="5218" w:type="dxa"/>
            <w:shd w:val="clear" w:color="auto" w:fill="FFFFFF"/>
          </w:tcPr>
          <w:p w:rsidR="00521236" w:rsidRPr="004E24FB" w:rsidRDefault="00521236" w:rsidP="00182945">
            <w:pPr>
              <w:pStyle w:val="ConsPlusNormal"/>
              <w:ind w:firstLine="284"/>
              <w:jc w:val="both"/>
              <w:rPr>
                <w:rFonts w:ascii="Times New Roman" w:hAnsi="Times New Roman" w:cs="Times New Roman"/>
                <w:b/>
              </w:rPr>
            </w:pPr>
            <w:r w:rsidRPr="004E24FB">
              <w:rPr>
                <w:rFonts w:ascii="Times New Roman" w:hAnsi="Times New Roman" w:cs="Times New Roman"/>
                <w:b/>
              </w:rPr>
              <w:t>Оказание услуг связи. Код 3.2.3</w:t>
            </w:r>
          </w:p>
          <w:p w:rsidR="00521236" w:rsidRPr="004E24FB" w:rsidRDefault="00521236"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064" w:type="dxa"/>
            <w:vMerge/>
            <w:shd w:val="clear" w:color="auto" w:fill="FFFFFF"/>
          </w:tcPr>
          <w:p w:rsidR="00521236" w:rsidRPr="004E24FB" w:rsidRDefault="00521236" w:rsidP="004B4F30">
            <w:pPr>
              <w:ind w:firstLine="148"/>
            </w:pPr>
          </w:p>
        </w:tc>
      </w:tr>
      <w:tr w:rsidR="002000C2" w:rsidRPr="004E24FB" w:rsidTr="00182945">
        <w:trPr>
          <w:trHeight w:val="3248"/>
        </w:trPr>
        <w:tc>
          <w:tcPr>
            <w:tcW w:w="5218" w:type="dxa"/>
            <w:shd w:val="clear" w:color="auto" w:fill="FFFFFF"/>
          </w:tcPr>
          <w:p w:rsidR="002000C2" w:rsidRPr="004E24FB" w:rsidRDefault="002000C2" w:rsidP="00182945">
            <w:pPr>
              <w:widowControl w:val="0"/>
              <w:autoSpaceDE w:val="0"/>
              <w:ind w:firstLine="148"/>
              <w:jc w:val="both"/>
              <w:rPr>
                <w:b/>
              </w:rPr>
            </w:pPr>
            <w:r w:rsidRPr="004E24FB">
              <w:rPr>
                <w:b/>
              </w:rPr>
              <w:t xml:space="preserve">Среднее и высшее профессиональное образование. Код 3.5.2 </w:t>
            </w:r>
          </w:p>
          <w:p w:rsidR="002000C2" w:rsidRPr="004E24FB" w:rsidRDefault="002000C2" w:rsidP="00182945">
            <w:pPr>
              <w:widowControl w:val="0"/>
              <w:autoSpaceDE w:val="0"/>
              <w:ind w:firstLine="148"/>
              <w:jc w:val="both"/>
              <w:rPr>
                <w:b/>
              </w:rPr>
            </w:pPr>
            <w:r w:rsidRPr="004E24FB">
              <w:rPr>
                <w:shd w:val="clear" w:color="auto" w:fill="FFFFFF"/>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r w:rsidRPr="004E24FB">
              <w:t>.</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16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jc w:val="both"/>
            </w:pPr>
            <w:r w:rsidRPr="004E24FB">
              <w:t>- со стороны красной линии:</w:t>
            </w:r>
          </w:p>
          <w:p w:rsidR="002000C2" w:rsidRPr="004E24FB" w:rsidRDefault="002000C2" w:rsidP="00182945">
            <w:pPr>
              <w:numPr>
                <w:ilvl w:val="0"/>
                <w:numId w:val="26"/>
              </w:numPr>
              <w:suppressAutoHyphens w:val="0"/>
              <w:ind w:left="0" w:firstLine="148"/>
              <w:jc w:val="both"/>
              <w:rPr>
                <w:lang w:eastAsia="ru-RU"/>
              </w:rPr>
            </w:pPr>
            <w:r w:rsidRPr="004E24FB">
              <w:rPr>
                <w:lang w:eastAsia="ru-RU"/>
              </w:rPr>
              <w:t>5 м до выступающих конструктивных элементов (крыльцо, пандус, приямок, отмостка и т.д.) основного здания;</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jc w:val="both"/>
            </w:pPr>
            <w:r w:rsidRPr="004E24FB">
              <w:t>- от границ земельного участка:</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6 м до основного строения;</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1 м до вспомогательных и хозяйственных построек.</w:t>
            </w:r>
          </w:p>
          <w:p w:rsidR="002000C2" w:rsidRPr="004E24FB" w:rsidRDefault="002000C2" w:rsidP="00182945">
            <w:pPr>
              <w:autoSpaceDE w:val="0"/>
              <w:autoSpaceDN w:val="0"/>
              <w:adjustRightInd w:val="0"/>
              <w:ind w:firstLine="175"/>
              <w:jc w:val="both"/>
            </w:pPr>
            <w:r w:rsidRPr="004E24FB">
              <w:t>Вспомогательные строения размещать со стороны улиц не допускается.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8"/>
              </w:numPr>
              <w:suppressAutoHyphens w:val="0"/>
              <w:ind w:left="0" w:firstLine="148"/>
              <w:jc w:val="both"/>
            </w:pPr>
            <w:r w:rsidRPr="004E24FB">
              <w:t>для объектов среднего и высшего профессионального образования – не менее 20 000 кв. м</w:t>
            </w:r>
          </w:p>
          <w:p w:rsidR="002000C2" w:rsidRPr="004E24FB" w:rsidRDefault="002000C2" w:rsidP="00182945">
            <w:pPr>
              <w:numPr>
                <w:ilvl w:val="0"/>
                <w:numId w:val="18"/>
              </w:numPr>
              <w:suppressAutoHyphens w:val="0"/>
              <w:ind w:left="0" w:firstLine="148"/>
              <w:jc w:val="both"/>
            </w:pPr>
            <w:r w:rsidRPr="004E24FB">
              <w:t>Для объектов обеспечения научной деятельности – не подлежит установлению.</w:t>
            </w:r>
          </w:p>
          <w:p w:rsidR="002000C2" w:rsidRPr="004E24FB" w:rsidRDefault="002000C2" w:rsidP="00182945">
            <w:pPr>
              <w:ind w:firstLine="148"/>
              <w:jc w:val="both"/>
            </w:pPr>
            <w:r w:rsidRPr="004E24FB">
              <w:rPr>
                <w:lang w:eastAsia="ru-RU"/>
              </w:rPr>
              <w:t xml:space="preserve">максимальный процент застройки в границах земельного участка </w:t>
            </w:r>
            <w:r w:rsidRPr="004E24FB">
              <w:t>– 45%;</w:t>
            </w:r>
          </w:p>
          <w:p w:rsidR="002000C2" w:rsidRPr="004E24FB" w:rsidRDefault="002000C2" w:rsidP="00182945">
            <w:pPr>
              <w:ind w:firstLine="148"/>
            </w:pPr>
            <w:r w:rsidRPr="004E24FB">
              <w:t>Минимальный процент озеленения – 40% от площади земельного участка.</w:t>
            </w:r>
          </w:p>
        </w:tc>
      </w:tr>
      <w:tr w:rsidR="002000C2" w:rsidRPr="004E24FB" w:rsidTr="00182945">
        <w:trPr>
          <w:trHeight w:val="3248"/>
        </w:trPr>
        <w:tc>
          <w:tcPr>
            <w:tcW w:w="5218" w:type="dxa"/>
            <w:shd w:val="clear" w:color="auto" w:fill="FFFFFF"/>
          </w:tcPr>
          <w:p w:rsidR="002000C2" w:rsidRPr="004E24FB" w:rsidRDefault="002000C2" w:rsidP="00182945">
            <w:pPr>
              <w:widowControl w:val="0"/>
              <w:autoSpaceDE w:val="0"/>
              <w:ind w:firstLine="148"/>
              <w:jc w:val="both"/>
              <w:rPr>
                <w:b/>
              </w:rPr>
            </w:pPr>
            <w:r w:rsidRPr="004E24FB">
              <w:rPr>
                <w:b/>
              </w:rPr>
              <w:lastRenderedPageBreak/>
              <w:t>Обеспечение научной деятельности. Код 3.9</w:t>
            </w:r>
          </w:p>
          <w:p w:rsidR="002000C2" w:rsidRPr="004E24FB" w:rsidRDefault="002000C2" w:rsidP="00182945">
            <w:pPr>
              <w:widowControl w:val="0"/>
              <w:autoSpaceDE w:val="0"/>
              <w:ind w:firstLine="148"/>
              <w:jc w:val="both"/>
              <w:rPr>
                <w:b/>
              </w:rPr>
            </w:pPr>
            <w:r w:rsidRPr="004E24FB">
              <w:rPr>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16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26"/>
              </w:numPr>
              <w:suppressAutoHyphens w:val="0"/>
              <w:ind w:left="0" w:firstLine="148"/>
              <w:jc w:val="both"/>
              <w:rPr>
                <w:lang w:eastAsia="ru-RU"/>
              </w:rPr>
            </w:pPr>
            <w:r w:rsidRPr="004E24FB">
              <w:rPr>
                <w:lang w:eastAsia="ru-RU"/>
              </w:rPr>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26"/>
              </w:numPr>
              <w:suppressAutoHyphens w:val="0"/>
              <w:ind w:left="0" w:firstLine="148"/>
              <w:jc w:val="both"/>
              <w:rPr>
                <w:lang w:eastAsia="ru-RU"/>
              </w:rPr>
            </w:pPr>
            <w:r w:rsidRPr="004E24FB">
              <w:rPr>
                <w:lang w:eastAsia="ru-RU"/>
              </w:rPr>
              <w:t>1 м. до вспомогательных построек;</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tabs>
                <w:tab w:val="center" w:pos="4677"/>
                <w:tab w:val="right" w:pos="9355"/>
              </w:tabs>
              <w:ind w:firstLine="148"/>
              <w:jc w:val="both"/>
            </w:pPr>
            <w:r w:rsidRPr="004E24FB">
              <w:t>Вспомогательные строения размещать со стороны улиц не допускается.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8"/>
              </w:numPr>
              <w:suppressAutoHyphens w:val="0"/>
              <w:ind w:left="0" w:firstLine="148"/>
              <w:jc w:val="both"/>
            </w:pPr>
            <w:r w:rsidRPr="004E24FB">
              <w:t>для объектов среднего и высшего профессионального образования – не менее 20 000 кв. м</w:t>
            </w:r>
          </w:p>
          <w:p w:rsidR="002000C2" w:rsidRPr="004E24FB" w:rsidRDefault="002000C2" w:rsidP="00182945">
            <w:pPr>
              <w:numPr>
                <w:ilvl w:val="0"/>
                <w:numId w:val="18"/>
              </w:numPr>
              <w:suppressAutoHyphens w:val="0"/>
              <w:ind w:left="0" w:firstLine="148"/>
              <w:jc w:val="both"/>
            </w:pPr>
            <w:r w:rsidRPr="004E24FB">
              <w:t>Для объектов обеспечения научной деятельности – не подлежит установлению.</w:t>
            </w:r>
          </w:p>
          <w:p w:rsidR="002000C2" w:rsidRPr="004E24FB" w:rsidRDefault="002000C2" w:rsidP="00182945">
            <w:pPr>
              <w:ind w:firstLine="148"/>
              <w:jc w:val="both"/>
            </w:pPr>
            <w:r w:rsidRPr="004E24FB">
              <w:rPr>
                <w:lang w:eastAsia="ru-RU"/>
              </w:rPr>
              <w:t xml:space="preserve">максимальный процент застройки в границах земельного участка </w:t>
            </w:r>
            <w:r w:rsidRPr="004E24FB">
              <w:t>– 45%;</w:t>
            </w:r>
          </w:p>
          <w:p w:rsidR="002000C2" w:rsidRPr="004E24FB" w:rsidRDefault="002000C2" w:rsidP="00182945">
            <w:pPr>
              <w:tabs>
                <w:tab w:val="center" w:pos="4677"/>
                <w:tab w:val="right" w:pos="9355"/>
              </w:tabs>
              <w:ind w:firstLine="148"/>
              <w:jc w:val="both"/>
            </w:pPr>
            <w:r w:rsidRPr="004E24FB">
              <w:t>Минимальный процент озеленения – 40% от площади земельного участка.</w:t>
            </w:r>
          </w:p>
        </w:tc>
      </w:tr>
      <w:tr w:rsidR="002000C2" w:rsidRPr="004E24FB" w:rsidTr="00182945">
        <w:trPr>
          <w:trHeight w:val="3248"/>
        </w:trPr>
        <w:tc>
          <w:tcPr>
            <w:tcW w:w="5218" w:type="dxa"/>
            <w:shd w:val="clear" w:color="auto" w:fill="FFFFFF"/>
          </w:tcPr>
          <w:p w:rsidR="002000C2" w:rsidRPr="004E24FB" w:rsidRDefault="002000C2" w:rsidP="00182945">
            <w:pPr>
              <w:ind w:firstLine="148"/>
              <w:rPr>
                <w:b/>
              </w:rPr>
            </w:pPr>
            <w:r w:rsidRPr="004E24FB">
              <w:rPr>
                <w:b/>
              </w:rPr>
              <w:t xml:space="preserve">Дошкольное, начальное и среднее общее образование. Код 3.5.1 </w:t>
            </w:r>
          </w:p>
          <w:p w:rsidR="002000C2" w:rsidRPr="004E24FB" w:rsidRDefault="002000C2" w:rsidP="00182945">
            <w:pPr>
              <w:widowControl w:val="0"/>
              <w:autoSpaceDE w:val="0"/>
              <w:ind w:firstLine="148"/>
              <w:jc w:val="both"/>
            </w:pPr>
            <w:r w:rsidRPr="004E24FB">
              <w:rPr>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r w:rsidRPr="004E24FB">
              <w:t>.</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16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jc w:val="both"/>
            </w:pPr>
            <w:r w:rsidRPr="004E24FB">
              <w:t>- со стороны красной линии:</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10 м в селах;</w:t>
            </w:r>
          </w:p>
          <w:p w:rsidR="002000C2" w:rsidRPr="004E24FB" w:rsidRDefault="002000C2" w:rsidP="00182945">
            <w:pPr>
              <w:jc w:val="both"/>
            </w:pPr>
            <w:r w:rsidRPr="004E24FB">
              <w:t>- от границ земельного участка:</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6 м до основного строения;</w:t>
            </w:r>
          </w:p>
          <w:p w:rsidR="002000C2" w:rsidRPr="004E24FB" w:rsidRDefault="002000C2" w:rsidP="00182945">
            <w:pPr>
              <w:pStyle w:val="af4"/>
              <w:numPr>
                <w:ilvl w:val="0"/>
                <w:numId w:val="14"/>
              </w:numPr>
              <w:spacing w:after="0" w:line="240" w:lineRule="auto"/>
              <w:ind w:left="357" w:firstLine="175"/>
              <w:contextualSpacing w:val="0"/>
              <w:rPr>
                <w:rFonts w:ascii="Times New Roman" w:hAnsi="Times New Roman"/>
                <w:sz w:val="20"/>
                <w:szCs w:val="20"/>
              </w:rPr>
            </w:pPr>
            <w:r w:rsidRPr="004E24FB">
              <w:rPr>
                <w:rFonts w:ascii="Times New Roman" w:hAnsi="Times New Roman"/>
                <w:sz w:val="20"/>
                <w:szCs w:val="20"/>
              </w:rPr>
              <w:t>1 м до вспомогательных и хозяйственных построек.</w:t>
            </w:r>
          </w:p>
          <w:p w:rsidR="002000C2" w:rsidRPr="004E24FB" w:rsidRDefault="002000C2" w:rsidP="00182945">
            <w:pPr>
              <w:autoSpaceDE w:val="0"/>
              <w:autoSpaceDN w:val="0"/>
              <w:adjustRightInd w:val="0"/>
              <w:ind w:firstLine="175"/>
              <w:jc w:val="both"/>
            </w:pPr>
            <w:r w:rsidRPr="004E24FB">
              <w:t>Вспомогательные строения размещать со стороны улиц не допускается.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suppressAutoHyphens w:val="0"/>
              <w:ind w:left="317" w:firstLine="175"/>
              <w:jc w:val="both"/>
            </w:pPr>
            <w:r w:rsidRPr="004E24FB">
              <w:t>муниципальные дошкольные образовательные организации – не менее 3120 кв. м;</w:t>
            </w:r>
          </w:p>
          <w:p w:rsidR="002000C2" w:rsidRPr="004E24FB" w:rsidRDefault="002000C2" w:rsidP="00182945">
            <w:pPr>
              <w:numPr>
                <w:ilvl w:val="0"/>
                <w:numId w:val="10"/>
              </w:numPr>
              <w:suppressAutoHyphens w:val="0"/>
              <w:ind w:left="317" w:firstLine="175"/>
              <w:jc w:val="both"/>
            </w:pPr>
            <w:r w:rsidRPr="004E24FB">
              <w:t>муниципальные общеобразовательные организации – не менее 20 000 кв. м;</w:t>
            </w:r>
          </w:p>
          <w:p w:rsidR="002000C2" w:rsidRPr="004E24FB" w:rsidRDefault="002000C2" w:rsidP="00182945">
            <w:pPr>
              <w:numPr>
                <w:ilvl w:val="0"/>
                <w:numId w:val="10"/>
              </w:numPr>
              <w:suppressAutoHyphens w:val="0"/>
              <w:ind w:left="317" w:firstLine="175"/>
              <w:jc w:val="both"/>
            </w:pPr>
            <w:r w:rsidRPr="004E24FB">
              <w:t>муниципальные организации дополнительного образования – не менее 450 кв. м.</w:t>
            </w:r>
          </w:p>
          <w:p w:rsidR="002000C2" w:rsidRPr="004E24FB" w:rsidRDefault="002000C2" w:rsidP="00182945">
            <w:pPr>
              <w:ind w:firstLine="148"/>
            </w:pPr>
            <w:r w:rsidRPr="004E24FB">
              <w:rPr>
                <w:lang w:eastAsia="ru-RU"/>
              </w:rPr>
              <w:t xml:space="preserve">максимальный процент застройки в границах земельного участка </w:t>
            </w:r>
            <w:r w:rsidRPr="004E24FB">
              <w:t>– 60%;</w:t>
            </w:r>
          </w:p>
        </w:tc>
      </w:tr>
      <w:tr w:rsidR="002000C2" w:rsidRPr="004E24FB" w:rsidTr="00182945">
        <w:tc>
          <w:tcPr>
            <w:tcW w:w="5218" w:type="dxa"/>
            <w:shd w:val="clear" w:color="auto" w:fill="FFFFFF"/>
          </w:tcPr>
          <w:p w:rsidR="002000C2" w:rsidRPr="004E24FB" w:rsidRDefault="002000C2" w:rsidP="00182945">
            <w:pPr>
              <w:widowControl w:val="0"/>
              <w:autoSpaceDE w:val="0"/>
              <w:ind w:firstLine="148"/>
              <w:contextualSpacing/>
              <w:jc w:val="both"/>
              <w:rPr>
                <w:b/>
              </w:rPr>
            </w:pPr>
            <w:r w:rsidRPr="004E24FB">
              <w:rPr>
                <w:b/>
              </w:rPr>
              <w:t>Стационарное медицинское обслуживание</w:t>
            </w:r>
          </w:p>
          <w:p w:rsidR="002000C2" w:rsidRPr="004E24FB" w:rsidRDefault="002000C2" w:rsidP="00182945">
            <w:pPr>
              <w:widowControl w:val="0"/>
              <w:autoSpaceDE w:val="0"/>
              <w:ind w:firstLine="148"/>
              <w:contextualSpacing/>
              <w:jc w:val="both"/>
              <w:rPr>
                <w:b/>
              </w:rPr>
            </w:pPr>
            <w:r w:rsidRPr="004E24FB">
              <w:rPr>
                <w:b/>
              </w:rPr>
              <w:t xml:space="preserve">Код 3.4.2 </w:t>
            </w:r>
          </w:p>
          <w:p w:rsidR="002000C2" w:rsidRPr="004E24FB" w:rsidRDefault="002000C2" w:rsidP="00182945">
            <w:pPr>
              <w:widowControl w:val="0"/>
              <w:autoSpaceDE w:val="0"/>
              <w:ind w:firstLine="148"/>
              <w:contextualSpacing/>
              <w:jc w:val="both"/>
            </w:pPr>
            <w:r w:rsidRPr="004E24FB">
              <w:rPr>
                <w:shd w:val="clear" w:color="auto" w:fill="FFFFFF"/>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w:t>
            </w:r>
            <w:r w:rsidRPr="004E24FB">
              <w:br/>
            </w:r>
            <w:r w:rsidRPr="004E24FB">
              <w:rPr>
                <w:shd w:val="clear" w:color="auto" w:fill="FFFFFF"/>
              </w:rPr>
              <w:t>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r w:rsidRPr="004E24FB">
              <w:t>.</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здания, </w:t>
            </w:r>
          </w:p>
          <w:p w:rsidR="002000C2" w:rsidRPr="004E24FB" w:rsidRDefault="002000C2" w:rsidP="00182945">
            <w:pPr>
              <w:ind w:firstLine="148"/>
            </w:pPr>
            <w:r w:rsidRPr="004E24FB">
              <w:t xml:space="preserve">1 м до вспомогательных построек. В условиях реконструкции и дефицита территорий допускается сокращение отступа и/или размещение зданий по красной линии улиц. </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suppressAutoHyphens w:val="0"/>
              <w:jc w:val="both"/>
            </w:pPr>
            <w:r w:rsidRPr="004E24FB">
              <w:t xml:space="preserve">минимальный – 1000 кв. м, для краевых государственных лечебно-профилактических медицинских </w:t>
            </w:r>
            <w:r w:rsidRPr="004E24FB">
              <w:lastRenderedPageBreak/>
              <w:t>организаций, оказывающих медицинскую помощь в амбулаторных условиях – 5 000 кв. м;</w:t>
            </w:r>
          </w:p>
          <w:p w:rsidR="002000C2" w:rsidRPr="004E24FB" w:rsidRDefault="002000C2" w:rsidP="00182945">
            <w:pPr>
              <w:numPr>
                <w:ilvl w:val="0"/>
                <w:numId w:val="10"/>
              </w:numPr>
              <w:suppressAutoHyphens w:val="0"/>
              <w:jc w:val="both"/>
            </w:pPr>
            <w:r w:rsidRPr="004E24FB">
              <w:t>для медицинских организаций скорой медицинской помощи – 2 000 кв. м.</w:t>
            </w:r>
          </w:p>
          <w:p w:rsidR="002000C2" w:rsidRPr="004E24FB" w:rsidRDefault="002000C2" w:rsidP="00182945">
            <w:pPr>
              <w:numPr>
                <w:ilvl w:val="0"/>
                <w:numId w:val="10"/>
              </w:numPr>
              <w:tabs>
                <w:tab w:val="left" w:pos="561"/>
              </w:tabs>
              <w:suppressAutoHyphens w:val="0"/>
              <w:ind w:left="33" w:firstLine="284"/>
              <w:jc w:val="both"/>
            </w:pPr>
            <w:r w:rsidRPr="004E24FB">
              <w:t xml:space="preserve">максимальный – не устанавливается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45 %</w:t>
            </w:r>
          </w:p>
          <w:p w:rsidR="002000C2" w:rsidRPr="004E24FB" w:rsidRDefault="002000C2" w:rsidP="00182945">
            <w:pPr>
              <w:ind w:firstLine="148"/>
              <w:jc w:val="both"/>
            </w:pPr>
            <w:r w:rsidRPr="004E24FB">
              <w:t xml:space="preserve">Минимальный процент озеленения – 40% от площади земельного участка. </w:t>
            </w:r>
          </w:p>
        </w:tc>
      </w:tr>
      <w:tr w:rsidR="002000C2" w:rsidRPr="004E24FB" w:rsidTr="00182945">
        <w:tc>
          <w:tcPr>
            <w:tcW w:w="5218" w:type="dxa"/>
            <w:shd w:val="clear" w:color="auto" w:fill="FFFFFF"/>
          </w:tcPr>
          <w:p w:rsidR="002000C2" w:rsidRPr="004E24FB" w:rsidRDefault="002000C2" w:rsidP="00182945">
            <w:pPr>
              <w:widowControl w:val="0"/>
              <w:autoSpaceDE w:val="0"/>
              <w:ind w:firstLine="148"/>
              <w:jc w:val="both"/>
              <w:rPr>
                <w:b/>
              </w:rPr>
            </w:pPr>
            <w:r w:rsidRPr="004E24FB">
              <w:rPr>
                <w:b/>
              </w:rPr>
              <w:lastRenderedPageBreak/>
              <w:t xml:space="preserve">Амбулаторно-поликлиническое обслуживание. </w:t>
            </w:r>
          </w:p>
          <w:p w:rsidR="002000C2" w:rsidRPr="004E24FB" w:rsidRDefault="002000C2" w:rsidP="00182945">
            <w:pPr>
              <w:widowControl w:val="0"/>
              <w:autoSpaceDE w:val="0"/>
              <w:ind w:firstLine="148"/>
              <w:jc w:val="both"/>
              <w:rPr>
                <w:b/>
              </w:rPr>
            </w:pPr>
            <w:r w:rsidRPr="004E24FB">
              <w:rPr>
                <w:b/>
              </w:rPr>
              <w:t xml:space="preserve">Код 3.4.1 </w:t>
            </w:r>
          </w:p>
          <w:p w:rsidR="002000C2" w:rsidRPr="004E24FB" w:rsidRDefault="002000C2" w:rsidP="00182945">
            <w:pPr>
              <w:widowControl w:val="0"/>
              <w:autoSpaceDE w:val="0"/>
              <w:ind w:firstLine="148"/>
              <w:jc w:val="both"/>
            </w:pPr>
            <w:r w:rsidRPr="004E24FB">
              <w:rPr>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Pr="004E24FB">
              <w:t>.</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numPr>
                <w:ilvl w:val="0"/>
                <w:numId w:val="10"/>
              </w:numPr>
              <w:suppressAutoHyphens w:val="0"/>
              <w:ind w:left="0" w:firstLine="284"/>
              <w:jc w:val="both"/>
              <w:rPr>
                <w:rFonts w:eastAsia="Calibri"/>
              </w:r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минимальные:</w:t>
            </w:r>
          </w:p>
          <w:p w:rsidR="002000C2" w:rsidRPr="004E24FB" w:rsidRDefault="002000C2" w:rsidP="00182945">
            <w:pPr>
              <w:pStyle w:val="af4"/>
              <w:numPr>
                <w:ilvl w:val="0"/>
                <w:numId w:val="24"/>
              </w:numPr>
              <w:tabs>
                <w:tab w:val="left" w:pos="530"/>
                <w:tab w:val="left" w:pos="638"/>
              </w:tabs>
              <w:autoSpaceDE w:val="0"/>
              <w:autoSpaceDN w:val="0"/>
              <w:adjustRightInd w:val="0"/>
              <w:spacing w:after="0" w:line="240" w:lineRule="auto"/>
              <w:ind w:left="71" w:firstLine="284"/>
              <w:jc w:val="both"/>
              <w:rPr>
                <w:rFonts w:ascii="Times New Roman" w:hAnsi="Times New Roman"/>
                <w:sz w:val="20"/>
                <w:szCs w:val="20"/>
              </w:rPr>
            </w:pPr>
            <w:r w:rsidRPr="004E24FB">
              <w:rPr>
                <w:rFonts w:ascii="Times New Roman" w:hAnsi="Times New Roman"/>
                <w:sz w:val="20"/>
                <w:szCs w:val="20"/>
              </w:rPr>
              <w:t>1000 кв. м;</w:t>
            </w:r>
          </w:p>
          <w:p w:rsidR="002000C2" w:rsidRPr="004E24FB" w:rsidRDefault="002000C2" w:rsidP="00182945">
            <w:pPr>
              <w:numPr>
                <w:ilvl w:val="0"/>
                <w:numId w:val="24"/>
              </w:numPr>
              <w:tabs>
                <w:tab w:val="left" w:pos="530"/>
                <w:tab w:val="left" w:pos="638"/>
              </w:tabs>
              <w:ind w:left="71" w:firstLine="284"/>
            </w:pPr>
            <w:r w:rsidRPr="004E24FB">
              <w:t>аптеки – 2000 кв.м.;</w:t>
            </w:r>
          </w:p>
          <w:p w:rsidR="002000C2" w:rsidRPr="004E24FB" w:rsidRDefault="002000C2" w:rsidP="00182945">
            <w:pPr>
              <w:ind w:firstLine="284"/>
            </w:pPr>
            <w:r w:rsidRPr="004E24FB">
              <w:t>- амбулаторно-поликлинические учреждения – 3000 кв.м.;</w:t>
            </w:r>
          </w:p>
          <w:p w:rsidR="002000C2" w:rsidRPr="004E24FB" w:rsidRDefault="002000C2" w:rsidP="00182945">
            <w:pPr>
              <w:ind w:firstLine="284"/>
            </w:pPr>
            <w:r w:rsidRPr="004E24FB">
              <w:t>- стоматологические кабинеты – 500 кв.м.</w:t>
            </w:r>
          </w:p>
          <w:p w:rsidR="002000C2" w:rsidRPr="004E24FB" w:rsidRDefault="002000C2" w:rsidP="00182945">
            <w:pPr>
              <w:numPr>
                <w:ilvl w:val="0"/>
                <w:numId w:val="10"/>
              </w:numPr>
              <w:suppressAutoHyphens w:val="0"/>
              <w:ind w:left="0" w:firstLine="284"/>
              <w:jc w:val="both"/>
            </w:pPr>
            <w:r w:rsidRPr="004E24FB">
              <w:rPr>
                <w:rFonts w:eastAsia="Calibri"/>
              </w:rPr>
              <w:t>для краевых государственных лечебно-профилактических медицинских организаций, оказывающих медицинскую помощь в амбулаторных условиях – 5 000 кв. м;</w:t>
            </w:r>
          </w:p>
          <w:p w:rsidR="002000C2" w:rsidRPr="004E24FB" w:rsidRDefault="002000C2" w:rsidP="00182945">
            <w:pPr>
              <w:numPr>
                <w:ilvl w:val="0"/>
                <w:numId w:val="10"/>
              </w:numPr>
              <w:suppressAutoHyphens w:val="0"/>
              <w:ind w:left="0" w:firstLine="284"/>
              <w:jc w:val="both"/>
            </w:pPr>
            <w:r w:rsidRPr="004E24FB">
              <w:t>для медицинских организаций скорой медицинской помощи – 2 000 кв. м.</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45 %</w:t>
            </w:r>
          </w:p>
          <w:p w:rsidR="002000C2" w:rsidRPr="004E24FB" w:rsidRDefault="002000C2" w:rsidP="00182945">
            <w:pPr>
              <w:ind w:firstLine="148"/>
              <w:jc w:val="both"/>
            </w:pPr>
            <w:r w:rsidRPr="004E24FB">
              <w:t>Минимальный процент озеленения – 40% от площади земельного участка</w:t>
            </w:r>
          </w:p>
        </w:tc>
      </w:tr>
      <w:tr w:rsidR="002000C2" w:rsidRPr="004E24FB" w:rsidTr="00182945">
        <w:tc>
          <w:tcPr>
            <w:tcW w:w="5218" w:type="dxa"/>
            <w:shd w:val="clear" w:color="auto" w:fill="FFFFFF"/>
          </w:tcPr>
          <w:p w:rsidR="002000C2" w:rsidRPr="004E24FB" w:rsidRDefault="002000C2" w:rsidP="00182945">
            <w:pPr>
              <w:tabs>
                <w:tab w:val="center" w:pos="1116"/>
              </w:tabs>
              <w:ind w:firstLine="148"/>
              <w:jc w:val="both"/>
              <w:rPr>
                <w:b/>
              </w:rPr>
            </w:pPr>
            <w:r w:rsidRPr="004E24FB">
              <w:rPr>
                <w:b/>
              </w:rPr>
              <w:t>Амбулаторное ветеринарное обслуживание</w:t>
            </w:r>
          </w:p>
          <w:p w:rsidR="002000C2" w:rsidRPr="004E24FB" w:rsidRDefault="002000C2" w:rsidP="00182945">
            <w:pPr>
              <w:tabs>
                <w:tab w:val="center" w:pos="1116"/>
              </w:tabs>
              <w:ind w:firstLine="148"/>
              <w:jc w:val="both"/>
              <w:rPr>
                <w:b/>
              </w:rPr>
            </w:pPr>
            <w:r w:rsidRPr="004E24FB">
              <w:rPr>
                <w:b/>
              </w:rPr>
              <w:t xml:space="preserve">Код 3.10.1 </w:t>
            </w:r>
          </w:p>
          <w:p w:rsidR="002000C2" w:rsidRPr="004E24FB" w:rsidRDefault="002000C2" w:rsidP="00182945">
            <w:pPr>
              <w:pStyle w:val="afffc"/>
              <w:ind w:firstLine="148"/>
              <w:jc w:val="both"/>
              <w:rPr>
                <w:sz w:val="20"/>
              </w:rPr>
            </w:pPr>
            <w:r w:rsidRPr="004E24FB">
              <w:rPr>
                <w:sz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0064" w:type="dxa"/>
            <w:shd w:val="clear" w:color="auto" w:fill="FFFFFF"/>
          </w:tcPr>
          <w:p w:rsidR="002000C2" w:rsidRPr="004E24FB" w:rsidRDefault="002000C2" w:rsidP="00182945">
            <w:pPr>
              <w:snapToGrid w:val="0"/>
              <w:ind w:firstLine="148"/>
            </w:pPr>
            <w:r w:rsidRPr="004E24FB">
              <w:t>Предельное количество этажей зданий, строений, сооружений - 2 надземных этажа.</w:t>
            </w:r>
          </w:p>
          <w:p w:rsidR="002000C2" w:rsidRPr="004E24FB" w:rsidRDefault="002000C2" w:rsidP="00182945">
            <w:pPr>
              <w:snapToGrid w:val="0"/>
              <w:ind w:firstLine="148"/>
            </w:pPr>
            <w:r w:rsidRPr="004E24FB">
              <w:t>предельная высота зданий, строений, сооружений – 5 м</w:t>
            </w:r>
          </w:p>
          <w:p w:rsidR="002000C2" w:rsidRPr="004E24FB" w:rsidRDefault="002000C2" w:rsidP="00182945">
            <w:pPr>
              <w:snapToGrid w:val="0"/>
              <w:ind w:firstLine="148"/>
            </w:pPr>
            <w:r w:rsidRPr="004E24FB">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2000C2" w:rsidRPr="004E24FB" w:rsidRDefault="002000C2" w:rsidP="00182945">
            <w:pPr>
              <w:snapToGrid w:val="0"/>
            </w:pPr>
            <w:r w:rsidRPr="004E24FB">
              <w:t xml:space="preserve"> - 5 м до выступающих конструктивных элементов (крыльцо, пандус, приямок, отмостка и т.д.) основного здания,</w:t>
            </w:r>
          </w:p>
          <w:p w:rsidR="002000C2" w:rsidRPr="004E24FB" w:rsidRDefault="002000C2" w:rsidP="00182945">
            <w:pPr>
              <w:snapToGrid w:val="0"/>
            </w:pPr>
            <w:r w:rsidRPr="004E24FB">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snapToGrid w:val="0"/>
              <w:ind w:firstLine="148"/>
            </w:pPr>
            <w:r w:rsidRPr="004E24FB">
              <w:t>1 м до вспомогательных построек;</w:t>
            </w:r>
          </w:p>
          <w:p w:rsidR="002000C2" w:rsidRPr="004E24FB" w:rsidRDefault="002000C2" w:rsidP="00182945">
            <w:pPr>
              <w:snapToGrid w:val="0"/>
              <w:ind w:firstLine="148"/>
            </w:pPr>
            <w:r w:rsidRPr="004E24FB">
              <w:t>предельные (минимальные и (или) максимальные) размеры земельных участков, в том числе, их площадь:</w:t>
            </w:r>
          </w:p>
          <w:p w:rsidR="002000C2" w:rsidRPr="004E24FB" w:rsidRDefault="002000C2" w:rsidP="00182945">
            <w:pPr>
              <w:snapToGrid w:val="0"/>
              <w:ind w:firstLine="148"/>
            </w:pPr>
            <w:r w:rsidRPr="004E24FB">
              <w:t>- минимальный – 200 кв. м;</w:t>
            </w:r>
          </w:p>
          <w:p w:rsidR="002000C2" w:rsidRPr="004E24FB" w:rsidRDefault="002000C2" w:rsidP="00182945">
            <w:pPr>
              <w:snapToGrid w:val="0"/>
              <w:ind w:firstLine="148"/>
            </w:pPr>
            <w:r w:rsidRPr="004E24FB">
              <w:t>-    максимальный – 1000 кв. м</w:t>
            </w:r>
          </w:p>
          <w:p w:rsidR="002000C2" w:rsidRPr="004E24FB" w:rsidRDefault="002000C2" w:rsidP="00182945">
            <w:pPr>
              <w:snapToGrid w:val="0"/>
              <w:ind w:firstLine="148"/>
            </w:pPr>
            <w:r w:rsidRPr="004E24FB">
              <w:t>для краевых государственных лечебно-профилактических медицинских организаций, оказывающих медицинскую помощь в амбулаторных условиях – 5 000 кв. м;</w:t>
            </w:r>
          </w:p>
          <w:p w:rsidR="002000C2" w:rsidRPr="004E24FB" w:rsidRDefault="002000C2" w:rsidP="00182945">
            <w:pPr>
              <w:snapToGrid w:val="0"/>
              <w:ind w:firstLine="148"/>
            </w:pPr>
            <w:r w:rsidRPr="004E24FB">
              <w:t>максимальный процент застройки в границах земельного участка – 75 %</w:t>
            </w:r>
          </w:p>
          <w:p w:rsidR="002000C2" w:rsidRPr="004E24FB" w:rsidRDefault="002000C2" w:rsidP="00182945">
            <w:pPr>
              <w:snapToGrid w:val="0"/>
              <w:ind w:firstLine="148"/>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E342DB" w:rsidRDefault="002000C2" w:rsidP="00182945">
            <w:pPr>
              <w:tabs>
                <w:tab w:val="center" w:pos="1116"/>
              </w:tabs>
              <w:ind w:firstLine="148"/>
              <w:jc w:val="both"/>
              <w:rPr>
                <w:b/>
              </w:rPr>
            </w:pPr>
            <w:r w:rsidRPr="00E342DB">
              <w:rPr>
                <w:b/>
              </w:rPr>
              <w:t>Туристическое обслуживание. Код 5.2.1</w:t>
            </w:r>
          </w:p>
          <w:p w:rsidR="004B4F30" w:rsidRPr="00E342DB" w:rsidRDefault="002000C2" w:rsidP="004B4F30">
            <w:pPr>
              <w:suppressAutoHyphens w:val="0"/>
              <w:jc w:val="both"/>
              <w:rPr>
                <w:lang w:eastAsia="ru-RU"/>
              </w:rPr>
            </w:pPr>
            <w:r w:rsidRPr="00E342DB">
              <w:rPr>
                <w:shd w:val="clear" w:color="auto" w:fill="FFFFFF"/>
              </w:rPr>
              <w:lastRenderedPageBreak/>
              <w:t xml:space="preserve">Размещение пансионатов, </w:t>
            </w:r>
            <w:r w:rsidR="004B4F30" w:rsidRPr="00E342DB">
              <w:rPr>
                <w:lang w:eastAsia="ru-RU"/>
              </w:rPr>
              <w:t xml:space="preserve">гостиниц, кемпингов, домов отдыха, не оказывающих услуги по лечению; </w:t>
            </w:r>
          </w:p>
          <w:p w:rsidR="004B4F30" w:rsidRPr="00E342DB" w:rsidRDefault="004B4F30" w:rsidP="004B4F30">
            <w:pPr>
              <w:suppressAutoHyphens w:val="0"/>
              <w:jc w:val="both"/>
              <w:rPr>
                <w:lang w:eastAsia="ru-RU"/>
              </w:rPr>
            </w:pPr>
            <w:r w:rsidRPr="00E342DB">
              <w:rPr>
                <w:lang w:eastAsia="ru-RU"/>
              </w:rPr>
              <w:t xml:space="preserve">размещение детских лагерей </w:t>
            </w:r>
          </w:p>
          <w:p w:rsidR="002000C2" w:rsidRPr="00E342DB" w:rsidRDefault="002000C2" w:rsidP="00182945">
            <w:pPr>
              <w:tabs>
                <w:tab w:val="center" w:pos="1116"/>
              </w:tabs>
              <w:ind w:firstLine="148"/>
              <w:jc w:val="both"/>
              <w:rPr>
                <w:b/>
              </w:rPr>
            </w:pPr>
          </w:p>
        </w:tc>
        <w:tc>
          <w:tcPr>
            <w:tcW w:w="10064"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- 4 этажа.</w:t>
            </w:r>
          </w:p>
          <w:p w:rsidR="002000C2" w:rsidRPr="004E24FB" w:rsidRDefault="002000C2" w:rsidP="00182945">
            <w:pPr>
              <w:ind w:firstLine="317"/>
            </w:pPr>
            <w:r w:rsidRPr="004E24FB">
              <w:rPr>
                <w:lang w:eastAsia="ru-RU"/>
              </w:rPr>
              <w:lastRenderedPageBreak/>
              <w:t>предельная высота зданий, строений, сооружений –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здания,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autoSpaceDE w:val="0"/>
              <w:ind w:firstLine="113"/>
            </w:pPr>
            <w:r w:rsidRPr="004E24FB">
              <w:t>Размеры земельных участков не подлежат установлению.</w:t>
            </w:r>
          </w:p>
          <w:p w:rsidR="002000C2" w:rsidRPr="004E24FB" w:rsidRDefault="002000C2" w:rsidP="00182945">
            <w:pPr>
              <w:autoSpaceDE w:val="0"/>
              <w:ind w:firstLine="113"/>
            </w:pPr>
            <w:r w:rsidRPr="004E24FB">
              <w:t>Максимальный процент застройки в границах земельного участка – 30%.</w:t>
            </w:r>
          </w:p>
          <w:p w:rsidR="002000C2" w:rsidRPr="004E24FB" w:rsidRDefault="002000C2" w:rsidP="00182945">
            <w:pPr>
              <w:autoSpaceDE w:val="0"/>
              <w:ind w:firstLine="113"/>
            </w:pPr>
            <w:r w:rsidRPr="004E24FB">
              <w:t>Минимальный процент озеленения – 65% от площади земельного участка.</w:t>
            </w: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lastRenderedPageBreak/>
              <w:t>Земельные участки (территории) общего пользования.</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12.0</w:t>
            </w:r>
          </w:p>
          <w:p w:rsidR="002000C2" w:rsidRPr="004E24FB" w:rsidRDefault="002000C2" w:rsidP="00182945">
            <w:pPr>
              <w:pStyle w:val="ConsPlusNormal"/>
              <w:ind w:firstLine="284"/>
              <w:jc w:val="both"/>
              <w:rPr>
                <w:rFonts w:ascii="Times New Roman" w:hAnsi="Times New Roman" w:cs="Times New Roman"/>
                <w:bCs/>
              </w:rPr>
            </w:pPr>
            <w:r w:rsidRPr="004E24FB">
              <w:rPr>
                <w:rFonts w:ascii="Times New Roman" w:hAnsi="Times New Roman" w:cs="Times New Roman"/>
                <w:b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64" w:type="dxa"/>
            <w:vMerge w:val="restart"/>
            <w:shd w:val="clear" w:color="auto" w:fill="FFFFFF"/>
          </w:tcPr>
          <w:p w:rsidR="002000C2" w:rsidRPr="004E24FB" w:rsidRDefault="002000C2" w:rsidP="00182945">
            <w:pPr>
              <w:ind w:firstLine="317"/>
            </w:pPr>
            <w:r w:rsidRPr="004E24FB">
              <w:rPr>
                <w:lang w:eastAsia="ru-RU"/>
              </w:rPr>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64" w:type="dxa"/>
            <w:vMerge/>
            <w:shd w:val="clear" w:color="auto" w:fill="FFFFFF"/>
          </w:tcPr>
          <w:p w:rsidR="002000C2" w:rsidRPr="004E24FB" w:rsidRDefault="002000C2" w:rsidP="00182945">
            <w:pPr>
              <w:ind w:firstLine="317"/>
            </w:pPr>
          </w:p>
        </w:tc>
      </w:tr>
    </w:tbl>
    <w:p w:rsidR="002000C2" w:rsidRPr="004E24FB" w:rsidRDefault="002000C2" w:rsidP="002000C2">
      <w:pPr>
        <w:pStyle w:val="afffc"/>
      </w:pPr>
    </w:p>
    <w:p w:rsidR="002000C2" w:rsidRPr="004E24FB" w:rsidRDefault="002000C2" w:rsidP="002000C2">
      <w:pPr>
        <w:pStyle w:val="afffc"/>
        <w:jc w:val="center"/>
        <w:rPr>
          <w:b/>
          <w:szCs w:val="24"/>
        </w:rPr>
      </w:pPr>
      <w:r w:rsidRPr="004E24FB">
        <w:rPr>
          <w:b/>
          <w:szCs w:val="24"/>
        </w:rPr>
        <w:lastRenderedPageBreak/>
        <w:t>УСЛОВНО РАЗРЕШЁННЫЕ ВИДЫ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384"/>
        </w:trPr>
        <w:tc>
          <w:tcPr>
            <w:tcW w:w="5218" w:type="dxa"/>
            <w:shd w:val="clear" w:color="auto" w:fill="FFFFFF"/>
            <w:vAlign w:val="center"/>
          </w:tcPr>
          <w:p w:rsidR="002000C2" w:rsidRPr="004E24FB" w:rsidRDefault="002000C2" w:rsidP="00182945">
            <w:pPr>
              <w:pStyle w:val="afffc"/>
              <w:ind w:firstLine="284"/>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keepNext/>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384"/>
        </w:trPr>
        <w:tc>
          <w:tcPr>
            <w:tcW w:w="5218" w:type="dxa"/>
            <w:shd w:val="clear" w:color="auto" w:fill="FFFFFF"/>
          </w:tcPr>
          <w:p w:rsidR="002000C2" w:rsidRPr="004E24FB" w:rsidRDefault="002000C2" w:rsidP="00182945">
            <w:pPr>
              <w:tabs>
                <w:tab w:val="center" w:pos="4677"/>
                <w:tab w:val="right" w:pos="9355"/>
              </w:tabs>
              <w:ind w:firstLine="148"/>
              <w:jc w:val="both"/>
              <w:rPr>
                <w:b/>
              </w:rPr>
            </w:pPr>
            <w:r w:rsidRPr="004E24FB">
              <w:rPr>
                <w:b/>
              </w:rPr>
              <w:t xml:space="preserve">Спорт. Код 5.1 </w:t>
            </w:r>
          </w:p>
          <w:p w:rsidR="002000C2" w:rsidRPr="004E24FB" w:rsidRDefault="002000C2" w:rsidP="00182945">
            <w:pPr>
              <w:tabs>
                <w:tab w:val="center" w:pos="4677"/>
                <w:tab w:val="right" w:pos="9355"/>
              </w:tabs>
              <w:ind w:firstLine="148"/>
              <w:jc w:val="both"/>
            </w:pPr>
            <w:r w:rsidRPr="004E24FB">
              <w:rPr>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здания,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–75%</w:t>
            </w:r>
          </w:p>
          <w:p w:rsidR="002000C2" w:rsidRPr="004E24FB" w:rsidRDefault="002000C2" w:rsidP="00182945">
            <w:pPr>
              <w:jc w:val="both"/>
            </w:pPr>
            <w:r w:rsidRPr="004E24FB">
              <w:t xml:space="preserve">Минимальный процент озеленения – 20% от площади земельного участка. </w:t>
            </w:r>
          </w:p>
        </w:tc>
      </w:tr>
      <w:tr w:rsidR="002000C2" w:rsidRPr="004E24FB" w:rsidTr="00182945">
        <w:trPr>
          <w:trHeight w:val="688"/>
        </w:trPr>
        <w:tc>
          <w:tcPr>
            <w:tcW w:w="5218" w:type="dxa"/>
            <w:shd w:val="clear" w:color="auto" w:fill="FFFFFF"/>
          </w:tcPr>
          <w:p w:rsidR="002000C2" w:rsidRPr="004E24FB" w:rsidRDefault="002000C2" w:rsidP="00182945">
            <w:pPr>
              <w:ind w:firstLine="284"/>
              <w:jc w:val="both"/>
              <w:rPr>
                <w:b/>
              </w:rPr>
            </w:pPr>
            <w:r w:rsidRPr="004E24FB">
              <w:rPr>
                <w:b/>
              </w:rPr>
              <w:t xml:space="preserve">Религиозное использование. Код 3.7 </w:t>
            </w:r>
          </w:p>
          <w:p w:rsidR="002000C2" w:rsidRPr="004E24FB" w:rsidRDefault="002000C2" w:rsidP="00182945">
            <w:pPr>
              <w:tabs>
                <w:tab w:val="center" w:pos="4677"/>
                <w:tab w:val="right" w:pos="9355"/>
              </w:tabs>
              <w:ind w:firstLine="284"/>
              <w:jc w:val="both"/>
            </w:pPr>
            <w:r w:rsidRPr="004E24FB">
              <w:rPr>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0064" w:type="dxa"/>
            <w:vMerge w:val="restart"/>
            <w:shd w:val="clear" w:color="auto" w:fill="FFFFFF"/>
          </w:tcPr>
          <w:p w:rsidR="002000C2" w:rsidRPr="004E24FB" w:rsidRDefault="002000C2" w:rsidP="00182945">
            <w:pPr>
              <w:ind w:firstLine="317"/>
            </w:pPr>
            <w:r w:rsidRPr="004E24FB">
              <w:rPr>
                <w:lang w:eastAsia="ru-RU"/>
              </w:rPr>
              <w:t>Предельная высота зданий, строений, сооружений – 30 м</w:t>
            </w:r>
            <w:r w:rsidRPr="004E24FB">
              <w:t xml:space="preserve"> включая шпиль здания.</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0"/>
              </w:numPr>
              <w:suppressAutoHyphens w:val="0"/>
              <w:ind w:left="0" w:firstLine="284"/>
              <w:jc w:val="both"/>
            </w:pPr>
            <w:r w:rsidRPr="004E24FB">
              <w:t>1 м до хозяйственных построек.</w:t>
            </w:r>
          </w:p>
          <w:p w:rsidR="002000C2" w:rsidRPr="004E24FB" w:rsidRDefault="002000C2" w:rsidP="00182945">
            <w:pPr>
              <w:autoSpaceDE w:val="0"/>
              <w:autoSpaceDN w:val="0"/>
              <w:adjustRightInd w:val="0"/>
              <w:ind w:firstLine="284"/>
              <w:jc w:val="both"/>
            </w:pPr>
            <w:r w:rsidRPr="004E24FB">
              <w:t>Вспомогательные строения и хозяйственные постройки размещать со стороны улиц не допускается.</w:t>
            </w:r>
          </w:p>
          <w:p w:rsidR="002000C2" w:rsidRPr="004E24FB" w:rsidRDefault="002000C2" w:rsidP="00182945">
            <w:pPr>
              <w:ind w:firstLine="284"/>
              <w:jc w:val="both"/>
            </w:pPr>
            <w:r w:rsidRPr="004E24FB">
              <w:t>Размеры земельных участков не подлежат установлению.</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70 %</w:t>
            </w:r>
          </w:p>
          <w:p w:rsidR="002000C2" w:rsidRPr="004E24FB" w:rsidRDefault="002000C2" w:rsidP="00182945">
            <w:pPr>
              <w:jc w:val="both"/>
            </w:pPr>
            <w:r w:rsidRPr="004E24FB">
              <w:t>Минимальный процент озеленения – 20% от площади земельного участка.</w:t>
            </w:r>
          </w:p>
          <w:p w:rsidR="002000C2" w:rsidRPr="004E24FB" w:rsidRDefault="002000C2" w:rsidP="00182945">
            <w:pPr>
              <w:ind w:firstLine="284"/>
            </w:pPr>
          </w:p>
        </w:tc>
      </w:tr>
      <w:tr w:rsidR="002000C2" w:rsidRPr="004E24FB" w:rsidTr="00182945">
        <w:trPr>
          <w:trHeight w:val="208"/>
        </w:trPr>
        <w:tc>
          <w:tcPr>
            <w:tcW w:w="5218" w:type="dxa"/>
            <w:shd w:val="clear" w:color="auto" w:fill="FFFFFF"/>
          </w:tcPr>
          <w:p w:rsidR="002000C2" w:rsidRPr="004E24FB" w:rsidRDefault="002000C2" w:rsidP="00182945">
            <w:pPr>
              <w:ind w:firstLine="284"/>
              <w:jc w:val="both"/>
              <w:rPr>
                <w:b/>
              </w:rPr>
            </w:pPr>
            <w:r w:rsidRPr="004E24FB">
              <w:rPr>
                <w:b/>
              </w:rPr>
              <w:t>Осуществление религиозных обрядов. Код 3.7.1</w:t>
            </w:r>
          </w:p>
          <w:p w:rsidR="002000C2" w:rsidRPr="004E24FB" w:rsidRDefault="002000C2" w:rsidP="00182945">
            <w:pPr>
              <w:ind w:firstLine="284"/>
              <w:jc w:val="both"/>
            </w:pPr>
            <w:r w:rsidRPr="004E24FB">
              <w:rPr>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064" w:type="dxa"/>
            <w:vMerge/>
            <w:shd w:val="clear" w:color="auto" w:fill="FFFFFF"/>
          </w:tcPr>
          <w:p w:rsidR="002000C2" w:rsidRPr="004E24FB" w:rsidRDefault="002000C2" w:rsidP="00182945">
            <w:pPr>
              <w:ind w:firstLine="317"/>
              <w:rPr>
                <w:lang w:eastAsia="ru-RU"/>
              </w:rPr>
            </w:pPr>
          </w:p>
        </w:tc>
      </w:tr>
      <w:tr w:rsidR="002000C2" w:rsidRPr="004E24FB" w:rsidTr="00182945">
        <w:trPr>
          <w:trHeight w:val="208"/>
        </w:trPr>
        <w:tc>
          <w:tcPr>
            <w:tcW w:w="5218" w:type="dxa"/>
            <w:shd w:val="clear" w:color="auto" w:fill="FFFFFF"/>
          </w:tcPr>
          <w:p w:rsidR="002000C2" w:rsidRPr="004E24FB" w:rsidRDefault="002000C2" w:rsidP="00182945">
            <w:pPr>
              <w:widowControl w:val="0"/>
              <w:autoSpaceDE w:val="0"/>
              <w:autoSpaceDN w:val="0"/>
              <w:adjustRightInd w:val="0"/>
              <w:ind w:firstLine="284"/>
              <w:jc w:val="both"/>
              <w:rPr>
                <w:b/>
              </w:rPr>
            </w:pPr>
            <w:r w:rsidRPr="004E24FB">
              <w:rPr>
                <w:b/>
              </w:rPr>
              <w:t xml:space="preserve">Магазины. Код 4.4 </w:t>
            </w:r>
          </w:p>
          <w:p w:rsidR="002000C2" w:rsidRPr="004E24FB" w:rsidRDefault="002000C2" w:rsidP="00182945">
            <w:pPr>
              <w:pStyle w:val="5"/>
              <w:numPr>
                <w:ilvl w:val="0"/>
                <w:numId w:val="0"/>
              </w:numPr>
              <w:spacing w:line="240" w:lineRule="auto"/>
              <w:ind w:firstLine="284"/>
              <w:rPr>
                <w:color w:val="auto"/>
                <w:sz w:val="20"/>
                <w:szCs w:val="20"/>
              </w:rPr>
            </w:pPr>
            <w:r w:rsidRPr="004E24FB">
              <w:rPr>
                <w:color w:val="auto"/>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минимальный - 200 кв. м </w:t>
            </w:r>
          </w:p>
          <w:p w:rsidR="002000C2" w:rsidRPr="004E24FB" w:rsidRDefault="002000C2" w:rsidP="00182945">
            <w:pPr>
              <w:tabs>
                <w:tab w:val="left" w:pos="561"/>
              </w:tabs>
            </w:pPr>
            <w:r w:rsidRPr="004E24FB">
              <w:t xml:space="preserve">-  максимальный – 3000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w:t>
            </w:r>
          </w:p>
          <w:p w:rsidR="002000C2" w:rsidRPr="004E24FB" w:rsidRDefault="002000C2" w:rsidP="00182945">
            <w:pPr>
              <w:jc w:val="both"/>
            </w:pPr>
            <w:r w:rsidRPr="004E24FB">
              <w:t>Минимальный процент озеленения – 15% от площади земельного участка</w:t>
            </w:r>
          </w:p>
        </w:tc>
      </w:tr>
      <w:tr w:rsidR="002000C2" w:rsidRPr="004E24FB" w:rsidTr="00182945">
        <w:trPr>
          <w:trHeight w:val="208"/>
        </w:trPr>
        <w:tc>
          <w:tcPr>
            <w:tcW w:w="5218" w:type="dxa"/>
            <w:shd w:val="clear" w:color="auto" w:fill="FFFFFF"/>
          </w:tcPr>
          <w:p w:rsidR="002000C2" w:rsidRPr="004E24FB" w:rsidRDefault="002000C2" w:rsidP="00182945">
            <w:pPr>
              <w:widowControl w:val="0"/>
              <w:autoSpaceDE w:val="0"/>
              <w:autoSpaceDN w:val="0"/>
              <w:adjustRightInd w:val="0"/>
              <w:ind w:firstLine="284"/>
              <w:jc w:val="both"/>
              <w:rPr>
                <w:b/>
                <w:bCs/>
              </w:rPr>
            </w:pPr>
            <w:r w:rsidRPr="004E24FB">
              <w:rPr>
                <w:b/>
                <w:bCs/>
              </w:rPr>
              <w:lastRenderedPageBreak/>
              <w:t xml:space="preserve">Общественное питание.  Код 4.6 </w:t>
            </w:r>
          </w:p>
          <w:p w:rsidR="002000C2" w:rsidRPr="004E24FB" w:rsidRDefault="002000C2" w:rsidP="00182945">
            <w:pPr>
              <w:widowControl w:val="0"/>
              <w:autoSpaceDE w:val="0"/>
              <w:autoSpaceDN w:val="0"/>
              <w:adjustRightInd w:val="0"/>
              <w:ind w:firstLine="284"/>
              <w:jc w:val="both"/>
            </w:pPr>
            <w:r w:rsidRPr="004E24FB">
              <w:rPr>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–10.5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ind w:left="360"/>
            </w:pP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- 500 кв. м.</w:t>
            </w:r>
          </w:p>
          <w:p w:rsidR="002000C2" w:rsidRPr="004E24FB" w:rsidRDefault="002000C2" w:rsidP="00182945">
            <w:pPr>
              <w:tabs>
                <w:tab w:val="left" w:pos="561"/>
              </w:tabs>
            </w:pPr>
            <w:r w:rsidRPr="004E24FB">
              <w:t xml:space="preserve">-  максимальный – 3000 кв. м, </w:t>
            </w:r>
          </w:p>
          <w:p w:rsidR="002000C2" w:rsidRPr="004E24FB" w:rsidRDefault="002000C2" w:rsidP="00182945">
            <w:pPr>
              <w:ind w:firstLine="284"/>
            </w:pPr>
            <w:r w:rsidRPr="004E24FB">
              <w:rPr>
                <w:lang w:eastAsia="ru-RU"/>
              </w:rPr>
              <w:t xml:space="preserve">максимальный процент застройки в границах земельного участка </w:t>
            </w:r>
            <w:r w:rsidRPr="004E24FB">
              <w:t>– 75%</w:t>
            </w:r>
          </w:p>
          <w:p w:rsidR="002000C2" w:rsidRPr="004E24FB" w:rsidRDefault="002000C2" w:rsidP="00182945">
            <w:pPr>
              <w:ind w:firstLine="284"/>
            </w:pPr>
            <w:r w:rsidRPr="004E24FB">
              <w:t>Минимальный процент озеленения – 15% от площади земельного участка</w:t>
            </w:r>
          </w:p>
        </w:tc>
      </w:tr>
    </w:tbl>
    <w:p w:rsidR="002000C2" w:rsidRPr="004E24FB" w:rsidRDefault="002000C2" w:rsidP="002000C2"/>
    <w:p w:rsidR="002000C2" w:rsidRPr="004E24FB" w:rsidRDefault="002000C2" w:rsidP="002000C2">
      <w:pPr>
        <w:pStyle w:val="afffc"/>
        <w:jc w:val="center"/>
      </w:pPr>
      <w:r w:rsidRPr="004E24FB">
        <w:rPr>
          <w:b/>
          <w:szCs w:val="24"/>
        </w:rPr>
        <w:t>ВСПОМОГАТЕЛЬНЫЕ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384"/>
        </w:trPr>
        <w:tc>
          <w:tcPr>
            <w:tcW w:w="5218" w:type="dxa"/>
            <w:shd w:val="clear" w:color="auto" w:fill="FFFFFF"/>
            <w:vAlign w:val="center"/>
          </w:tcPr>
          <w:p w:rsidR="002000C2" w:rsidRPr="004E24FB" w:rsidRDefault="002000C2" w:rsidP="00182945">
            <w:pPr>
              <w:pStyle w:val="afffc"/>
              <w:ind w:firstLine="284"/>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384"/>
        </w:trPr>
        <w:tc>
          <w:tcPr>
            <w:tcW w:w="5218" w:type="dxa"/>
            <w:shd w:val="clear" w:color="auto" w:fill="FFFFFF"/>
          </w:tcPr>
          <w:p w:rsidR="002000C2" w:rsidRPr="004E24FB" w:rsidRDefault="002000C2" w:rsidP="00182945">
            <w:pPr>
              <w:ind w:firstLine="148"/>
              <w:jc w:val="both"/>
              <w:rPr>
                <w:b/>
              </w:rPr>
            </w:pPr>
            <w:r w:rsidRPr="004E24FB">
              <w:rPr>
                <w:b/>
              </w:rPr>
              <w:t xml:space="preserve">Коммунальное обслуживание. Код 3.1 </w:t>
            </w:r>
          </w:p>
          <w:p w:rsidR="002000C2" w:rsidRPr="004E24FB" w:rsidRDefault="002000C2" w:rsidP="00182945">
            <w:pPr>
              <w:widowControl w:val="0"/>
              <w:autoSpaceDE w:val="0"/>
              <w:autoSpaceDN w:val="0"/>
              <w:adjustRightInd w:val="0"/>
              <w:ind w:firstLine="148"/>
              <w:jc w:val="both"/>
            </w:pPr>
            <w:r w:rsidRPr="004E24FB">
              <w:rPr>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064" w:type="dxa"/>
            <w:vMerge w:val="restart"/>
            <w:shd w:val="clear" w:color="auto" w:fill="FFFFFF"/>
          </w:tcPr>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Предельное максимальное количество этажей - 2 надземных этажа.</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минимальный - 300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максимальный - 2000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4E24FB" w:rsidRDefault="002000C2" w:rsidP="00182945">
            <w:pPr>
              <w:tabs>
                <w:tab w:val="left" w:pos="459"/>
              </w:tabs>
              <w:ind w:firstLine="176"/>
            </w:pPr>
            <w:r w:rsidRPr="004E24F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w:t>
            </w:r>
          </w:p>
        </w:tc>
      </w:tr>
      <w:tr w:rsidR="002000C2" w:rsidRPr="004E24FB" w:rsidTr="00182945">
        <w:trPr>
          <w:trHeight w:val="384"/>
        </w:trPr>
        <w:tc>
          <w:tcPr>
            <w:tcW w:w="5218" w:type="dxa"/>
            <w:shd w:val="clear" w:color="auto" w:fill="FFFFFF"/>
          </w:tcPr>
          <w:p w:rsidR="002000C2" w:rsidRPr="004E24FB" w:rsidRDefault="002000C2" w:rsidP="00182945">
            <w:pPr>
              <w:ind w:firstLine="284"/>
              <w:jc w:val="both"/>
              <w:rPr>
                <w:b/>
              </w:rPr>
            </w:pPr>
            <w:r w:rsidRPr="004E24FB">
              <w:rPr>
                <w:b/>
              </w:rPr>
              <w:t>Предоставление коммунальных услуг. Код 3.1.1</w:t>
            </w:r>
          </w:p>
          <w:p w:rsidR="002000C2" w:rsidRPr="004E24FB" w:rsidRDefault="002000C2" w:rsidP="00182945">
            <w:pPr>
              <w:ind w:firstLine="284"/>
              <w:jc w:val="both"/>
              <w:rPr>
                <w:b/>
              </w:rPr>
            </w:pPr>
            <w:r w:rsidRPr="004E24FB">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384"/>
        </w:trPr>
        <w:tc>
          <w:tcPr>
            <w:tcW w:w="5218" w:type="dxa"/>
            <w:shd w:val="clear" w:color="auto" w:fill="FFFFFF"/>
          </w:tcPr>
          <w:p w:rsidR="002000C2" w:rsidRPr="004E24FB" w:rsidRDefault="002000C2" w:rsidP="00182945">
            <w:pPr>
              <w:jc w:val="both"/>
              <w:rPr>
                <w:b/>
              </w:rPr>
            </w:pPr>
            <w:r w:rsidRPr="004E24FB">
              <w:rPr>
                <w:b/>
              </w:rPr>
              <w:t>Служебные гаражи. Код 4.9</w:t>
            </w:r>
          </w:p>
          <w:p w:rsidR="002000C2" w:rsidRPr="004E24FB" w:rsidRDefault="002000C2" w:rsidP="00182945">
            <w:pPr>
              <w:jc w:val="both"/>
              <w:rPr>
                <w:lang w:eastAsia="en-US"/>
              </w:rPr>
            </w:pPr>
            <w:r w:rsidRPr="004E24FB">
              <w:rPr>
                <w:shd w:val="clear" w:color="auto" w:fill="FFFFFF"/>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4E24FB">
              <w:rPr>
                <w:shd w:val="clear" w:color="auto" w:fill="FFFFFF"/>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064"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- 1 этаж.</w:t>
            </w:r>
          </w:p>
          <w:p w:rsidR="002000C2" w:rsidRPr="004E24FB" w:rsidRDefault="002000C2" w:rsidP="00182945">
            <w:pPr>
              <w:ind w:firstLine="318"/>
              <w:jc w:val="both"/>
            </w:pPr>
            <w:r w:rsidRPr="004E24FB">
              <w:t xml:space="preserve">Для постоянных или временных гаражей с несколькими стояночными местами, стоянок (парковок), минимальные отступы от границ земельного участка: </w:t>
            </w:r>
          </w:p>
          <w:p w:rsidR="002000C2" w:rsidRPr="004E24FB" w:rsidRDefault="002000C2" w:rsidP="00182945">
            <w:pPr>
              <w:ind w:firstLine="318"/>
              <w:jc w:val="both"/>
            </w:pPr>
            <w:r w:rsidRPr="004E24FB">
              <w:t>- 1,0 м, допускается смежное размещение зданий, при условии согласия собственника соседнего участка.</w:t>
            </w:r>
          </w:p>
          <w:p w:rsidR="002000C2" w:rsidRPr="004E24FB" w:rsidRDefault="002000C2" w:rsidP="00182945">
            <w:pPr>
              <w:ind w:firstLine="318"/>
              <w:jc w:val="both"/>
            </w:pPr>
            <w:r w:rsidRPr="004E24FB">
              <w:lastRenderedPageBreak/>
              <w:t xml:space="preserve">Для многоярусных объектов минимальные отступы от границ земельного участка: </w:t>
            </w:r>
          </w:p>
          <w:p w:rsidR="002000C2" w:rsidRPr="004E24FB" w:rsidRDefault="002000C2" w:rsidP="00182945">
            <w:pPr>
              <w:ind w:firstLine="318"/>
              <w:jc w:val="both"/>
            </w:pPr>
            <w:r w:rsidRPr="004E24FB">
              <w:t>- 3 м до выступающих конструктивных элементов (рампа, пандус, крыльцо, приямок, отмостка и т.д.) основного здания.</w:t>
            </w:r>
          </w:p>
          <w:p w:rsidR="002000C2" w:rsidRPr="004E24FB" w:rsidRDefault="002000C2" w:rsidP="00182945">
            <w:pPr>
              <w:autoSpaceDE w:val="0"/>
              <w:autoSpaceDN w:val="0"/>
              <w:adjustRightInd w:val="0"/>
              <w:jc w:val="both"/>
            </w:pPr>
            <w:r w:rsidRPr="004E24FB">
              <w:t xml:space="preserve">  Минимальный отступ от красной линии улицы до объекта – 5 м.</w:t>
            </w:r>
          </w:p>
          <w:p w:rsidR="002000C2" w:rsidRPr="004E24FB" w:rsidRDefault="002000C2" w:rsidP="00182945">
            <w:pPr>
              <w:autoSpaceDE w:val="0"/>
              <w:autoSpaceDN w:val="0"/>
              <w:adjustRightInd w:val="0"/>
              <w:jc w:val="both"/>
            </w:pPr>
            <w:r w:rsidRPr="004E24FB">
              <w:t>В условиях реконструкции и дефицита территорий допускается сокращение отступа и/или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для гаражей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jc w:val="both"/>
            </w:pPr>
            <w:r w:rsidRPr="004E24FB">
              <w:t>Минимальный процент озеленения – не подлежит установлению.</w:t>
            </w:r>
          </w:p>
        </w:tc>
      </w:tr>
    </w:tbl>
    <w:p w:rsidR="002000C2" w:rsidRPr="004E24FB" w:rsidRDefault="002000C2" w:rsidP="002000C2">
      <w:pPr>
        <w:rPr>
          <w:b/>
        </w:rPr>
      </w:pPr>
    </w:p>
    <w:p w:rsidR="002000C2" w:rsidRPr="004E24FB" w:rsidRDefault="002000C2" w:rsidP="002000C2">
      <w:pPr>
        <w:keepNext/>
        <w:suppressAutoHyphens w:val="0"/>
        <w:ind w:firstLine="567"/>
        <w:jc w:val="center"/>
        <w:outlineLvl w:val="1"/>
        <w:rPr>
          <w:b/>
          <w:bCs/>
          <w:iCs/>
          <w:sz w:val="24"/>
          <w:szCs w:val="24"/>
          <w:lang w:eastAsia="ru-RU"/>
        </w:rPr>
      </w:pPr>
      <w:bookmarkStart w:id="613" w:name="__RefHeading__1009_666583647"/>
      <w:bookmarkStart w:id="614" w:name="__RefHeading__5168_348504057"/>
      <w:bookmarkStart w:id="615" w:name="__RefHeading__1199_415225060"/>
      <w:bookmarkStart w:id="616" w:name="__RefHeading__512_1013846049"/>
      <w:bookmarkStart w:id="617" w:name="__RefHeading__1464_1824150784"/>
      <w:bookmarkStart w:id="618" w:name="__RefHeading__1273_1785805292"/>
      <w:bookmarkStart w:id="619" w:name="__RefHeading__1398_535010635"/>
      <w:bookmarkStart w:id="620" w:name="__RefHeading__2016_1428431241"/>
      <w:bookmarkStart w:id="621" w:name="__RefHeading__850_515039026"/>
      <w:bookmarkStart w:id="622" w:name="__RefHeading__1342_348504057"/>
      <w:bookmarkStart w:id="623" w:name="__RefHeading__1133_1651231687"/>
      <w:bookmarkStart w:id="624" w:name="__RefHeading__6182_2130980696"/>
      <w:bookmarkStart w:id="625" w:name="__RefHeading__3240_515039026"/>
      <w:bookmarkStart w:id="626" w:name="__RefHeading__656_1585226467"/>
      <w:bookmarkStart w:id="627" w:name="__RefHeading__4975_515039026"/>
      <w:bookmarkStart w:id="628" w:name="_Toc504123011"/>
      <w:bookmarkStart w:id="629" w:name="_Toc515349213"/>
      <w:bookmarkStart w:id="630" w:name="_Toc79748981"/>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4E24FB">
        <w:rPr>
          <w:b/>
          <w:bCs/>
          <w:iCs/>
          <w:sz w:val="24"/>
          <w:szCs w:val="24"/>
          <w:lang w:eastAsia="ru-RU"/>
        </w:rPr>
        <w:t>ПРОИЗВОДСТВЕННЫЕ ЗОНЫ</w:t>
      </w:r>
      <w:bookmarkEnd w:id="628"/>
      <w:bookmarkEnd w:id="629"/>
      <w:bookmarkEnd w:id="630"/>
      <w:r w:rsidRPr="004E24FB">
        <w:rPr>
          <w:b/>
          <w:bCs/>
          <w:iCs/>
          <w:sz w:val="24"/>
          <w:szCs w:val="24"/>
          <w:lang w:eastAsia="ru-RU"/>
        </w:rPr>
        <w:t xml:space="preserve"> </w:t>
      </w:r>
    </w:p>
    <w:p w:rsidR="002000C2" w:rsidRPr="004E24FB" w:rsidRDefault="002000C2" w:rsidP="002000C2">
      <w:pPr>
        <w:pStyle w:val="3"/>
        <w:jc w:val="center"/>
        <w:rPr>
          <w:sz w:val="24"/>
          <w:szCs w:val="24"/>
        </w:rPr>
      </w:pPr>
      <w:bookmarkStart w:id="631" w:name="_Toc504123012"/>
      <w:bookmarkStart w:id="632" w:name="_Toc515349214"/>
      <w:bookmarkStart w:id="633" w:name="_Toc79748982"/>
      <w:r w:rsidRPr="004E24FB">
        <w:rPr>
          <w:sz w:val="24"/>
          <w:szCs w:val="24"/>
        </w:rPr>
        <w:t>ПРОИЗВОДСТВЕННАЯ ЗОНА (П 1)</w:t>
      </w:r>
      <w:bookmarkEnd w:id="631"/>
      <w:bookmarkEnd w:id="632"/>
      <w:bookmarkEnd w:id="633"/>
    </w:p>
    <w:p w:rsidR="002000C2" w:rsidRPr="004E24FB" w:rsidRDefault="002000C2" w:rsidP="002000C2">
      <w:pPr>
        <w:ind w:firstLine="284"/>
        <w:rPr>
          <w:sz w:val="24"/>
          <w:szCs w:val="24"/>
        </w:rPr>
      </w:pPr>
      <w:r w:rsidRPr="004E24FB">
        <w:rPr>
          <w:sz w:val="24"/>
          <w:szCs w:val="24"/>
        </w:rPr>
        <w:t>При определении места размещения объектов капитального строительства в районе Аэропорта, необходимо учитывать требования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w:t>
      </w:r>
    </w:p>
    <w:p w:rsidR="002000C2" w:rsidRPr="004E24FB" w:rsidRDefault="002000C2" w:rsidP="002000C2">
      <w:pPr>
        <w:widowControl w:val="0"/>
        <w:autoSpaceDE w:val="0"/>
        <w:spacing w:line="100" w:lineRule="atLeast"/>
        <w:jc w:val="both"/>
        <w:rPr>
          <w:rFonts w:cs="Calibri"/>
          <w:b/>
        </w:rPr>
      </w:pPr>
    </w:p>
    <w:p w:rsidR="002000C2" w:rsidRPr="004E24FB" w:rsidRDefault="002000C2" w:rsidP="002000C2">
      <w:pPr>
        <w:jc w:val="center"/>
        <w:rPr>
          <w:b/>
        </w:rPr>
      </w:pPr>
      <w:r w:rsidRPr="004E24FB">
        <w:rPr>
          <w:b/>
          <w:sz w:val="24"/>
          <w:szCs w:val="24"/>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ind w:firstLine="284"/>
              <w:jc w:val="center"/>
              <w:rPr>
                <w:b/>
              </w:rPr>
            </w:pPr>
            <w:r w:rsidRPr="004E24FB">
              <w:rPr>
                <w:b/>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552"/>
        </w:trPr>
        <w:tc>
          <w:tcPr>
            <w:tcW w:w="5218" w:type="dxa"/>
            <w:shd w:val="clear" w:color="auto" w:fill="FFFFFF"/>
          </w:tcPr>
          <w:p w:rsidR="002000C2" w:rsidRPr="004E24FB" w:rsidRDefault="002000C2" w:rsidP="00182945">
            <w:pPr>
              <w:widowControl w:val="0"/>
              <w:autoSpaceDE w:val="0"/>
              <w:ind w:firstLine="148"/>
              <w:rPr>
                <w:b/>
              </w:rPr>
            </w:pPr>
            <w:r w:rsidRPr="004E24FB">
              <w:rPr>
                <w:b/>
              </w:rPr>
              <w:t>Производственная деятельность. Код 6.0</w:t>
            </w:r>
          </w:p>
          <w:p w:rsidR="002000C2" w:rsidRPr="004E24FB" w:rsidRDefault="002000C2" w:rsidP="00182945">
            <w:pPr>
              <w:ind w:firstLine="148"/>
              <w:jc w:val="both"/>
              <w:rPr>
                <w:b/>
              </w:rPr>
            </w:pPr>
            <w:r w:rsidRPr="004E24FB">
              <w:rPr>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r w:rsidRPr="004E24FB">
              <w:t>.</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не устанавливается</w:t>
            </w:r>
          </w:p>
          <w:p w:rsidR="002000C2" w:rsidRPr="004E24FB" w:rsidRDefault="002000C2" w:rsidP="00182945">
            <w:pPr>
              <w:autoSpaceDE w:val="0"/>
              <w:autoSpaceDN w:val="0"/>
              <w:adjustRightInd w:val="0"/>
              <w:jc w:val="both"/>
              <w:rPr>
                <w:lang w:eastAsia="ru-RU"/>
              </w:rPr>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5 м</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 размеры земельных участков – не устанавливаются</w:t>
            </w:r>
          </w:p>
          <w:p w:rsidR="002000C2" w:rsidRPr="004E24FB" w:rsidRDefault="002000C2" w:rsidP="00182945">
            <w:pPr>
              <w:rPr>
                <w:lang w:eastAsia="ru-RU"/>
              </w:rPr>
            </w:pPr>
            <w:r w:rsidRPr="004E24FB">
              <w:rPr>
                <w:lang w:eastAsia="ru-RU"/>
              </w:rPr>
              <w:t>- минимальная площадь земельных участков – 300 кв. м</w:t>
            </w:r>
          </w:p>
          <w:p w:rsidR="002000C2" w:rsidRPr="004E24FB" w:rsidRDefault="002000C2" w:rsidP="00182945">
            <w:pPr>
              <w:ind w:firstLine="148"/>
            </w:pPr>
            <w:r w:rsidRPr="004E24FB">
              <w:rPr>
                <w:lang w:eastAsia="ru-RU"/>
              </w:rPr>
              <w:t>- максимальная площадь земельных участков</w:t>
            </w:r>
            <w:r w:rsidRPr="004E24FB">
              <w:t xml:space="preserve"> - </w:t>
            </w:r>
            <w:r w:rsidRPr="004E24FB">
              <w:rPr>
                <w:lang w:eastAsia="ru-RU"/>
              </w:rPr>
              <w:t>не подлежит установлению</w:t>
            </w:r>
          </w:p>
          <w:p w:rsidR="002000C2" w:rsidRPr="004E24FB" w:rsidRDefault="002000C2" w:rsidP="00182945">
            <w:pPr>
              <w:ind w:firstLine="148"/>
            </w:pPr>
            <w:r w:rsidRPr="004E24FB">
              <w:t>Размеры земельных участков – не подлежат установлению.</w:t>
            </w:r>
          </w:p>
          <w:p w:rsidR="002000C2" w:rsidRPr="004E24FB" w:rsidRDefault="002000C2" w:rsidP="00182945">
            <w:pPr>
              <w:ind w:firstLine="148"/>
            </w:pPr>
            <w:r w:rsidRPr="004E24FB">
              <w:t>Максимальный процент застройки в границах земельного участка:</w:t>
            </w:r>
          </w:p>
          <w:p w:rsidR="002000C2" w:rsidRPr="004E24FB" w:rsidRDefault="002000C2" w:rsidP="00182945">
            <w:pPr>
              <w:ind w:firstLine="148"/>
            </w:pPr>
            <w:r w:rsidRPr="004E24FB">
              <w:t>для объектов I – II класса вредности – 75%, включая основное строение и вспомогательные, в том числе хозяйственные сооружения.</w:t>
            </w:r>
          </w:p>
          <w:p w:rsidR="002000C2" w:rsidRPr="004E24FB" w:rsidRDefault="002000C2" w:rsidP="00182945">
            <w:pPr>
              <w:numPr>
                <w:ilvl w:val="0"/>
                <w:numId w:val="18"/>
              </w:numPr>
              <w:suppressAutoHyphens w:val="0"/>
              <w:ind w:left="0" w:firstLine="148"/>
            </w:pPr>
            <w:r w:rsidRPr="004E24FB">
              <w:t>для объектов II</w:t>
            </w:r>
            <w:r w:rsidRPr="004E24FB">
              <w:rPr>
                <w:lang w:val="en-US"/>
              </w:rPr>
              <w:t>I</w:t>
            </w:r>
            <w:r w:rsidRPr="004E24FB">
              <w:t xml:space="preserve"> класса вредности – 70%, включая основное строение и вспомогательные, в том числе хозяйственные сооружения.</w:t>
            </w:r>
          </w:p>
          <w:p w:rsidR="002000C2" w:rsidRPr="004E24FB" w:rsidRDefault="002000C2" w:rsidP="00182945">
            <w:pPr>
              <w:numPr>
                <w:ilvl w:val="0"/>
                <w:numId w:val="18"/>
              </w:numPr>
              <w:suppressAutoHyphens w:val="0"/>
              <w:ind w:left="0" w:firstLine="148"/>
            </w:pPr>
            <w:r w:rsidRPr="004E24FB">
              <w:t xml:space="preserve">для объектов </w:t>
            </w:r>
            <w:r w:rsidRPr="004E24FB">
              <w:rPr>
                <w:lang w:val="en-US"/>
              </w:rPr>
              <w:t>IV</w:t>
            </w:r>
            <w:r w:rsidRPr="004E24FB">
              <w:t xml:space="preserve">, </w:t>
            </w:r>
            <w:r w:rsidRPr="004E24FB">
              <w:rPr>
                <w:lang w:val="en-US"/>
              </w:rPr>
              <w:t>V</w:t>
            </w:r>
            <w:r w:rsidRPr="004E24FB">
              <w:t xml:space="preserve"> класса вредности – 65% включая основное строение и вспомогательные, в том числе хозяйственные сооружения.</w:t>
            </w:r>
          </w:p>
          <w:p w:rsidR="002000C2" w:rsidRPr="004E24FB" w:rsidRDefault="002000C2" w:rsidP="00182945">
            <w:pPr>
              <w:ind w:firstLine="148"/>
            </w:pPr>
            <w:r w:rsidRPr="004E24FB">
              <w:lastRenderedPageBreak/>
              <w:t>Минимальный процент озеленения:</w:t>
            </w:r>
          </w:p>
          <w:p w:rsidR="002000C2" w:rsidRPr="004E24FB" w:rsidRDefault="002000C2" w:rsidP="00182945">
            <w:pPr>
              <w:numPr>
                <w:ilvl w:val="0"/>
                <w:numId w:val="18"/>
              </w:numPr>
              <w:suppressAutoHyphens w:val="0"/>
              <w:ind w:left="0" w:firstLine="148"/>
            </w:pPr>
            <w:r w:rsidRPr="004E24FB">
              <w:t>для объектов I – II класса вредности – 10% от площади земельного участка,</w:t>
            </w:r>
          </w:p>
          <w:p w:rsidR="002000C2" w:rsidRPr="004E24FB" w:rsidRDefault="002000C2" w:rsidP="00182945">
            <w:pPr>
              <w:numPr>
                <w:ilvl w:val="0"/>
                <w:numId w:val="18"/>
              </w:numPr>
              <w:suppressAutoHyphens w:val="0"/>
              <w:ind w:left="0" w:firstLine="148"/>
            </w:pPr>
            <w:r w:rsidRPr="004E24FB">
              <w:t>для объектов II</w:t>
            </w:r>
            <w:r w:rsidRPr="004E24FB">
              <w:rPr>
                <w:lang w:val="en-US"/>
              </w:rPr>
              <w:t>I</w:t>
            </w:r>
            <w:r w:rsidRPr="004E24FB">
              <w:t xml:space="preserve"> класса вредности – 10% от площади земельного участка,</w:t>
            </w:r>
          </w:p>
          <w:p w:rsidR="002000C2" w:rsidRPr="004E24FB" w:rsidRDefault="002000C2" w:rsidP="00182945">
            <w:pPr>
              <w:ind w:firstLine="148"/>
              <w:rPr>
                <w:b/>
              </w:rPr>
            </w:pPr>
            <w:r w:rsidRPr="004E24FB">
              <w:t xml:space="preserve">для объектов </w:t>
            </w:r>
            <w:r w:rsidRPr="004E24FB">
              <w:rPr>
                <w:lang w:val="en-US"/>
              </w:rPr>
              <w:t>IV</w:t>
            </w:r>
            <w:r w:rsidRPr="004E24FB">
              <w:t xml:space="preserve">, </w:t>
            </w:r>
            <w:r w:rsidRPr="004E24FB">
              <w:rPr>
                <w:lang w:val="en-US"/>
              </w:rPr>
              <w:t>V</w:t>
            </w:r>
            <w:r w:rsidRPr="004E24FB">
              <w:t xml:space="preserve"> класса вредности – 15% от площади земельного участка.</w:t>
            </w:r>
          </w:p>
        </w:tc>
      </w:tr>
      <w:tr w:rsidR="002000C2" w:rsidRPr="004E24FB" w:rsidTr="00182945">
        <w:trPr>
          <w:trHeight w:val="552"/>
        </w:trPr>
        <w:tc>
          <w:tcPr>
            <w:tcW w:w="5218" w:type="dxa"/>
            <w:shd w:val="clear" w:color="auto" w:fill="FFFFFF"/>
          </w:tcPr>
          <w:p w:rsidR="002000C2" w:rsidRPr="004E24FB" w:rsidRDefault="002000C2" w:rsidP="00182945">
            <w:pPr>
              <w:ind w:firstLine="148"/>
              <w:rPr>
                <w:b/>
              </w:rPr>
            </w:pPr>
            <w:r w:rsidRPr="004E24FB">
              <w:rPr>
                <w:b/>
              </w:rPr>
              <w:lastRenderedPageBreak/>
              <w:t xml:space="preserve">Деловое управление </w:t>
            </w:r>
          </w:p>
          <w:p w:rsidR="002000C2" w:rsidRPr="004E24FB" w:rsidRDefault="002000C2" w:rsidP="00182945">
            <w:pPr>
              <w:ind w:firstLine="148"/>
              <w:rPr>
                <w:b/>
              </w:rPr>
            </w:pPr>
            <w:r w:rsidRPr="004E24FB">
              <w:rPr>
                <w:b/>
              </w:rPr>
              <w:t>Код 4.1</w:t>
            </w:r>
          </w:p>
          <w:p w:rsidR="002000C2" w:rsidRPr="004E24FB" w:rsidRDefault="002000C2" w:rsidP="00182945">
            <w:pPr>
              <w:ind w:firstLine="148"/>
              <w:rPr>
                <w:shd w:val="clear" w:color="auto" w:fill="FFFFFF"/>
              </w:rPr>
            </w:pPr>
            <w:r w:rsidRPr="004E24FB">
              <w:rPr>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000C2" w:rsidRPr="004E24FB" w:rsidRDefault="002000C2" w:rsidP="00182945">
            <w:pPr>
              <w:ind w:firstLine="148"/>
              <w:rPr>
                <w:b/>
              </w:rPr>
            </w:pPr>
            <w:r w:rsidRPr="004E24FB">
              <w:rPr>
                <w:b/>
              </w:rPr>
              <w:t xml:space="preserve">Банковская и страховая деятельность. Код 4.5 </w:t>
            </w:r>
          </w:p>
          <w:p w:rsidR="002000C2" w:rsidRPr="004E24FB" w:rsidRDefault="002000C2" w:rsidP="00182945">
            <w:pPr>
              <w:ind w:firstLine="148"/>
              <w:rPr>
                <w:b/>
              </w:rPr>
            </w:pPr>
            <w:r w:rsidRPr="004E24FB">
              <w:rPr>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p w:rsidR="002000C2" w:rsidRPr="004E24FB" w:rsidRDefault="002000C2" w:rsidP="00182945">
            <w:pPr>
              <w:ind w:firstLine="148"/>
              <w:rPr>
                <w:b/>
              </w:rPr>
            </w:pPr>
            <w:r w:rsidRPr="004E24FB">
              <w:rPr>
                <w:b/>
              </w:rPr>
              <w:t>Обеспечение внутреннего правопорядка. Код 8.3</w:t>
            </w:r>
          </w:p>
          <w:p w:rsidR="002000C2" w:rsidRPr="004E24FB" w:rsidRDefault="002000C2" w:rsidP="00182945">
            <w:pPr>
              <w:autoSpaceDE w:val="0"/>
              <w:ind w:firstLine="148"/>
              <w:jc w:val="both"/>
            </w:pPr>
            <w:r w:rsidRPr="004E24FB">
              <w:rPr>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064" w:type="dxa"/>
            <w:shd w:val="clear" w:color="auto" w:fill="FFFFFF"/>
          </w:tcPr>
          <w:p w:rsidR="002000C2" w:rsidRPr="004E24FB" w:rsidRDefault="002000C2" w:rsidP="00182945">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500 кв. м;</w:t>
            </w:r>
          </w:p>
          <w:p w:rsidR="002000C2" w:rsidRPr="004E24FB" w:rsidRDefault="002000C2" w:rsidP="00182945">
            <w:pPr>
              <w:tabs>
                <w:tab w:val="left" w:pos="561"/>
              </w:tabs>
              <w:ind w:left="33" w:firstLine="284"/>
            </w:pPr>
            <w:r w:rsidRPr="004E24FB">
              <w:t xml:space="preserve"> -  максимальный – 2000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w:t>
            </w:r>
          </w:p>
          <w:p w:rsidR="002000C2" w:rsidRPr="004E24FB" w:rsidRDefault="002000C2" w:rsidP="00182945">
            <w:pPr>
              <w:tabs>
                <w:tab w:val="center" w:pos="4677"/>
                <w:tab w:val="right" w:pos="9355"/>
              </w:tabs>
              <w:ind w:firstLine="241"/>
            </w:pPr>
            <w:r w:rsidRPr="004E24FB">
              <w:t>Минимальный процент озеленения – 15% от площади земельного участка.</w:t>
            </w:r>
          </w:p>
          <w:p w:rsidR="002000C2" w:rsidRPr="004E24FB" w:rsidRDefault="002000C2" w:rsidP="00182945">
            <w:pPr>
              <w:tabs>
                <w:tab w:val="center" w:pos="4677"/>
                <w:tab w:val="right" w:pos="9355"/>
              </w:tabs>
              <w:ind w:firstLine="148"/>
            </w:pPr>
          </w:p>
          <w:p w:rsidR="002000C2" w:rsidRPr="004E24FB" w:rsidRDefault="002000C2" w:rsidP="00182945">
            <w:pPr>
              <w:ind w:firstLine="148"/>
              <w:jc w:val="both"/>
            </w:pPr>
          </w:p>
        </w:tc>
      </w:tr>
      <w:tr w:rsidR="002000C2" w:rsidRPr="004E24FB" w:rsidTr="00182945">
        <w:trPr>
          <w:trHeight w:val="552"/>
        </w:trPr>
        <w:tc>
          <w:tcPr>
            <w:tcW w:w="5218" w:type="dxa"/>
            <w:shd w:val="clear" w:color="auto" w:fill="FFFFFF"/>
          </w:tcPr>
          <w:p w:rsidR="002000C2" w:rsidRPr="004E24FB" w:rsidRDefault="002000C2" w:rsidP="00182945">
            <w:pPr>
              <w:widowControl w:val="0"/>
              <w:autoSpaceDE w:val="0"/>
              <w:ind w:firstLine="148"/>
              <w:jc w:val="both"/>
              <w:rPr>
                <w:b/>
              </w:rPr>
            </w:pPr>
            <w:r w:rsidRPr="004E24FB">
              <w:rPr>
                <w:b/>
              </w:rPr>
              <w:t>Недропользование. Код 6.1</w:t>
            </w:r>
          </w:p>
          <w:p w:rsidR="002000C2" w:rsidRPr="004E24FB" w:rsidRDefault="002000C2" w:rsidP="00182945">
            <w:pPr>
              <w:ind w:firstLine="148"/>
              <w:jc w:val="both"/>
              <w:rPr>
                <w:b/>
              </w:rPr>
            </w:pPr>
            <w:r w:rsidRPr="004E24FB">
              <w:rPr>
                <w:shd w:val="clear" w:color="auto" w:fill="FFFFFF"/>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w:t>
            </w:r>
            <w:r w:rsidRPr="004E24FB">
              <w:rPr>
                <w:shd w:val="clear" w:color="auto" w:fill="FFFFFF"/>
              </w:rPr>
              <w:lastRenderedPageBreak/>
              <w:t>целей недропользования, если добыча полезных ископаемых происходит на межселенной территории</w:t>
            </w:r>
            <w:r w:rsidRPr="004E24FB">
              <w:t>.</w:t>
            </w:r>
          </w:p>
        </w:tc>
        <w:tc>
          <w:tcPr>
            <w:tcW w:w="10064" w:type="dxa"/>
            <w:vMerge w:val="restart"/>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не устанавливается</w:t>
            </w:r>
          </w:p>
          <w:p w:rsidR="002000C2" w:rsidRPr="004E24FB" w:rsidRDefault="002000C2" w:rsidP="00182945">
            <w:pPr>
              <w:autoSpaceDE w:val="0"/>
              <w:autoSpaceDN w:val="0"/>
              <w:adjustRightInd w:val="0"/>
              <w:jc w:val="both"/>
              <w:rPr>
                <w:lang w:eastAsia="ru-RU"/>
              </w:rPr>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5 м</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 размеры земельных участков – не устанавливаются</w:t>
            </w:r>
          </w:p>
          <w:p w:rsidR="002000C2" w:rsidRPr="004E24FB" w:rsidRDefault="002000C2" w:rsidP="00182945">
            <w:pPr>
              <w:rPr>
                <w:lang w:eastAsia="ru-RU"/>
              </w:rPr>
            </w:pPr>
            <w:r w:rsidRPr="004E24FB">
              <w:rPr>
                <w:lang w:eastAsia="ru-RU"/>
              </w:rPr>
              <w:t>- минимальная площадь земельных участков - 300 кв. м</w:t>
            </w:r>
          </w:p>
          <w:p w:rsidR="002000C2" w:rsidRPr="004E24FB" w:rsidRDefault="002000C2" w:rsidP="00182945">
            <w:pPr>
              <w:ind w:firstLine="148"/>
            </w:pPr>
            <w:r w:rsidRPr="004E24FB">
              <w:rPr>
                <w:lang w:eastAsia="ru-RU"/>
              </w:rPr>
              <w:t>- максимальная площадь земельных участков</w:t>
            </w:r>
            <w:r w:rsidRPr="004E24FB">
              <w:t xml:space="preserve"> - </w:t>
            </w:r>
            <w:r w:rsidRPr="004E24FB">
              <w:rPr>
                <w:lang w:eastAsia="ru-RU"/>
              </w:rPr>
              <w:t>не устанавливается</w:t>
            </w:r>
          </w:p>
          <w:p w:rsidR="002000C2" w:rsidRPr="004E24FB" w:rsidRDefault="002000C2" w:rsidP="00182945">
            <w:pPr>
              <w:ind w:firstLine="148"/>
            </w:pPr>
            <w:r w:rsidRPr="004E24FB">
              <w:t>Размеры земельных участков – не подлежат установлению.</w:t>
            </w:r>
          </w:p>
          <w:p w:rsidR="002000C2" w:rsidRPr="004E24FB" w:rsidRDefault="002000C2" w:rsidP="00182945">
            <w:pPr>
              <w:ind w:firstLine="148"/>
            </w:pPr>
            <w:r w:rsidRPr="004E24FB">
              <w:t>Максимальный процент застройки в границах земельного участка:</w:t>
            </w:r>
          </w:p>
          <w:p w:rsidR="002000C2" w:rsidRPr="004E24FB" w:rsidRDefault="002000C2" w:rsidP="00182945">
            <w:pPr>
              <w:ind w:firstLine="148"/>
            </w:pPr>
            <w:r w:rsidRPr="004E24FB">
              <w:t>для объектов I – II класса вредности – 75%, включая основное строение и вспомогательные, в том числе хозяйственные сооружения.</w:t>
            </w:r>
          </w:p>
          <w:p w:rsidR="002000C2" w:rsidRPr="004E24FB" w:rsidRDefault="002000C2" w:rsidP="00182945">
            <w:pPr>
              <w:numPr>
                <w:ilvl w:val="0"/>
                <w:numId w:val="18"/>
              </w:numPr>
              <w:suppressAutoHyphens w:val="0"/>
              <w:ind w:left="0" w:firstLine="148"/>
            </w:pPr>
            <w:r w:rsidRPr="004E24FB">
              <w:lastRenderedPageBreak/>
              <w:t>для объектов II</w:t>
            </w:r>
            <w:r w:rsidRPr="004E24FB">
              <w:rPr>
                <w:lang w:val="en-US"/>
              </w:rPr>
              <w:t>I</w:t>
            </w:r>
            <w:r w:rsidRPr="004E24FB">
              <w:t xml:space="preserve"> класса вредности – 70%, включая основное строение и вспомогательные, в том числе хозяйственные сооружения.</w:t>
            </w:r>
          </w:p>
          <w:p w:rsidR="002000C2" w:rsidRPr="004E24FB" w:rsidRDefault="002000C2" w:rsidP="00182945">
            <w:pPr>
              <w:numPr>
                <w:ilvl w:val="0"/>
                <w:numId w:val="18"/>
              </w:numPr>
              <w:suppressAutoHyphens w:val="0"/>
              <w:ind w:left="0" w:firstLine="148"/>
            </w:pPr>
            <w:r w:rsidRPr="004E24FB">
              <w:t xml:space="preserve">для объектов </w:t>
            </w:r>
            <w:r w:rsidRPr="004E24FB">
              <w:rPr>
                <w:lang w:val="en-US"/>
              </w:rPr>
              <w:t>IV</w:t>
            </w:r>
            <w:r w:rsidRPr="004E24FB">
              <w:t xml:space="preserve">, </w:t>
            </w:r>
            <w:r w:rsidRPr="004E24FB">
              <w:rPr>
                <w:lang w:val="en-US"/>
              </w:rPr>
              <w:t>V</w:t>
            </w:r>
            <w:r w:rsidRPr="004E24FB">
              <w:t xml:space="preserve"> класса вредности – 65% включая основное строение и вспомогательные, в том числе хозяйственные сооружения.</w:t>
            </w:r>
          </w:p>
          <w:p w:rsidR="002000C2" w:rsidRPr="004E24FB" w:rsidRDefault="002000C2" w:rsidP="00182945">
            <w:pPr>
              <w:ind w:firstLine="148"/>
            </w:pPr>
            <w:r w:rsidRPr="004E24FB">
              <w:t>Минимальный процент озеленения:</w:t>
            </w:r>
          </w:p>
          <w:p w:rsidR="002000C2" w:rsidRPr="004E24FB" w:rsidRDefault="002000C2" w:rsidP="00182945">
            <w:pPr>
              <w:numPr>
                <w:ilvl w:val="0"/>
                <w:numId w:val="18"/>
              </w:numPr>
              <w:suppressAutoHyphens w:val="0"/>
              <w:ind w:left="0" w:firstLine="148"/>
            </w:pPr>
            <w:r w:rsidRPr="004E24FB">
              <w:t>для объектов I – II класса вредности – 10% от площади земельного участка,</w:t>
            </w:r>
          </w:p>
          <w:p w:rsidR="002000C2" w:rsidRPr="004E24FB" w:rsidRDefault="002000C2" w:rsidP="00182945">
            <w:pPr>
              <w:numPr>
                <w:ilvl w:val="0"/>
                <w:numId w:val="18"/>
              </w:numPr>
              <w:suppressAutoHyphens w:val="0"/>
              <w:ind w:left="0" w:firstLine="148"/>
            </w:pPr>
            <w:r w:rsidRPr="004E24FB">
              <w:t>для объектов II</w:t>
            </w:r>
            <w:r w:rsidRPr="004E24FB">
              <w:rPr>
                <w:lang w:val="en-US"/>
              </w:rPr>
              <w:t>I</w:t>
            </w:r>
            <w:r w:rsidRPr="004E24FB">
              <w:t xml:space="preserve"> класса вредности – 10% от площади земельного участка,</w:t>
            </w:r>
          </w:p>
          <w:p w:rsidR="002000C2" w:rsidRPr="004E24FB" w:rsidRDefault="002000C2" w:rsidP="00182945">
            <w:pPr>
              <w:ind w:firstLine="148"/>
            </w:pPr>
            <w:r w:rsidRPr="004E24FB">
              <w:t xml:space="preserve">для объектов </w:t>
            </w:r>
            <w:r w:rsidRPr="004E24FB">
              <w:rPr>
                <w:lang w:val="en-US"/>
              </w:rPr>
              <w:t>IV</w:t>
            </w:r>
            <w:r w:rsidRPr="004E24FB">
              <w:t xml:space="preserve">, </w:t>
            </w:r>
            <w:r w:rsidRPr="004E24FB">
              <w:rPr>
                <w:lang w:val="en-US"/>
              </w:rPr>
              <w:t>V</w:t>
            </w:r>
            <w:r w:rsidRPr="004E24FB">
              <w:t xml:space="preserve"> класса вредности – 15% от площади земельного участка.</w:t>
            </w:r>
          </w:p>
        </w:tc>
      </w:tr>
      <w:tr w:rsidR="002000C2" w:rsidRPr="004E24FB" w:rsidTr="00182945">
        <w:trPr>
          <w:trHeight w:val="552"/>
        </w:trPr>
        <w:tc>
          <w:tcPr>
            <w:tcW w:w="5218" w:type="dxa"/>
            <w:shd w:val="clear" w:color="auto" w:fill="FFFFFF"/>
            <w:vAlign w:val="center"/>
          </w:tcPr>
          <w:p w:rsidR="002000C2" w:rsidRPr="004E24FB" w:rsidRDefault="002000C2" w:rsidP="00182945">
            <w:pPr>
              <w:widowControl w:val="0"/>
              <w:autoSpaceDE w:val="0"/>
              <w:ind w:firstLine="148"/>
              <w:jc w:val="both"/>
              <w:rPr>
                <w:b/>
              </w:rPr>
            </w:pPr>
            <w:r w:rsidRPr="004E24FB">
              <w:rPr>
                <w:b/>
              </w:rPr>
              <w:lastRenderedPageBreak/>
              <w:t>Тяжелая промышленность. Код 6.2</w:t>
            </w:r>
          </w:p>
          <w:p w:rsidR="002000C2" w:rsidRPr="004E24FB" w:rsidRDefault="002000C2" w:rsidP="00182945">
            <w:pPr>
              <w:ind w:firstLine="148"/>
              <w:jc w:val="both"/>
              <w:rPr>
                <w:b/>
              </w:rPr>
            </w:pPr>
            <w:r w:rsidRPr="004E24FB">
              <w:rPr>
                <w:shd w:val="clear" w:color="auto" w:fill="FFFFFF"/>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r w:rsidRPr="004E24FB">
              <w:t>.</w:t>
            </w:r>
          </w:p>
        </w:tc>
        <w:tc>
          <w:tcPr>
            <w:tcW w:w="10064" w:type="dxa"/>
            <w:vMerge/>
            <w:shd w:val="clear" w:color="auto" w:fill="FFFFFF"/>
            <w:vAlign w:val="center"/>
          </w:tcPr>
          <w:p w:rsidR="002000C2" w:rsidRPr="004E24FB" w:rsidRDefault="002000C2" w:rsidP="00182945">
            <w:pPr>
              <w:ind w:firstLine="148"/>
              <w:jc w:val="both"/>
              <w:rPr>
                <w:b/>
              </w:rPr>
            </w:pPr>
          </w:p>
        </w:tc>
      </w:tr>
      <w:tr w:rsidR="002000C2" w:rsidRPr="004E24FB" w:rsidTr="00182945">
        <w:trPr>
          <w:trHeight w:val="552"/>
        </w:trPr>
        <w:tc>
          <w:tcPr>
            <w:tcW w:w="5218" w:type="dxa"/>
            <w:shd w:val="clear" w:color="auto" w:fill="FFFFFF"/>
          </w:tcPr>
          <w:p w:rsidR="002000C2" w:rsidRPr="004E24FB" w:rsidRDefault="002000C2" w:rsidP="00182945">
            <w:pPr>
              <w:widowControl w:val="0"/>
              <w:autoSpaceDE w:val="0"/>
              <w:ind w:firstLine="148"/>
              <w:jc w:val="both"/>
              <w:rPr>
                <w:b/>
              </w:rPr>
            </w:pPr>
            <w:r w:rsidRPr="004E24FB">
              <w:rPr>
                <w:b/>
              </w:rPr>
              <w:t>Легкая промышленность. Код 6.3.</w:t>
            </w:r>
          </w:p>
          <w:p w:rsidR="002000C2" w:rsidRPr="00D776E1" w:rsidRDefault="002000C2" w:rsidP="00182945">
            <w:pPr>
              <w:jc w:val="both"/>
              <w:rPr>
                <w:lang w:eastAsia="ru-RU"/>
              </w:rPr>
            </w:pPr>
            <w:r w:rsidRPr="00D776E1">
              <w:rPr>
                <w:shd w:val="clear" w:color="auto" w:fill="FFFFFF"/>
              </w:rPr>
              <w:t xml:space="preserve">Размещение объектов </w:t>
            </w:r>
            <w:r w:rsidRPr="00E342DB">
              <w:rPr>
                <w:shd w:val="clear" w:color="auto" w:fill="FFFFFF"/>
              </w:rPr>
              <w:t>капитального строительства, предназначенных для</w:t>
            </w:r>
            <w:r w:rsidRPr="00E342DB">
              <w:rPr>
                <w:color w:val="FF0000"/>
                <w:shd w:val="clear" w:color="auto" w:fill="FFFFFF"/>
              </w:rPr>
              <w:t>.</w:t>
            </w:r>
            <w:r w:rsidRPr="00E342DB">
              <w:rPr>
                <w:color w:val="FF0000"/>
              </w:rPr>
              <w:t xml:space="preserve"> </w:t>
            </w:r>
            <w:r w:rsidRPr="00E342DB">
              <w:rPr>
                <w:lang w:eastAsia="ru-RU"/>
              </w:rPr>
              <w:t>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r w:rsidRPr="00D776E1">
              <w:rPr>
                <w:lang w:eastAsia="ru-RU"/>
              </w:rPr>
              <w:t xml:space="preserve"> </w:t>
            </w:r>
          </w:p>
          <w:p w:rsidR="002000C2" w:rsidRPr="004E24FB" w:rsidRDefault="002000C2" w:rsidP="00182945">
            <w:pPr>
              <w:ind w:firstLine="148"/>
              <w:jc w:val="both"/>
              <w:rPr>
                <w:b/>
              </w:rPr>
            </w:pP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не подлежит установлению</w:t>
            </w:r>
          </w:p>
          <w:p w:rsidR="002000C2" w:rsidRPr="004E24FB" w:rsidRDefault="002000C2" w:rsidP="00182945">
            <w:pPr>
              <w:autoSpaceDE w:val="0"/>
              <w:autoSpaceDN w:val="0"/>
              <w:adjustRightInd w:val="0"/>
              <w:jc w:val="both"/>
              <w:rPr>
                <w:lang w:eastAsia="ru-RU"/>
              </w:rPr>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5 м</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rPr>
                <w:lang w:eastAsia="ru-RU"/>
              </w:rPr>
            </w:pPr>
            <w:r w:rsidRPr="004E24FB">
              <w:rPr>
                <w:lang w:eastAsia="ru-RU"/>
              </w:rPr>
              <w:t>- размеры земельных участков – не подлежат установлению</w:t>
            </w:r>
          </w:p>
          <w:p w:rsidR="002000C2" w:rsidRPr="004E24FB" w:rsidRDefault="002000C2" w:rsidP="00182945">
            <w:pPr>
              <w:ind w:firstLine="148"/>
              <w:rPr>
                <w:lang w:eastAsia="ru-RU"/>
              </w:rPr>
            </w:pPr>
            <w:r w:rsidRPr="004E24FB">
              <w:rPr>
                <w:lang w:eastAsia="ru-RU"/>
              </w:rPr>
              <w:t xml:space="preserve">- минимальная площадь земельных участков - 300 кв. м </w:t>
            </w:r>
          </w:p>
          <w:p w:rsidR="002000C2" w:rsidRPr="004E24FB" w:rsidRDefault="002000C2" w:rsidP="00182945">
            <w:pPr>
              <w:ind w:firstLine="148"/>
            </w:pPr>
            <w:r w:rsidRPr="004E24FB">
              <w:rPr>
                <w:lang w:eastAsia="ru-RU"/>
              </w:rPr>
              <w:t>- максимальная площадь земельных участков</w:t>
            </w:r>
            <w:r w:rsidRPr="004E24FB">
              <w:t xml:space="preserve"> - </w:t>
            </w:r>
            <w:r w:rsidRPr="004E24FB">
              <w:rPr>
                <w:lang w:eastAsia="ru-RU"/>
              </w:rPr>
              <w:t>не подлежит установлению</w:t>
            </w:r>
          </w:p>
          <w:p w:rsidR="002000C2" w:rsidRPr="004E24FB" w:rsidRDefault="002000C2" w:rsidP="00182945">
            <w:pPr>
              <w:ind w:firstLine="148"/>
            </w:pPr>
            <w:r w:rsidRPr="004E24FB">
              <w:t>Размеры земельных участков – не подлежат установлению.</w:t>
            </w:r>
          </w:p>
          <w:p w:rsidR="002000C2" w:rsidRPr="004E24FB" w:rsidRDefault="002000C2" w:rsidP="00182945">
            <w:pPr>
              <w:ind w:firstLine="148"/>
            </w:pPr>
            <w:r w:rsidRPr="004E24FB">
              <w:t>Максимальный процент застройки в границах земельного участка:</w:t>
            </w:r>
          </w:p>
          <w:p w:rsidR="002000C2" w:rsidRPr="004E24FB" w:rsidRDefault="002000C2" w:rsidP="00182945">
            <w:pPr>
              <w:ind w:firstLine="148"/>
            </w:pPr>
            <w:r w:rsidRPr="004E24FB">
              <w:t>для объектов I – II класса вредности – 75%, включая основное строение и вспомогательные, в том числе хозяйственные сооружения.</w:t>
            </w:r>
          </w:p>
          <w:p w:rsidR="002000C2" w:rsidRPr="004E24FB" w:rsidRDefault="002000C2" w:rsidP="00182945">
            <w:pPr>
              <w:numPr>
                <w:ilvl w:val="0"/>
                <w:numId w:val="18"/>
              </w:numPr>
              <w:suppressAutoHyphens w:val="0"/>
              <w:ind w:left="0" w:firstLine="148"/>
            </w:pPr>
            <w:r w:rsidRPr="004E24FB">
              <w:t>для объектов II</w:t>
            </w:r>
            <w:r w:rsidRPr="004E24FB">
              <w:rPr>
                <w:lang w:val="en-US"/>
              </w:rPr>
              <w:t>I</w:t>
            </w:r>
            <w:r w:rsidRPr="004E24FB">
              <w:t xml:space="preserve"> класса вредности – 70%, включая основное строение и вспомогательные, в том числе хозяйственные сооружения.</w:t>
            </w:r>
          </w:p>
          <w:p w:rsidR="002000C2" w:rsidRPr="004E24FB" w:rsidRDefault="002000C2" w:rsidP="00182945">
            <w:pPr>
              <w:numPr>
                <w:ilvl w:val="0"/>
                <w:numId w:val="18"/>
              </w:numPr>
              <w:suppressAutoHyphens w:val="0"/>
              <w:ind w:left="0" w:firstLine="148"/>
            </w:pPr>
            <w:r w:rsidRPr="004E24FB">
              <w:t xml:space="preserve">для объектов </w:t>
            </w:r>
            <w:r w:rsidRPr="004E24FB">
              <w:rPr>
                <w:lang w:val="en-US"/>
              </w:rPr>
              <w:t>IV</w:t>
            </w:r>
            <w:r w:rsidRPr="004E24FB">
              <w:t xml:space="preserve">, </w:t>
            </w:r>
            <w:r w:rsidRPr="004E24FB">
              <w:rPr>
                <w:lang w:val="en-US"/>
              </w:rPr>
              <w:t>V</w:t>
            </w:r>
            <w:r w:rsidRPr="004E24FB">
              <w:t xml:space="preserve"> класса вредности – 65% включая основное строение и вспомогательные, в том числе хозяйственные сооружения.</w:t>
            </w:r>
          </w:p>
          <w:p w:rsidR="002000C2" w:rsidRPr="004E24FB" w:rsidRDefault="002000C2" w:rsidP="00182945">
            <w:pPr>
              <w:ind w:firstLine="148"/>
            </w:pPr>
            <w:r w:rsidRPr="004E24FB">
              <w:t>Минимальный процент озеленения:</w:t>
            </w:r>
          </w:p>
          <w:p w:rsidR="002000C2" w:rsidRPr="004E24FB" w:rsidRDefault="002000C2" w:rsidP="00182945">
            <w:pPr>
              <w:numPr>
                <w:ilvl w:val="0"/>
                <w:numId w:val="18"/>
              </w:numPr>
              <w:suppressAutoHyphens w:val="0"/>
              <w:ind w:left="0" w:firstLine="148"/>
            </w:pPr>
            <w:r w:rsidRPr="004E24FB">
              <w:t>для объектов I – II класса вредности – 10% от площади земельного участка,</w:t>
            </w:r>
          </w:p>
          <w:p w:rsidR="002000C2" w:rsidRPr="004E24FB" w:rsidRDefault="002000C2" w:rsidP="00182945">
            <w:pPr>
              <w:numPr>
                <w:ilvl w:val="0"/>
                <w:numId w:val="18"/>
              </w:numPr>
              <w:suppressAutoHyphens w:val="0"/>
              <w:ind w:left="0" w:firstLine="148"/>
            </w:pPr>
            <w:r w:rsidRPr="004E24FB">
              <w:t>для объектов II</w:t>
            </w:r>
            <w:r w:rsidRPr="004E24FB">
              <w:rPr>
                <w:lang w:val="en-US"/>
              </w:rPr>
              <w:t>I</w:t>
            </w:r>
            <w:r w:rsidRPr="004E24FB">
              <w:t xml:space="preserve"> класса вредности – 10% от площади земельного участка,</w:t>
            </w:r>
          </w:p>
          <w:p w:rsidR="002000C2" w:rsidRPr="004E24FB" w:rsidRDefault="002000C2" w:rsidP="00182945">
            <w:pPr>
              <w:ind w:firstLine="148"/>
              <w:jc w:val="both"/>
              <w:rPr>
                <w:b/>
              </w:rPr>
            </w:pPr>
            <w:r w:rsidRPr="004E24FB">
              <w:t xml:space="preserve">для объектов </w:t>
            </w:r>
            <w:r w:rsidRPr="004E24FB">
              <w:rPr>
                <w:lang w:val="en-US"/>
              </w:rPr>
              <w:t>IV</w:t>
            </w:r>
            <w:r w:rsidRPr="004E24FB">
              <w:t xml:space="preserve">, </w:t>
            </w:r>
            <w:r w:rsidRPr="004E24FB">
              <w:rPr>
                <w:lang w:val="en-US"/>
              </w:rPr>
              <w:t>V</w:t>
            </w:r>
            <w:r w:rsidRPr="004E24FB">
              <w:t xml:space="preserve"> класса вредности – 15% от площади земельного участка.</w:t>
            </w:r>
          </w:p>
        </w:tc>
      </w:tr>
      <w:tr w:rsidR="002000C2" w:rsidRPr="004E24FB" w:rsidTr="00182945">
        <w:trPr>
          <w:trHeight w:val="552"/>
        </w:trPr>
        <w:tc>
          <w:tcPr>
            <w:tcW w:w="5218" w:type="dxa"/>
            <w:shd w:val="clear" w:color="auto" w:fill="FFFFFF"/>
            <w:vAlign w:val="center"/>
          </w:tcPr>
          <w:p w:rsidR="002000C2" w:rsidRPr="004E24FB" w:rsidRDefault="002000C2" w:rsidP="00182945">
            <w:pPr>
              <w:widowControl w:val="0"/>
              <w:autoSpaceDE w:val="0"/>
              <w:ind w:firstLine="148"/>
              <w:jc w:val="both"/>
              <w:rPr>
                <w:b/>
              </w:rPr>
            </w:pPr>
            <w:r w:rsidRPr="004E24FB">
              <w:rPr>
                <w:b/>
              </w:rPr>
              <w:t>Строительная промышленность. Код 6.6</w:t>
            </w:r>
          </w:p>
          <w:p w:rsidR="002000C2" w:rsidRPr="004E24FB" w:rsidRDefault="002000C2" w:rsidP="00182945">
            <w:pPr>
              <w:widowControl w:val="0"/>
              <w:autoSpaceDE w:val="0"/>
              <w:ind w:firstLine="148"/>
              <w:jc w:val="both"/>
              <w:rPr>
                <w:b/>
              </w:rPr>
            </w:pPr>
            <w:r w:rsidRPr="004E24FB">
              <w:rPr>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sidRPr="004E24FB">
              <w:t>.</w:t>
            </w:r>
          </w:p>
        </w:tc>
        <w:tc>
          <w:tcPr>
            <w:tcW w:w="10064" w:type="dxa"/>
            <w:vMerge/>
            <w:shd w:val="clear" w:color="auto" w:fill="FFFFFF"/>
            <w:vAlign w:val="center"/>
          </w:tcPr>
          <w:p w:rsidR="002000C2" w:rsidRPr="004E24FB" w:rsidRDefault="002000C2" w:rsidP="00182945">
            <w:pPr>
              <w:ind w:firstLine="148"/>
              <w:jc w:val="both"/>
            </w:pPr>
          </w:p>
        </w:tc>
      </w:tr>
      <w:tr w:rsidR="002000C2" w:rsidRPr="004E24FB" w:rsidTr="00182945">
        <w:trPr>
          <w:trHeight w:val="552"/>
        </w:trPr>
        <w:tc>
          <w:tcPr>
            <w:tcW w:w="5218" w:type="dxa"/>
            <w:shd w:val="clear" w:color="auto" w:fill="FFFFFF"/>
            <w:vAlign w:val="center"/>
          </w:tcPr>
          <w:p w:rsidR="002000C2" w:rsidRPr="004E24FB" w:rsidRDefault="002000C2" w:rsidP="00182945">
            <w:pPr>
              <w:widowControl w:val="0"/>
              <w:autoSpaceDE w:val="0"/>
              <w:ind w:firstLine="148"/>
              <w:jc w:val="both"/>
              <w:rPr>
                <w:b/>
              </w:rPr>
            </w:pPr>
            <w:r w:rsidRPr="004E24FB">
              <w:rPr>
                <w:b/>
              </w:rPr>
              <w:t>Пищевая промышленность. Код 6.4</w:t>
            </w:r>
          </w:p>
          <w:p w:rsidR="002000C2" w:rsidRPr="004E24FB" w:rsidRDefault="002000C2" w:rsidP="00182945">
            <w:pPr>
              <w:widowControl w:val="0"/>
              <w:autoSpaceDE w:val="0"/>
              <w:ind w:firstLine="148"/>
              <w:jc w:val="both"/>
              <w:rPr>
                <w:b/>
              </w:rPr>
            </w:pPr>
            <w:r w:rsidRPr="004E24FB">
              <w:rPr>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sidRPr="004E24FB">
              <w:t>.</w:t>
            </w:r>
          </w:p>
        </w:tc>
        <w:tc>
          <w:tcPr>
            <w:tcW w:w="10064" w:type="dxa"/>
            <w:vMerge/>
            <w:vAlign w:val="center"/>
          </w:tcPr>
          <w:p w:rsidR="002000C2" w:rsidRPr="004E24FB" w:rsidRDefault="002000C2" w:rsidP="00182945">
            <w:pPr>
              <w:suppressAutoHyphens w:val="0"/>
              <w:ind w:firstLine="148"/>
            </w:pPr>
          </w:p>
        </w:tc>
      </w:tr>
      <w:tr w:rsidR="002000C2" w:rsidRPr="004E24FB" w:rsidTr="00182945">
        <w:trPr>
          <w:trHeight w:val="552"/>
        </w:trPr>
        <w:tc>
          <w:tcPr>
            <w:tcW w:w="5218" w:type="dxa"/>
            <w:shd w:val="clear" w:color="auto" w:fill="FFFFFF"/>
          </w:tcPr>
          <w:p w:rsidR="002000C2" w:rsidRPr="004E24FB" w:rsidRDefault="002000C2" w:rsidP="00182945">
            <w:pPr>
              <w:ind w:firstLine="148"/>
              <w:jc w:val="both"/>
              <w:rPr>
                <w:b/>
              </w:rPr>
            </w:pPr>
            <w:r w:rsidRPr="004E24FB">
              <w:rPr>
                <w:b/>
              </w:rPr>
              <w:t>Энергетика Код 6.7</w:t>
            </w:r>
          </w:p>
          <w:p w:rsidR="002000C2" w:rsidRPr="004E24FB" w:rsidRDefault="002000C2" w:rsidP="00182945">
            <w:pPr>
              <w:ind w:firstLine="148"/>
              <w:jc w:val="both"/>
            </w:pPr>
            <w:r w:rsidRPr="004E24FB">
              <w:rPr>
                <w:shd w:val="clear" w:color="auto" w:fill="FFFFFF"/>
              </w:rPr>
              <w:t xml:space="preserve">Размещение объектов гидроэнергетики, тепловых станций и других электростанций, размещение </w:t>
            </w:r>
            <w:r w:rsidRPr="004E24FB">
              <w:rPr>
                <w:shd w:val="clear" w:color="auto" w:fill="FFFFFF"/>
              </w:rPr>
              <w:lastRenderedPageBreak/>
              <w:t>обслуживающих и вспомогательных для электростанций сооружений (золоотвалов, гидротехнических сооружений);</w:t>
            </w:r>
            <w:r w:rsidRPr="004E24FB">
              <w:br/>
            </w:r>
            <w:r w:rsidRPr="004E24FB">
              <w:rPr>
                <w:shd w:val="clear" w:color="auto" w:fill="FFFFFF"/>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0064"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w:t>
            </w:r>
            <w:r w:rsidRPr="004E24FB">
              <w:rPr>
                <w:lang w:eastAsia="ru-RU"/>
              </w:rPr>
              <w:t>не подлежит установлению</w:t>
            </w:r>
          </w:p>
          <w:p w:rsidR="002000C2" w:rsidRPr="004E24FB" w:rsidRDefault="002000C2" w:rsidP="00182945">
            <w:pPr>
              <w:ind w:firstLine="317"/>
            </w:pPr>
            <w:r w:rsidRPr="004E24FB">
              <w:rPr>
                <w:lang w:eastAsia="ru-RU"/>
              </w:rPr>
              <w:t>предельная высота зданий, строений, сооружений – не подлежит установлению</w:t>
            </w:r>
          </w:p>
          <w:p w:rsidR="002000C2" w:rsidRPr="004E24FB" w:rsidRDefault="002000C2" w:rsidP="00182945">
            <w:pPr>
              <w:tabs>
                <w:tab w:val="left" w:pos="3204"/>
              </w:tabs>
              <w:ind w:firstLine="148"/>
              <w:jc w:val="both"/>
            </w:pPr>
            <w:r w:rsidRPr="004E24FB">
              <w:t xml:space="preserve">Минимальные отступы от границ земельного участка – не подлежат установлению. </w:t>
            </w:r>
          </w:p>
          <w:p w:rsidR="002000C2" w:rsidRPr="004E24FB" w:rsidRDefault="002000C2" w:rsidP="00182945">
            <w:pPr>
              <w:rPr>
                <w:lang w:eastAsia="ru-RU"/>
              </w:rPr>
            </w:pPr>
            <w:r w:rsidRPr="004E24FB">
              <w:rPr>
                <w:lang w:eastAsia="ru-RU"/>
              </w:rPr>
              <w:lastRenderedPageBreak/>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suppressAutoHyphens w:val="0"/>
              <w:jc w:val="both"/>
            </w:pPr>
            <w:r w:rsidRPr="004E24FB">
              <w:t xml:space="preserve">минимальный: понизительные подстанции и переключательные пункты напряжением свыше 35 кВ до 220 кВ – от 4500 кв. м; понизительные подстанции и переключательные пункты напряжением до 35 кВ включительно – от 1500 кв. м; </w:t>
            </w:r>
          </w:p>
          <w:p w:rsidR="002000C2" w:rsidRPr="004E24FB" w:rsidRDefault="002000C2" w:rsidP="00182945">
            <w:pPr>
              <w:tabs>
                <w:tab w:val="left" w:pos="561"/>
              </w:tabs>
              <w:ind w:left="33" w:firstLine="284"/>
            </w:pPr>
            <w:r w:rsidRPr="004E24FB">
              <w:t xml:space="preserve">-  максимальный – </w:t>
            </w:r>
            <w:r w:rsidRPr="004E24FB">
              <w:rPr>
                <w:lang w:eastAsia="ru-RU"/>
              </w:rPr>
              <w:t>не подлежит установлению</w:t>
            </w:r>
          </w:p>
          <w:p w:rsidR="002000C2" w:rsidRPr="004E24FB" w:rsidRDefault="002000C2" w:rsidP="00182945">
            <w:pPr>
              <w:tabs>
                <w:tab w:val="left" w:pos="3204"/>
              </w:tabs>
              <w:ind w:firstLine="148"/>
              <w:jc w:val="both"/>
            </w:pPr>
          </w:p>
          <w:p w:rsidR="002000C2" w:rsidRPr="004E24FB" w:rsidRDefault="002000C2" w:rsidP="00182945">
            <w:pPr>
              <w:tabs>
                <w:tab w:val="left" w:pos="3204"/>
              </w:tabs>
              <w:ind w:firstLine="148"/>
              <w:jc w:val="both"/>
            </w:pPr>
          </w:p>
          <w:p w:rsidR="002000C2" w:rsidRPr="004E24FB" w:rsidRDefault="002000C2" w:rsidP="00182945">
            <w:pPr>
              <w:tabs>
                <w:tab w:val="left" w:pos="3204"/>
              </w:tabs>
              <w:ind w:firstLine="148"/>
              <w:jc w:val="both"/>
            </w:pPr>
          </w:p>
        </w:tc>
      </w:tr>
      <w:tr w:rsidR="002000C2" w:rsidRPr="004E24FB" w:rsidTr="00182945">
        <w:trPr>
          <w:trHeight w:val="552"/>
        </w:trPr>
        <w:tc>
          <w:tcPr>
            <w:tcW w:w="5218" w:type="dxa"/>
            <w:shd w:val="clear" w:color="auto" w:fill="FFFFFF"/>
          </w:tcPr>
          <w:p w:rsidR="002000C2" w:rsidRPr="004E24FB" w:rsidRDefault="002000C2" w:rsidP="00182945">
            <w:pPr>
              <w:widowControl w:val="0"/>
              <w:autoSpaceDE w:val="0"/>
              <w:ind w:firstLine="148"/>
              <w:jc w:val="both"/>
              <w:rPr>
                <w:b/>
              </w:rPr>
            </w:pPr>
            <w:r w:rsidRPr="004E24FB">
              <w:rPr>
                <w:b/>
              </w:rPr>
              <w:lastRenderedPageBreak/>
              <w:t>Склад.</w:t>
            </w:r>
            <w:r w:rsidRPr="004E24FB">
              <w:t xml:space="preserve"> </w:t>
            </w:r>
            <w:r w:rsidRPr="004E24FB">
              <w:rPr>
                <w:b/>
              </w:rPr>
              <w:t>Код 6.9</w:t>
            </w:r>
          </w:p>
          <w:p w:rsidR="002000C2" w:rsidRPr="004E24FB" w:rsidRDefault="002000C2" w:rsidP="00182945">
            <w:pPr>
              <w:widowControl w:val="0"/>
              <w:autoSpaceDE w:val="0"/>
              <w:ind w:firstLine="148"/>
              <w:jc w:val="both"/>
            </w:pPr>
            <w:r w:rsidRPr="004E24FB">
              <w:rPr>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4E24FB">
              <w:t>.</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w:t>
            </w:r>
            <w:r w:rsidRPr="004E24FB">
              <w:rPr>
                <w:lang w:eastAsia="ru-RU"/>
              </w:rPr>
              <w:t>не подлежит установлению</w:t>
            </w:r>
            <w:r w:rsidRPr="004E24FB">
              <w:t>.</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pPr>
            <w:r w:rsidRPr="004E24FB">
              <w:t>минимальный – 300 кв.м</w:t>
            </w:r>
          </w:p>
          <w:p w:rsidR="002000C2" w:rsidRPr="004E24FB" w:rsidRDefault="002000C2" w:rsidP="00182945">
            <w:pPr>
              <w:numPr>
                <w:ilvl w:val="0"/>
                <w:numId w:val="10"/>
              </w:numPr>
              <w:tabs>
                <w:tab w:val="left" w:pos="561"/>
              </w:tabs>
            </w:pPr>
            <w:r w:rsidRPr="004E24FB">
              <w:t>максимальный – не подлежит установлению</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284"/>
              <w:jc w:val="both"/>
            </w:pPr>
            <w:r w:rsidRPr="004E24FB">
              <w:t>Минимальный процент озеленения – 15% от площади земельного участка</w:t>
            </w:r>
          </w:p>
          <w:p w:rsidR="002000C2" w:rsidRPr="004E24FB" w:rsidRDefault="002000C2" w:rsidP="00182945">
            <w:pPr>
              <w:tabs>
                <w:tab w:val="center" w:pos="4677"/>
                <w:tab w:val="right" w:pos="9355"/>
              </w:tabs>
              <w:ind w:firstLine="148"/>
              <w:jc w:val="both"/>
            </w:pPr>
          </w:p>
          <w:p w:rsidR="002000C2" w:rsidRPr="004E24FB" w:rsidRDefault="002000C2" w:rsidP="00182945">
            <w:pPr>
              <w:ind w:firstLine="148"/>
              <w:jc w:val="both"/>
            </w:pPr>
          </w:p>
        </w:tc>
      </w:tr>
      <w:tr w:rsidR="002000C2" w:rsidRPr="004E24FB" w:rsidTr="00182945">
        <w:trPr>
          <w:trHeight w:val="552"/>
        </w:trPr>
        <w:tc>
          <w:tcPr>
            <w:tcW w:w="5218" w:type="dxa"/>
            <w:shd w:val="clear" w:color="auto" w:fill="FFFFFF"/>
          </w:tcPr>
          <w:p w:rsidR="002000C2" w:rsidRPr="004E24FB" w:rsidRDefault="002000C2" w:rsidP="00182945">
            <w:pPr>
              <w:jc w:val="both"/>
              <w:rPr>
                <w:b/>
              </w:rPr>
            </w:pPr>
            <w:r w:rsidRPr="004E24FB">
              <w:rPr>
                <w:b/>
              </w:rPr>
              <w:t>Складские площадки. Код 6.9.1</w:t>
            </w:r>
          </w:p>
          <w:p w:rsidR="002000C2" w:rsidRPr="004E24FB" w:rsidRDefault="002000C2" w:rsidP="00182945">
            <w:pPr>
              <w:jc w:val="both"/>
            </w:pPr>
            <w:r w:rsidRPr="004E24FB">
              <w:rPr>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c>
          <w:tcPr>
            <w:tcW w:w="10064" w:type="dxa"/>
            <w:shd w:val="clear" w:color="auto" w:fill="FFFFFF"/>
          </w:tcPr>
          <w:p w:rsidR="002000C2" w:rsidRPr="004E24FB" w:rsidRDefault="002000C2" w:rsidP="00182945">
            <w:pPr>
              <w:rPr>
                <w:lang w:eastAsia="ru-RU"/>
              </w:rPr>
            </w:pPr>
            <w:r w:rsidRPr="004E24FB">
              <w:rPr>
                <w:lang w:eastAsia="ru-RU"/>
              </w:rPr>
              <w:t xml:space="preserve">предельные (минимальные и (или) максимальные) размеры земельных участков, в том числе, их площадь </w:t>
            </w:r>
            <w:r w:rsidRPr="004E24FB">
              <w:t>– не подлежат установлению</w:t>
            </w:r>
          </w:p>
          <w:p w:rsidR="002000C2" w:rsidRPr="004E24FB" w:rsidRDefault="002000C2" w:rsidP="00182945"/>
        </w:tc>
      </w:tr>
      <w:tr w:rsidR="002000C2" w:rsidRPr="004E24FB" w:rsidTr="00F9128D">
        <w:trPr>
          <w:trHeight w:val="2340"/>
        </w:trPr>
        <w:tc>
          <w:tcPr>
            <w:tcW w:w="5218" w:type="dxa"/>
            <w:shd w:val="clear" w:color="auto" w:fill="FFFFFF"/>
          </w:tcPr>
          <w:p w:rsidR="002000C2" w:rsidRPr="004E24FB" w:rsidRDefault="002000C2" w:rsidP="00182945">
            <w:pPr>
              <w:widowControl w:val="0"/>
              <w:autoSpaceDE w:val="0"/>
              <w:ind w:firstLine="148"/>
              <w:jc w:val="both"/>
              <w:rPr>
                <w:b/>
              </w:rPr>
            </w:pPr>
            <w:r w:rsidRPr="004E24FB">
              <w:rPr>
                <w:b/>
              </w:rPr>
              <w:t>Связь. Код 6.8</w:t>
            </w:r>
          </w:p>
          <w:p w:rsidR="002000C2" w:rsidRPr="004E24FB" w:rsidRDefault="002000C2" w:rsidP="00182945">
            <w:pPr>
              <w:widowControl w:val="0"/>
              <w:autoSpaceDE w:val="0"/>
              <w:ind w:firstLine="148"/>
              <w:jc w:val="both"/>
              <w:rPr>
                <w:b/>
              </w:rPr>
            </w:pPr>
            <w:r w:rsidRPr="004E24FB">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w:t>
            </w:r>
            <w:r w:rsidRPr="004E24FB">
              <w:rPr>
                <w:lang w:eastAsia="ru-RU"/>
              </w:rPr>
              <w:t>не подлежит установлению</w:t>
            </w:r>
            <w:r w:rsidRPr="004E24FB">
              <w:t>.</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не подлежат установлению</w:t>
            </w:r>
          </w:p>
          <w:p w:rsidR="002000C2" w:rsidRPr="004E24FB" w:rsidRDefault="002000C2" w:rsidP="00182945">
            <w:pPr>
              <w:tabs>
                <w:tab w:val="left" w:pos="561"/>
              </w:tabs>
              <w:ind w:left="33" w:firstLine="284"/>
            </w:pPr>
            <w:r w:rsidRPr="004E24FB">
              <w:t xml:space="preserve"> -  максимальный – не подлежат установлению</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284"/>
              <w:jc w:val="both"/>
            </w:pPr>
            <w:r w:rsidRPr="004E24FB">
              <w:t>Минимальный процент озеленения – 15% от площади земельного участка</w:t>
            </w:r>
          </w:p>
          <w:p w:rsidR="002000C2" w:rsidRPr="004E24FB" w:rsidRDefault="002000C2" w:rsidP="00182945">
            <w:pPr>
              <w:ind w:firstLine="317"/>
            </w:pPr>
          </w:p>
        </w:tc>
      </w:tr>
      <w:tr w:rsidR="002000C2" w:rsidRPr="004E24FB" w:rsidTr="00182945">
        <w:trPr>
          <w:trHeight w:val="1242"/>
        </w:trPr>
        <w:tc>
          <w:tcPr>
            <w:tcW w:w="5218" w:type="dxa"/>
            <w:shd w:val="clear" w:color="auto" w:fill="FFFFFF"/>
          </w:tcPr>
          <w:p w:rsidR="002000C2" w:rsidRPr="004E24FB" w:rsidRDefault="002000C2" w:rsidP="00182945">
            <w:pPr>
              <w:pStyle w:val="formattext"/>
              <w:spacing w:before="0" w:beforeAutospacing="0" w:after="0" w:afterAutospacing="0"/>
              <w:ind w:firstLine="148"/>
              <w:jc w:val="both"/>
              <w:rPr>
                <w:b/>
                <w:sz w:val="20"/>
                <w:szCs w:val="20"/>
              </w:rPr>
            </w:pPr>
            <w:r w:rsidRPr="004E24FB">
              <w:rPr>
                <w:b/>
                <w:sz w:val="20"/>
                <w:szCs w:val="20"/>
              </w:rPr>
              <w:lastRenderedPageBreak/>
              <w:t>Объекты дорожного сервиса 4.9.1</w:t>
            </w:r>
          </w:p>
          <w:p w:rsidR="002000C2" w:rsidRPr="004E24FB" w:rsidRDefault="002000C2" w:rsidP="00182945">
            <w:pPr>
              <w:pStyle w:val="formattext"/>
              <w:spacing w:before="0" w:beforeAutospacing="0" w:after="0" w:afterAutospacing="0"/>
              <w:ind w:firstLine="148"/>
              <w:jc w:val="both"/>
              <w:rPr>
                <w:sz w:val="20"/>
                <w:szCs w:val="20"/>
              </w:rPr>
            </w:pPr>
            <w:r w:rsidRPr="004E24FB">
              <w:rPr>
                <w:sz w:val="20"/>
                <w:szCs w:val="20"/>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предельная высота зданий, строений, сооружений –8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2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- 500 кв. м.</w:t>
            </w:r>
          </w:p>
          <w:p w:rsidR="002000C2" w:rsidRPr="004E24FB" w:rsidRDefault="002000C2" w:rsidP="00182945">
            <w:pPr>
              <w:tabs>
                <w:tab w:val="left" w:pos="561"/>
              </w:tabs>
            </w:pPr>
            <w:r w:rsidRPr="004E24FB">
              <w:t xml:space="preserve">-  максимальный – 3500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60 %</w:t>
            </w:r>
          </w:p>
          <w:p w:rsidR="002000C2" w:rsidRPr="004E24FB" w:rsidRDefault="002000C2" w:rsidP="00182945">
            <w:pPr>
              <w:ind w:firstLine="148"/>
              <w:jc w:val="both"/>
            </w:pPr>
            <w:r w:rsidRPr="004E24FB">
              <w:t>Минимальный процент озеленения – 20% от площади земельного участка</w:t>
            </w:r>
          </w:p>
        </w:tc>
      </w:tr>
      <w:tr w:rsidR="002000C2" w:rsidRPr="004E24FB" w:rsidTr="00182945">
        <w:trPr>
          <w:trHeight w:val="1557"/>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Заправка транспортных средств. Код 4.9.1.1</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958"/>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Автомобильные мойки. Код 4.9.1.3</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автомобильных моек, а также размещение магазинов сопутствующей торговли.</w:t>
            </w:r>
          </w:p>
        </w:tc>
        <w:tc>
          <w:tcPr>
            <w:tcW w:w="10064" w:type="dxa"/>
            <w:vMerge w:val="restart"/>
            <w:shd w:val="clear" w:color="auto" w:fill="FFFFFF"/>
          </w:tcPr>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- 100 кв. м.</w:t>
            </w:r>
          </w:p>
          <w:p w:rsidR="002000C2" w:rsidRPr="004E24FB" w:rsidRDefault="002000C2" w:rsidP="00182945">
            <w:pPr>
              <w:tabs>
                <w:tab w:val="left" w:pos="561"/>
              </w:tabs>
            </w:pPr>
            <w:r w:rsidRPr="004E24FB">
              <w:t xml:space="preserve">-  максимальный – 1500 кв. м, </w:t>
            </w:r>
          </w:p>
          <w:p w:rsidR="002000C2" w:rsidRPr="004E24FB" w:rsidRDefault="002000C2" w:rsidP="00182945">
            <w:pPr>
              <w:ind w:firstLine="317"/>
            </w:pPr>
          </w:p>
        </w:tc>
      </w:tr>
      <w:tr w:rsidR="002000C2" w:rsidRPr="004E24FB" w:rsidTr="00182945">
        <w:trPr>
          <w:trHeight w:val="1298"/>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Ремонт автомобилей. Код 4.9.1.4</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208"/>
        </w:trPr>
        <w:tc>
          <w:tcPr>
            <w:tcW w:w="5218" w:type="dxa"/>
            <w:shd w:val="clear" w:color="auto" w:fill="FFFFFF"/>
          </w:tcPr>
          <w:p w:rsidR="002000C2" w:rsidRPr="004E24FB" w:rsidRDefault="002000C2" w:rsidP="00182945">
            <w:pPr>
              <w:widowControl w:val="0"/>
              <w:autoSpaceDE w:val="0"/>
              <w:autoSpaceDN w:val="0"/>
              <w:adjustRightInd w:val="0"/>
              <w:ind w:firstLine="284"/>
              <w:jc w:val="both"/>
              <w:rPr>
                <w:b/>
              </w:rPr>
            </w:pPr>
            <w:r w:rsidRPr="004E24FB">
              <w:rPr>
                <w:b/>
              </w:rPr>
              <w:t>Хранение автотранспорта. Код 2.7.1</w:t>
            </w:r>
          </w:p>
          <w:p w:rsidR="002000C2" w:rsidRPr="004E24FB" w:rsidRDefault="002000C2" w:rsidP="00182945">
            <w:pPr>
              <w:ind w:firstLine="148"/>
              <w:jc w:val="both"/>
              <w:rPr>
                <w:b/>
              </w:rPr>
            </w:pPr>
            <w:r w:rsidRPr="004E24FB">
              <w:rPr>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r w:rsidRPr="00E342DB">
              <w:rPr>
                <w:shd w:val="clear" w:color="auto" w:fill="FFFFFF"/>
              </w:rPr>
              <w:t>кодом</w:t>
            </w:r>
            <w:r w:rsidR="004B4F30" w:rsidRPr="00E342DB">
              <w:rPr>
                <w:shd w:val="clear" w:color="auto" w:fill="FFFFFF"/>
              </w:rPr>
              <w:t xml:space="preserve"> 2.7.2, </w:t>
            </w:r>
            <w:r w:rsidRPr="00E342DB">
              <w:rPr>
                <w:shd w:val="clear" w:color="auto" w:fill="FFFFFF"/>
              </w:rPr>
              <w:t xml:space="preserve"> 4.9</w:t>
            </w:r>
            <w:r w:rsidRPr="004E24FB">
              <w:rPr>
                <w:shd w:val="clear" w:color="auto" w:fill="FFFFFF"/>
              </w:rPr>
              <w:t>.</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- 1 этаж.</w:t>
            </w:r>
          </w:p>
          <w:p w:rsidR="002000C2" w:rsidRPr="004E24FB" w:rsidRDefault="002000C2" w:rsidP="00182945">
            <w:pPr>
              <w:ind w:firstLine="213"/>
            </w:pPr>
            <w:r w:rsidRPr="004E24FB">
              <w:rPr>
                <w:lang w:eastAsia="ru-RU"/>
              </w:rPr>
              <w:t xml:space="preserve">предельная высота зданий, строений, сооружений </w:t>
            </w:r>
            <w:r w:rsidRPr="004E24FB">
              <w:t>от уровня земли до плоской кровли – 4 м</w:t>
            </w:r>
          </w:p>
          <w:p w:rsidR="002000C2" w:rsidRPr="004E24FB" w:rsidRDefault="002000C2" w:rsidP="00182945">
            <w:pPr>
              <w:autoSpaceDE w:val="0"/>
              <w:autoSpaceDN w:val="0"/>
              <w:adjustRightInd w:val="0"/>
              <w:jc w:val="both"/>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- 1 м. Допускается смежное размещение зданий, при условии согласия собственника соседнего участка. В условиях реконструкции и дефицита территорий допускается сокращение отступа и/или размещение зданий по красной линии улиц, при наличия свободного подъезда к гаражам с улицы и на условиях добрососедства со смежными участками.</w:t>
            </w:r>
          </w:p>
          <w:p w:rsidR="002000C2" w:rsidRPr="004E24FB" w:rsidRDefault="002000C2" w:rsidP="00182945">
            <w:r w:rsidRPr="004E24FB">
              <w:t>Минимальный отступ от красной линии улицы до объекта – 5 м.</w:t>
            </w:r>
          </w:p>
          <w:p w:rsidR="002000C2" w:rsidRPr="004E24FB" w:rsidRDefault="002000C2" w:rsidP="00182945">
            <w:r w:rsidRPr="004E24FB">
              <w:t>Минимальное расстояние до жилого дома не менее - 7 м.</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numPr>
                <w:ilvl w:val="0"/>
                <w:numId w:val="15"/>
              </w:numPr>
              <w:tabs>
                <w:tab w:val="left" w:pos="575"/>
                <w:tab w:val="left" w:pos="620"/>
              </w:tabs>
            </w:pPr>
            <w:r w:rsidRPr="004E24FB">
              <w:t>Приказ Минэкономразвития от 7.12.2016 № 792 минимальный – 5.3 х 2.5 максимальный – 6.2 х 3.6</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13"/>
              <w:jc w:val="both"/>
            </w:pPr>
            <w:r w:rsidRPr="004E24FB">
              <w:lastRenderedPageBreak/>
              <w:t>Минимальный процент озеленения – не подлежит установлению</w:t>
            </w:r>
          </w:p>
          <w:p w:rsidR="002000C2" w:rsidRPr="004E24FB" w:rsidRDefault="002000C2" w:rsidP="00182945">
            <w:pPr>
              <w:ind w:firstLine="148"/>
            </w:pPr>
          </w:p>
        </w:tc>
      </w:tr>
      <w:tr w:rsidR="002000C2" w:rsidRPr="004E24FB" w:rsidTr="00182945">
        <w:trPr>
          <w:trHeight w:val="886"/>
        </w:trPr>
        <w:tc>
          <w:tcPr>
            <w:tcW w:w="5218" w:type="dxa"/>
            <w:shd w:val="clear" w:color="auto" w:fill="FFFFFF"/>
          </w:tcPr>
          <w:p w:rsidR="002000C2" w:rsidRPr="004E24FB" w:rsidRDefault="002000C2" w:rsidP="00182945">
            <w:pPr>
              <w:jc w:val="both"/>
              <w:rPr>
                <w:b/>
              </w:rPr>
            </w:pPr>
            <w:r w:rsidRPr="004E24FB">
              <w:rPr>
                <w:b/>
              </w:rPr>
              <w:lastRenderedPageBreak/>
              <w:t>Служебные гаражи. Код 4.9</w:t>
            </w:r>
          </w:p>
          <w:p w:rsidR="002000C2" w:rsidRPr="004E24FB" w:rsidRDefault="002000C2" w:rsidP="00182945">
            <w:pPr>
              <w:ind w:firstLine="148"/>
              <w:jc w:val="both"/>
            </w:pPr>
            <w:r w:rsidRPr="004E24FB">
              <w:rPr>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4E24FB">
              <w:br/>
            </w:r>
            <w:r w:rsidRPr="004E24FB">
              <w:rPr>
                <w:shd w:val="clear" w:color="auto" w:fill="FFFFFF"/>
              </w:rPr>
              <w:t>а также для стоянки и хранения транспортных средств общего пользования, в том числе в депо.</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этажа.</w:t>
            </w:r>
          </w:p>
          <w:p w:rsidR="002000C2" w:rsidRPr="004E24FB" w:rsidRDefault="002000C2" w:rsidP="00182945">
            <w:pPr>
              <w:ind w:firstLine="213"/>
            </w:pPr>
            <w:r w:rsidRPr="004E24FB">
              <w:rPr>
                <w:lang w:eastAsia="ru-RU"/>
              </w:rPr>
              <w:t xml:space="preserve">предельная высота зданий, строений, сооружений </w:t>
            </w:r>
            <w:r w:rsidRPr="004E24FB">
              <w:t>от уровня земли до плоской кровли – 6 м</w:t>
            </w:r>
          </w:p>
          <w:p w:rsidR="002000C2" w:rsidRPr="004E24FB" w:rsidRDefault="002000C2" w:rsidP="00182945">
            <w:pPr>
              <w:ind w:firstLine="318"/>
              <w:jc w:val="both"/>
            </w:pPr>
            <w:r w:rsidRPr="004E24FB">
              <w:t xml:space="preserve">Для постоянных или временных гаражей с несколькими стояночными местами, стоянок (парковок), минимальные отступы от границ земельного участка: </w:t>
            </w:r>
          </w:p>
          <w:p w:rsidR="002000C2" w:rsidRPr="004E24FB" w:rsidRDefault="002000C2" w:rsidP="00182945">
            <w:pPr>
              <w:ind w:firstLine="318"/>
              <w:jc w:val="both"/>
            </w:pPr>
            <w:r w:rsidRPr="004E24FB">
              <w:t>- 1,0 м, допускается смежное размещение зданий, при условии согласия собственника соседнего участка.</w:t>
            </w:r>
          </w:p>
          <w:p w:rsidR="002000C2" w:rsidRPr="004E24FB" w:rsidRDefault="002000C2" w:rsidP="00182945">
            <w:pPr>
              <w:ind w:firstLine="318"/>
              <w:jc w:val="both"/>
            </w:pPr>
            <w:r w:rsidRPr="004E24FB">
              <w:t xml:space="preserve">Для многоярусных объектов минимальные отступы от границ земельного участка: </w:t>
            </w:r>
          </w:p>
          <w:p w:rsidR="002000C2" w:rsidRPr="004E24FB" w:rsidRDefault="002000C2" w:rsidP="00182945">
            <w:pPr>
              <w:ind w:firstLine="318"/>
              <w:jc w:val="both"/>
            </w:pPr>
            <w:r w:rsidRPr="004E24FB">
              <w:t>- 3 м до выступающих конструктивных элементов (рампа, пандус, крыльцо, приямок, отмостка и т.д.) основного здания.</w:t>
            </w:r>
          </w:p>
          <w:p w:rsidR="002000C2" w:rsidRPr="004E24FB" w:rsidRDefault="002000C2" w:rsidP="00182945">
            <w:pPr>
              <w:autoSpaceDE w:val="0"/>
              <w:autoSpaceDN w:val="0"/>
              <w:adjustRightInd w:val="0"/>
              <w:jc w:val="both"/>
            </w:pPr>
            <w:r w:rsidRPr="004E24FB">
              <w:t xml:space="preserve">  Минимальный отступ от красной линии улицы до объекта – 5 м.</w:t>
            </w:r>
          </w:p>
          <w:p w:rsidR="002000C2" w:rsidRPr="004E24FB" w:rsidRDefault="002000C2" w:rsidP="00182945">
            <w:pPr>
              <w:autoSpaceDE w:val="0"/>
              <w:autoSpaceDN w:val="0"/>
              <w:adjustRightInd w:val="0"/>
              <w:jc w:val="both"/>
            </w:pPr>
            <w:r w:rsidRPr="004E24FB">
              <w:t>В условиях реконструкции и дефицита территорий допускается сокращение отступа и/или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для гаражей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148"/>
            </w:pPr>
            <w:r w:rsidRPr="004E24FB">
              <w:t>Минимальный процент озеленения – не подлежит установлению.</w:t>
            </w:r>
          </w:p>
        </w:tc>
      </w:tr>
      <w:tr w:rsidR="002000C2" w:rsidRPr="004E24FB" w:rsidTr="00182945">
        <w:trPr>
          <w:trHeight w:val="886"/>
        </w:trPr>
        <w:tc>
          <w:tcPr>
            <w:tcW w:w="5218" w:type="dxa"/>
            <w:shd w:val="clear" w:color="auto" w:fill="FFFFFF"/>
          </w:tcPr>
          <w:p w:rsidR="002000C2" w:rsidRPr="004E24FB" w:rsidRDefault="002000C2" w:rsidP="00182945">
            <w:pPr>
              <w:autoSpaceDE w:val="0"/>
              <w:ind w:firstLine="148"/>
              <w:jc w:val="both"/>
              <w:rPr>
                <w:b/>
              </w:rPr>
            </w:pPr>
            <w:r w:rsidRPr="004E24FB">
              <w:rPr>
                <w:b/>
              </w:rPr>
              <w:t>Трубопроводный транспорт. Код 7.5</w:t>
            </w:r>
          </w:p>
          <w:p w:rsidR="002000C2" w:rsidRPr="004E24FB" w:rsidRDefault="002000C2" w:rsidP="00182945">
            <w:pPr>
              <w:ind w:firstLine="148"/>
              <w:rPr>
                <w:b/>
              </w:rPr>
            </w:pPr>
            <w:r w:rsidRPr="004E24FB">
              <w:rPr>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Pr="004E24FB">
              <w:t>.</w:t>
            </w:r>
          </w:p>
        </w:tc>
        <w:tc>
          <w:tcPr>
            <w:tcW w:w="10064" w:type="dxa"/>
            <w:shd w:val="clear" w:color="auto" w:fill="FFFFFF"/>
          </w:tcPr>
          <w:p w:rsidR="002000C2" w:rsidRPr="004E24FB" w:rsidRDefault="002000C2" w:rsidP="00182945">
            <w:pPr>
              <w:ind w:firstLine="148"/>
              <w:jc w:val="both"/>
            </w:pPr>
            <w:r w:rsidRPr="004E24FB">
              <w:t>предельное количество этажей – до 1 надземного этажа.</w:t>
            </w:r>
          </w:p>
          <w:p w:rsidR="002000C2" w:rsidRPr="004E24FB" w:rsidRDefault="002000C2" w:rsidP="00182945">
            <w:pPr>
              <w:ind w:firstLine="148"/>
              <w:jc w:val="both"/>
            </w:pPr>
            <w:r w:rsidRPr="004E24FB">
              <w:t>Минимальные отступы от границ земельного участка до капитальных строений:</w:t>
            </w:r>
          </w:p>
          <w:p w:rsidR="002000C2" w:rsidRPr="004E24FB" w:rsidRDefault="002000C2" w:rsidP="00182945">
            <w:pPr>
              <w:ind w:firstLine="148"/>
              <w:jc w:val="both"/>
            </w:pPr>
            <w:r w:rsidRPr="004E24FB">
              <w:t>−</w:t>
            </w:r>
            <w:r w:rsidRPr="004E24FB">
              <w:tab/>
              <w:t>1 м;</w:t>
            </w:r>
          </w:p>
          <w:p w:rsidR="002000C2" w:rsidRPr="004E24FB" w:rsidRDefault="002000C2" w:rsidP="00182945">
            <w:pPr>
              <w:ind w:firstLine="148"/>
              <w:jc w:val="both"/>
            </w:pPr>
            <w:r w:rsidRPr="004E24FB">
              <w:t>−</w:t>
            </w:r>
            <w:r w:rsidRPr="004E24FB">
              <w:tab/>
              <w:t>5 м от границы участка со стороны красной линии.</w:t>
            </w:r>
          </w:p>
          <w:p w:rsidR="002000C2" w:rsidRPr="004E24FB" w:rsidRDefault="002000C2" w:rsidP="00182945">
            <w:pPr>
              <w:ind w:firstLine="148"/>
              <w:jc w:val="both"/>
            </w:pPr>
            <w:r w:rsidRPr="004E24FB">
              <w:t xml:space="preserve">В условиях реконструкции и дефицита территорий допускается сокращение отступа и/или размещение зданий по красной линии улиц. </w:t>
            </w:r>
          </w:p>
          <w:p w:rsidR="002000C2" w:rsidRPr="004E24FB" w:rsidRDefault="002000C2" w:rsidP="00182945">
            <w:pPr>
              <w:ind w:firstLine="148"/>
              <w:jc w:val="both"/>
            </w:pPr>
            <w:r w:rsidRPr="004E24FB">
              <w:t>Размеры земельных участков:</w:t>
            </w:r>
          </w:p>
          <w:p w:rsidR="002000C2" w:rsidRPr="004E24FB" w:rsidRDefault="002000C2" w:rsidP="00182945">
            <w:pPr>
              <w:ind w:firstLine="148"/>
              <w:jc w:val="both"/>
            </w:pPr>
            <w:r w:rsidRPr="004E24FB">
              <w:t>−</w:t>
            </w:r>
            <w:r w:rsidRPr="004E24FB">
              <w:tab/>
              <w:t>трансформаторные подстанции – от 50 кв. м;</w:t>
            </w:r>
          </w:p>
          <w:p w:rsidR="002000C2" w:rsidRPr="004E24FB" w:rsidRDefault="002000C2" w:rsidP="00182945">
            <w:pPr>
              <w:ind w:firstLine="148"/>
              <w:jc w:val="both"/>
            </w:pPr>
            <w:r w:rsidRPr="004E24FB">
              <w:t>−</w:t>
            </w:r>
            <w:r w:rsidRPr="004E24FB">
              <w:tab/>
              <w:t>антенно-мачтовые сооружения – от 3000 кв. м.</w:t>
            </w:r>
          </w:p>
          <w:p w:rsidR="002000C2" w:rsidRPr="004E24FB" w:rsidRDefault="002000C2" w:rsidP="00182945">
            <w:pPr>
              <w:autoSpaceDE w:val="0"/>
              <w:autoSpaceDN w:val="0"/>
              <w:adjustRightInd w:val="0"/>
              <w:ind w:firstLine="148"/>
              <w:jc w:val="both"/>
            </w:pPr>
            <w:r w:rsidRPr="004E24FB">
              <w:t>Максимальный процент застройки в границах земельного участка – 90%.</w:t>
            </w:r>
          </w:p>
        </w:tc>
      </w:tr>
      <w:tr w:rsidR="002000C2" w:rsidRPr="004E24FB" w:rsidTr="00182945">
        <w:trPr>
          <w:trHeight w:val="886"/>
        </w:trPr>
        <w:tc>
          <w:tcPr>
            <w:tcW w:w="5218" w:type="dxa"/>
            <w:shd w:val="clear" w:color="auto" w:fill="FFFFFF"/>
          </w:tcPr>
          <w:p w:rsidR="002000C2" w:rsidRPr="004E24FB" w:rsidRDefault="002000C2" w:rsidP="00182945">
            <w:pPr>
              <w:ind w:firstLine="148"/>
              <w:jc w:val="both"/>
              <w:rPr>
                <w:b/>
              </w:rPr>
            </w:pPr>
            <w:r w:rsidRPr="004E24FB">
              <w:rPr>
                <w:b/>
              </w:rPr>
              <w:t xml:space="preserve">Коммунальное обслуживание. Код 3.1 </w:t>
            </w:r>
          </w:p>
          <w:p w:rsidR="002000C2" w:rsidRPr="004E24FB" w:rsidRDefault="002000C2" w:rsidP="00182945">
            <w:pPr>
              <w:ind w:firstLine="148"/>
              <w:jc w:val="both"/>
            </w:pPr>
            <w:r w:rsidRPr="004E24FB">
              <w:rPr>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064" w:type="dxa"/>
            <w:vMerge w:val="restart"/>
            <w:shd w:val="clear" w:color="auto" w:fill="FFFFFF"/>
          </w:tcPr>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Предельное максимальное количество этажей - 2 надземных этажа.</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1.0 м.</w:t>
            </w:r>
          </w:p>
          <w:p w:rsidR="002000C2" w:rsidRPr="004E24FB" w:rsidRDefault="002000C2" w:rsidP="00182945">
            <w:pPr>
              <w:pStyle w:val="affff1"/>
              <w:rPr>
                <w:rFonts w:ascii="Times New Roman" w:hAnsi="Times New Roman" w:cs="Times New Roman"/>
                <w:sz w:val="20"/>
                <w:szCs w:val="20"/>
              </w:rPr>
            </w:pP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2000C2" w:rsidRPr="004E24FB" w:rsidRDefault="002000C2" w:rsidP="00182945">
            <w:pPr>
              <w:pStyle w:val="affff1"/>
              <w:rPr>
                <w:rFonts w:ascii="Times New Roman" w:hAnsi="Times New Roman" w:cs="Times New Roman"/>
                <w:sz w:val="20"/>
                <w:szCs w:val="20"/>
              </w:rPr>
            </w:pP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минимальный - 300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максимальный - 2000 кв. м.</w:t>
            </w:r>
          </w:p>
          <w:p w:rsidR="002000C2" w:rsidRPr="004E24FB" w:rsidRDefault="002000C2" w:rsidP="00182945">
            <w:pPr>
              <w:pStyle w:val="affff1"/>
              <w:rPr>
                <w:rFonts w:ascii="Times New Roman" w:hAnsi="Times New Roman" w:cs="Times New Roman"/>
                <w:sz w:val="20"/>
                <w:szCs w:val="20"/>
              </w:rPr>
            </w:pP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4E24FB" w:rsidRDefault="002000C2" w:rsidP="00182945">
            <w:pPr>
              <w:jc w:val="both"/>
            </w:pPr>
          </w:p>
          <w:p w:rsidR="002000C2" w:rsidRPr="004E24FB" w:rsidRDefault="002000C2" w:rsidP="00182945">
            <w:pPr>
              <w:tabs>
                <w:tab w:val="left" w:pos="459"/>
              </w:tabs>
              <w:ind w:firstLine="176"/>
            </w:pPr>
            <w:r w:rsidRPr="004E24F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w:t>
            </w:r>
          </w:p>
        </w:tc>
      </w:tr>
      <w:tr w:rsidR="002000C2" w:rsidRPr="004E24FB" w:rsidTr="00182945">
        <w:trPr>
          <w:trHeight w:val="886"/>
        </w:trPr>
        <w:tc>
          <w:tcPr>
            <w:tcW w:w="5218" w:type="dxa"/>
            <w:shd w:val="clear" w:color="auto" w:fill="FFFFFF"/>
          </w:tcPr>
          <w:p w:rsidR="002000C2" w:rsidRPr="004E24FB" w:rsidRDefault="002000C2" w:rsidP="00182945">
            <w:pPr>
              <w:ind w:firstLine="284"/>
              <w:jc w:val="both"/>
              <w:rPr>
                <w:b/>
              </w:rPr>
            </w:pPr>
            <w:r w:rsidRPr="004E24FB">
              <w:rPr>
                <w:b/>
              </w:rPr>
              <w:lastRenderedPageBreak/>
              <w:t>Предоставление коммунальных услуг. Код 3.1.1</w:t>
            </w:r>
          </w:p>
          <w:p w:rsidR="002000C2" w:rsidRPr="004E24FB" w:rsidRDefault="002000C2" w:rsidP="00182945">
            <w:pPr>
              <w:ind w:firstLine="284"/>
              <w:jc w:val="both"/>
              <w:rPr>
                <w:b/>
              </w:rPr>
            </w:pPr>
            <w:r w:rsidRPr="004E24FB">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886"/>
        </w:trPr>
        <w:tc>
          <w:tcPr>
            <w:tcW w:w="5218" w:type="dxa"/>
            <w:shd w:val="clear" w:color="auto" w:fill="FFFFFF"/>
          </w:tcPr>
          <w:p w:rsidR="002000C2" w:rsidRPr="004E24FB" w:rsidRDefault="002000C2" w:rsidP="00182945">
            <w:pPr>
              <w:ind w:firstLine="284"/>
              <w:jc w:val="both"/>
              <w:rPr>
                <w:b/>
              </w:rPr>
            </w:pPr>
            <w:r w:rsidRPr="004E24FB">
              <w:rPr>
                <w:b/>
              </w:rPr>
              <w:lastRenderedPageBreak/>
              <w:t>Административные здания организаций, обеспечивающих предоставление коммунальных услуг. Код 3.1.2</w:t>
            </w:r>
          </w:p>
          <w:p w:rsidR="002000C2" w:rsidRPr="004E24FB" w:rsidRDefault="002000C2" w:rsidP="00182945">
            <w:pPr>
              <w:ind w:firstLine="284"/>
              <w:jc w:val="both"/>
              <w:rPr>
                <w:b/>
              </w:rPr>
            </w:pPr>
            <w:r w:rsidRPr="004E24FB">
              <w:rPr>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886"/>
        </w:trPr>
        <w:tc>
          <w:tcPr>
            <w:tcW w:w="5218" w:type="dxa"/>
            <w:shd w:val="clear" w:color="auto" w:fill="FFFFFF"/>
          </w:tcPr>
          <w:p w:rsidR="002000C2" w:rsidRPr="004E24FB" w:rsidRDefault="002000C2" w:rsidP="00182945">
            <w:pPr>
              <w:ind w:firstLine="284"/>
              <w:jc w:val="both"/>
              <w:rPr>
                <w:b/>
              </w:rPr>
            </w:pPr>
            <w:r w:rsidRPr="004E24FB">
              <w:rPr>
                <w:b/>
              </w:rPr>
              <w:t>Амбулаторное ветеринарное обслуживание 3.10.1</w:t>
            </w:r>
          </w:p>
          <w:p w:rsidR="002000C2" w:rsidRPr="004E24FB" w:rsidRDefault="002000C2" w:rsidP="00182945">
            <w:pPr>
              <w:ind w:firstLine="284"/>
              <w:jc w:val="both"/>
            </w:pPr>
            <w:r w:rsidRPr="004E24FB">
              <w:rPr>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предельная высота зданий, строений, сооружений – 9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w:t>
            </w:r>
          </w:p>
          <w:p w:rsidR="002000C2" w:rsidRPr="004E24FB" w:rsidRDefault="002000C2" w:rsidP="00182945">
            <w:pPr>
              <w:jc w:val="both"/>
            </w:pPr>
            <w:r w:rsidRPr="004E24FB">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Pr="004E24FB">
              <w:t>– 75 %</w:t>
            </w:r>
          </w:p>
          <w:p w:rsidR="002000C2" w:rsidRPr="004E24FB" w:rsidRDefault="002000C2" w:rsidP="00182945">
            <w:pPr>
              <w:pStyle w:val="formattext"/>
              <w:rPr>
                <w:sz w:val="20"/>
                <w:szCs w:val="20"/>
              </w:rPr>
            </w:pPr>
            <w:r w:rsidRPr="004E24FB">
              <w:rPr>
                <w:sz w:val="20"/>
                <w:szCs w:val="20"/>
              </w:rPr>
              <w:t>Минимальный процент озеленения – 15% от площади земельного участка</w:t>
            </w:r>
          </w:p>
        </w:tc>
      </w:tr>
      <w:tr w:rsidR="002000C2" w:rsidRPr="004E24FB" w:rsidTr="00182945">
        <w:trPr>
          <w:trHeight w:val="886"/>
        </w:trPr>
        <w:tc>
          <w:tcPr>
            <w:tcW w:w="5218" w:type="dxa"/>
            <w:shd w:val="clear" w:color="auto" w:fill="FFFFFF"/>
          </w:tcPr>
          <w:p w:rsidR="002000C2" w:rsidRPr="004E24FB" w:rsidRDefault="002000C2" w:rsidP="00182945">
            <w:pPr>
              <w:ind w:firstLine="284"/>
              <w:jc w:val="both"/>
              <w:rPr>
                <w:b/>
              </w:rPr>
            </w:pPr>
            <w:r w:rsidRPr="004E24FB">
              <w:rPr>
                <w:b/>
              </w:rPr>
              <w:t>Приюты для животных 3.10.2</w:t>
            </w:r>
          </w:p>
          <w:p w:rsidR="002000C2" w:rsidRPr="004E24FB" w:rsidRDefault="002000C2" w:rsidP="00182945">
            <w:pPr>
              <w:ind w:firstLine="284"/>
              <w:jc w:val="both"/>
            </w:pPr>
            <w:r w:rsidRPr="004E24FB">
              <w:rPr>
                <w:shd w:val="clear" w:color="auto" w:fill="FFFFFF"/>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w:t>
            </w:r>
            <w:r w:rsidRPr="004E24FB">
              <w:rPr>
                <w:shd w:val="clear" w:color="auto" w:fill="FFFFFF"/>
              </w:rPr>
              <w:lastRenderedPageBreak/>
              <w:t>животных; размещение объектов капитального строительства, предназначенных для организации гостиниц для животных.</w:t>
            </w:r>
          </w:p>
        </w:tc>
        <w:tc>
          <w:tcPr>
            <w:tcW w:w="10064"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rPr>
                <w:lang w:eastAsia="ru-RU"/>
              </w:rPr>
            </w:pPr>
            <w:r w:rsidRPr="004E24FB">
              <w:rPr>
                <w:lang w:eastAsia="ru-RU"/>
              </w:rPr>
              <w:t>предельная высота зданий, строений, сооружений – 9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lastRenderedPageBreak/>
              <w:t>минимальный – 1000 кв. м;</w:t>
            </w:r>
          </w:p>
          <w:p w:rsidR="002000C2" w:rsidRPr="004E24FB" w:rsidRDefault="002000C2" w:rsidP="00182945">
            <w:pPr>
              <w:tabs>
                <w:tab w:val="left" w:pos="561"/>
              </w:tabs>
              <w:ind w:left="33" w:firstLine="284"/>
            </w:pPr>
            <w:r w:rsidRPr="004E24FB">
              <w:t xml:space="preserve"> -  максимальный – 10000 кв. м, </w:t>
            </w:r>
          </w:p>
          <w:p w:rsidR="002000C2" w:rsidRPr="004E24FB" w:rsidRDefault="002000C2" w:rsidP="00182945">
            <w:pPr>
              <w:jc w:val="both"/>
            </w:pPr>
            <w:r w:rsidRPr="004E24FB">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Pr="004E24FB">
              <w:t>– 75 %</w:t>
            </w:r>
          </w:p>
          <w:p w:rsidR="002000C2" w:rsidRPr="004E24FB" w:rsidRDefault="002000C2" w:rsidP="00182945">
            <w:r w:rsidRPr="004E24FB">
              <w:t>Минимальный процент озеленения – 15% от площади земельного участка</w:t>
            </w:r>
          </w:p>
        </w:tc>
      </w:tr>
      <w:tr w:rsidR="002000C2" w:rsidRPr="004E24FB" w:rsidTr="00182945">
        <w:trPr>
          <w:trHeight w:val="1951"/>
        </w:trPr>
        <w:tc>
          <w:tcPr>
            <w:tcW w:w="5218" w:type="dxa"/>
            <w:shd w:val="clear" w:color="auto" w:fill="FFFFFF"/>
          </w:tcPr>
          <w:p w:rsidR="002000C2" w:rsidRPr="004E24FB" w:rsidRDefault="002000C2" w:rsidP="00182945">
            <w:pPr>
              <w:ind w:firstLine="148"/>
              <w:jc w:val="both"/>
              <w:rPr>
                <w:b/>
              </w:rPr>
            </w:pPr>
            <w:r w:rsidRPr="004E24FB">
              <w:rPr>
                <w:b/>
              </w:rPr>
              <w:lastRenderedPageBreak/>
              <w:t xml:space="preserve">Железнодорожные пути Код 7.1.1 </w:t>
            </w:r>
          </w:p>
          <w:p w:rsidR="002000C2" w:rsidRPr="004E24FB" w:rsidRDefault="002000C2" w:rsidP="00182945">
            <w:pPr>
              <w:ind w:firstLine="148"/>
              <w:jc w:val="both"/>
            </w:pPr>
            <w:r w:rsidRPr="004E24FB">
              <w:rPr>
                <w:shd w:val="clear" w:color="auto" w:fill="FFFFFF"/>
              </w:rPr>
              <w:t>Размещение железнодорожных путей.</w:t>
            </w:r>
          </w:p>
        </w:tc>
        <w:tc>
          <w:tcPr>
            <w:tcW w:w="10064" w:type="dxa"/>
            <w:shd w:val="clear" w:color="auto" w:fill="FFFFFF"/>
          </w:tcPr>
          <w:p w:rsidR="002000C2" w:rsidRPr="004E24FB" w:rsidRDefault="002000C2" w:rsidP="00182945">
            <w:pPr>
              <w:ind w:firstLine="317"/>
            </w:pPr>
            <w:r w:rsidRPr="004E24FB">
              <w:t xml:space="preserve">использование земельных участков осуществлять в соответствии с </w:t>
            </w:r>
            <w:r w:rsidRPr="004E24FB">
              <w:rPr>
                <w:rFonts w:eastAsia="Calibri"/>
              </w:rPr>
              <w:t>Постановлением Правительства Российской Федерации от 12.10.2006 № 611 «О порядке установления и использования полос отвода и охранных зон железных дорог», Приказом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2000C2" w:rsidRPr="004E24FB" w:rsidTr="00182945">
        <w:trPr>
          <w:trHeight w:val="1951"/>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Земельные участки (территории) общего пользования.</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12.0</w:t>
            </w:r>
          </w:p>
          <w:p w:rsidR="002000C2" w:rsidRPr="004E24FB" w:rsidRDefault="002000C2" w:rsidP="00182945">
            <w:pPr>
              <w:pStyle w:val="ConsPlusNormal"/>
              <w:ind w:firstLine="284"/>
              <w:jc w:val="both"/>
              <w:rPr>
                <w:rFonts w:ascii="Times New Roman" w:hAnsi="Times New Roman" w:cs="Times New Roman"/>
                <w:bCs/>
              </w:rPr>
            </w:pPr>
            <w:r w:rsidRPr="004E24FB">
              <w:rPr>
                <w:rFonts w:ascii="Times New Roman" w:hAnsi="Times New Roman" w:cs="Times New Roman"/>
                <w:b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64" w:type="dxa"/>
            <w:vMerge w:val="restart"/>
            <w:shd w:val="clear" w:color="auto" w:fill="FFFFFF"/>
          </w:tcPr>
          <w:p w:rsidR="002000C2" w:rsidRPr="004E24FB" w:rsidRDefault="002000C2" w:rsidP="00182945">
            <w:pPr>
              <w:ind w:firstLine="317"/>
            </w:pPr>
            <w:r w:rsidRPr="004E24FB">
              <w:rPr>
                <w:lang w:eastAsia="ru-RU"/>
              </w:rPr>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rPr>
          <w:trHeight w:val="1951"/>
        </w:trPr>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1951"/>
        </w:trPr>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lastRenderedPageBreak/>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64" w:type="dxa"/>
            <w:vMerge/>
            <w:shd w:val="clear" w:color="auto" w:fill="FFFFFF"/>
          </w:tcPr>
          <w:p w:rsidR="002000C2" w:rsidRPr="004E24FB" w:rsidRDefault="002000C2" w:rsidP="00182945">
            <w:pPr>
              <w:ind w:firstLine="317"/>
            </w:pPr>
          </w:p>
        </w:tc>
      </w:tr>
    </w:tbl>
    <w:p w:rsidR="002000C2" w:rsidRPr="004E24FB" w:rsidRDefault="002000C2" w:rsidP="002000C2"/>
    <w:p w:rsidR="002000C2" w:rsidRPr="004E24FB" w:rsidRDefault="002000C2" w:rsidP="002000C2">
      <w:pPr>
        <w:jc w:val="center"/>
        <w:rPr>
          <w:b/>
          <w:sz w:val="24"/>
          <w:szCs w:val="24"/>
        </w:rPr>
      </w:pPr>
      <w:r w:rsidRPr="004E24FB">
        <w:rPr>
          <w:b/>
          <w:sz w:val="24"/>
          <w:szCs w:val="24"/>
        </w:rPr>
        <w:t>УСЛОВНО РАЗРЕШЁННЫЕ ВИДЫ ИСПОЛЬЗОВАНИЯ</w:t>
      </w:r>
    </w:p>
    <w:tbl>
      <w:tblPr>
        <w:tblW w:w="149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9781"/>
      </w:tblGrid>
      <w:tr w:rsidR="002000C2" w:rsidRPr="004E24FB" w:rsidTr="00182945">
        <w:trPr>
          <w:trHeight w:val="384"/>
        </w:trPr>
        <w:tc>
          <w:tcPr>
            <w:tcW w:w="5218" w:type="dxa"/>
            <w:shd w:val="clear" w:color="auto" w:fill="FFFFFF"/>
            <w:vAlign w:val="center"/>
          </w:tcPr>
          <w:p w:rsidR="002000C2" w:rsidRPr="004E24FB" w:rsidRDefault="002000C2" w:rsidP="00182945">
            <w:pPr>
              <w:ind w:firstLine="284"/>
              <w:jc w:val="center"/>
              <w:rPr>
                <w:b/>
              </w:rPr>
            </w:pPr>
            <w:r w:rsidRPr="004E24FB">
              <w:rPr>
                <w:b/>
              </w:rPr>
              <w:t>ВИДЫ РАЗРЕШЕННОГО ИСПОЛЬЗОВАНИЯ ЗЕМЕЛЬНЫХ УЧАСТКОВ И ОКС</w:t>
            </w:r>
          </w:p>
        </w:tc>
        <w:tc>
          <w:tcPr>
            <w:tcW w:w="9781"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1388"/>
        </w:trPr>
        <w:tc>
          <w:tcPr>
            <w:tcW w:w="5218" w:type="dxa"/>
            <w:shd w:val="clear" w:color="auto" w:fill="FFFFFF"/>
          </w:tcPr>
          <w:p w:rsidR="002000C2" w:rsidRPr="004E24FB" w:rsidRDefault="002000C2" w:rsidP="00182945">
            <w:pPr>
              <w:pStyle w:val="1f9"/>
              <w:ind w:firstLine="142"/>
              <w:rPr>
                <w:b/>
                <w:sz w:val="20"/>
              </w:rPr>
            </w:pPr>
            <w:r w:rsidRPr="004E24FB">
              <w:rPr>
                <w:b/>
                <w:sz w:val="20"/>
              </w:rPr>
              <w:t>Спорт. Код 5.1</w:t>
            </w:r>
          </w:p>
          <w:p w:rsidR="002000C2" w:rsidRPr="004E24FB" w:rsidRDefault="002000C2" w:rsidP="00182945">
            <w:pPr>
              <w:widowControl w:val="0"/>
              <w:autoSpaceDE w:val="0"/>
              <w:jc w:val="both"/>
            </w:pPr>
            <w:r w:rsidRPr="004E24FB">
              <w:rPr>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9781"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здания,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–75%</w:t>
            </w:r>
          </w:p>
          <w:p w:rsidR="002000C2" w:rsidRPr="004E24FB" w:rsidRDefault="002000C2" w:rsidP="00182945">
            <w:pPr>
              <w:keepNext/>
              <w:ind w:firstLine="284"/>
            </w:pPr>
            <w:r w:rsidRPr="004E24FB">
              <w:t>Минимальный процент озеленения – 20% от площади земельного участка.</w:t>
            </w:r>
          </w:p>
        </w:tc>
      </w:tr>
      <w:tr w:rsidR="002000C2" w:rsidRPr="004E24FB" w:rsidTr="00182945">
        <w:trPr>
          <w:trHeight w:val="1387"/>
        </w:trPr>
        <w:tc>
          <w:tcPr>
            <w:tcW w:w="5218" w:type="dxa"/>
            <w:shd w:val="clear" w:color="auto" w:fill="FFFFFF"/>
          </w:tcPr>
          <w:p w:rsidR="002000C2" w:rsidRPr="004E24FB" w:rsidRDefault="002000C2" w:rsidP="00182945">
            <w:pPr>
              <w:ind w:firstLine="284"/>
              <w:jc w:val="both"/>
              <w:rPr>
                <w:b/>
              </w:rPr>
            </w:pPr>
            <w:r w:rsidRPr="004E24FB">
              <w:rPr>
                <w:b/>
              </w:rPr>
              <w:t>Площадки для занятий спортом. Код 5.1.3</w:t>
            </w:r>
          </w:p>
          <w:p w:rsidR="002000C2" w:rsidRPr="004E24FB" w:rsidRDefault="002000C2" w:rsidP="00182945">
            <w:pPr>
              <w:pStyle w:val="1f9"/>
              <w:rPr>
                <w:b/>
                <w:sz w:val="20"/>
              </w:rPr>
            </w:pPr>
            <w:r w:rsidRPr="004E24FB">
              <w:rPr>
                <w:sz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781" w:type="dxa"/>
            <w:vMerge/>
            <w:shd w:val="clear" w:color="auto" w:fill="FFFFFF"/>
          </w:tcPr>
          <w:p w:rsidR="002000C2" w:rsidRPr="004E24FB" w:rsidRDefault="002000C2" w:rsidP="00182945">
            <w:pPr>
              <w:ind w:firstLine="317"/>
            </w:pPr>
          </w:p>
        </w:tc>
      </w:tr>
      <w:tr w:rsidR="002000C2" w:rsidRPr="004E24FB" w:rsidTr="00182945">
        <w:trPr>
          <w:trHeight w:val="384"/>
        </w:trPr>
        <w:tc>
          <w:tcPr>
            <w:tcW w:w="5218" w:type="dxa"/>
            <w:shd w:val="clear" w:color="auto" w:fill="FFFFFF"/>
          </w:tcPr>
          <w:p w:rsidR="002000C2" w:rsidRPr="004E24FB" w:rsidRDefault="002000C2" w:rsidP="00182945">
            <w:pPr>
              <w:tabs>
                <w:tab w:val="left" w:pos="960"/>
              </w:tabs>
              <w:ind w:firstLine="284"/>
              <w:jc w:val="both"/>
              <w:rPr>
                <w:b/>
              </w:rPr>
            </w:pPr>
            <w:r w:rsidRPr="004E24FB">
              <w:rPr>
                <w:b/>
              </w:rPr>
              <w:t>Бытовое обслуживание. Код 3.3.</w:t>
            </w:r>
          </w:p>
          <w:p w:rsidR="002000C2" w:rsidRPr="004E24FB" w:rsidRDefault="002000C2" w:rsidP="00182945">
            <w:pPr>
              <w:tabs>
                <w:tab w:val="left" w:pos="960"/>
              </w:tabs>
              <w:ind w:firstLine="284"/>
              <w:jc w:val="both"/>
            </w:pPr>
            <w:r w:rsidRPr="004E24FB">
              <w:rPr>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Pr="004E24FB">
              <w:t>.</w:t>
            </w:r>
          </w:p>
        </w:tc>
        <w:tc>
          <w:tcPr>
            <w:tcW w:w="9781" w:type="dxa"/>
            <w:shd w:val="clear" w:color="auto" w:fill="FFFFFF"/>
          </w:tcPr>
          <w:p w:rsidR="002000C2" w:rsidRPr="004E24FB" w:rsidRDefault="002000C2" w:rsidP="00182945">
            <w:pPr>
              <w:keepNext/>
              <w:ind w:firstLine="284"/>
            </w:pPr>
            <w:r w:rsidRPr="004E24FB">
              <w:t>предельное количество этажей – 3 надземных этажа.</w:t>
            </w:r>
          </w:p>
          <w:p w:rsidR="002000C2" w:rsidRPr="004E24FB" w:rsidRDefault="002000C2" w:rsidP="00182945">
            <w:pPr>
              <w:keepNext/>
              <w:ind w:firstLine="284"/>
            </w:pPr>
            <w:r w:rsidRPr="004E24FB">
              <w:t>минимальные отступы от границ земельного участка:</w:t>
            </w:r>
          </w:p>
          <w:p w:rsidR="002000C2" w:rsidRPr="004E24FB" w:rsidRDefault="002000C2" w:rsidP="00182945">
            <w:pPr>
              <w:keepNext/>
              <w:ind w:firstLine="284"/>
            </w:pPr>
            <w:r w:rsidRPr="004E24FB">
              <w:t>– 3 м до выступающих конструктивных элементов (крыльцо, пандус, приямок, отмостка и т.д.) основного здания, 1 м. до хозяйственных построек.</w:t>
            </w:r>
          </w:p>
          <w:p w:rsidR="002000C2" w:rsidRPr="004E24FB" w:rsidRDefault="002000C2" w:rsidP="00182945">
            <w:pPr>
              <w:keepNext/>
              <w:ind w:firstLine="284"/>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keepNext/>
              <w:ind w:firstLine="284"/>
            </w:pPr>
            <w:r w:rsidRPr="004E24FB">
              <w:t>Размеры земельных участков – не менее 200 кв. м.</w:t>
            </w:r>
          </w:p>
          <w:p w:rsidR="002000C2" w:rsidRPr="004E24FB" w:rsidRDefault="002000C2" w:rsidP="00182945">
            <w:pPr>
              <w:keepNext/>
              <w:ind w:firstLine="284"/>
            </w:pPr>
            <w:r w:rsidRPr="004E24FB">
              <w:t xml:space="preserve">Максимальный процент застройки в границах земельного участка – 75%, включая основное строение и вспомогательные, обеспечивающие функционирование объекта. </w:t>
            </w:r>
          </w:p>
          <w:p w:rsidR="002000C2" w:rsidRPr="004E24FB" w:rsidRDefault="002000C2" w:rsidP="00182945">
            <w:pPr>
              <w:keepNext/>
              <w:ind w:firstLine="284"/>
            </w:pPr>
            <w:r w:rsidRPr="004E24FB">
              <w:t>Минимальный процент озеленения – 15% от площади земельного участка.</w:t>
            </w:r>
          </w:p>
        </w:tc>
      </w:tr>
      <w:tr w:rsidR="002000C2" w:rsidRPr="004E24FB" w:rsidTr="00182945">
        <w:trPr>
          <w:trHeight w:val="206"/>
        </w:trPr>
        <w:tc>
          <w:tcPr>
            <w:tcW w:w="5218" w:type="dxa"/>
            <w:shd w:val="clear" w:color="auto" w:fill="FFFFFF"/>
          </w:tcPr>
          <w:p w:rsidR="002000C2" w:rsidRPr="004E24FB" w:rsidRDefault="002000C2" w:rsidP="00182945">
            <w:pPr>
              <w:widowControl w:val="0"/>
              <w:autoSpaceDE w:val="0"/>
              <w:ind w:firstLine="284"/>
              <w:jc w:val="both"/>
              <w:rPr>
                <w:b/>
              </w:rPr>
            </w:pPr>
            <w:r w:rsidRPr="004E24FB">
              <w:rPr>
                <w:b/>
              </w:rPr>
              <w:t>Магазины. Код.4.4</w:t>
            </w:r>
          </w:p>
          <w:p w:rsidR="002000C2" w:rsidRPr="004E24FB" w:rsidRDefault="002000C2" w:rsidP="00182945">
            <w:pPr>
              <w:widowControl w:val="0"/>
              <w:autoSpaceDE w:val="0"/>
              <w:ind w:firstLine="284"/>
              <w:jc w:val="both"/>
            </w:pPr>
            <w:r w:rsidRPr="004E24FB">
              <w:t>размещение объектов капитального строительства, предназначенных для продажи товаров, торговая площадь которых составляет до 5000 кв. м.</w:t>
            </w:r>
          </w:p>
        </w:tc>
        <w:tc>
          <w:tcPr>
            <w:tcW w:w="9781" w:type="dxa"/>
            <w:shd w:val="clear" w:color="auto" w:fill="FFFFFF"/>
          </w:tcPr>
          <w:p w:rsidR="002000C2" w:rsidRPr="004E24FB" w:rsidRDefault="002000C2" w:rsidP="00182945">
            <w:pPr>
              <w:keepNext/>
              <w:ind w:firstLine="284"/>
            </w:pPr>
            <w:r w:rsidRPr="004E24FB">
              <w:t>предельное количество этажей – 3 надземных этажа.</w:t>
            </w:r>
          </w:p>
          <w:p w:rsidR="002000C2" w:rsidRPr="004E24FB" w:rsidRDefault="002000C2" w:rsidP="00182945">
            <w:pPr>
              <w:keepNext/>
              <w:ind w:firstLine="284"/>
            </w:pPr>
            <w:r w:rsidRPr="004E24FB">
              <w:t>минимальные отступы от границ земельного участка:</w:t>
            </w:r>
          </w:p>
          <w:p w:rsidR="002000C2" w:rsidRPr="004E24FB" w:rsidRDefault="002000C2" w:rsidP="00182945">
            <w:pPr>
              <w:keepNext/>
              <w:ind w:firstLine="284"/>
            </w:pPr>
            <w:r w:rsidRPr="004E24FB">
              <w:t>– 3 м до выступающих конструктивных элементов (крыльцо, пандус, приямок, отмостка и т.д.) основного здания, 1 м. до хозяйственных построек.</w:t>
            </w:r>
          </w:p>
          <w:p w:rsidR="002000C2" w:rsidRPr="004E24FB" w:rsidRDefault="002000C2" w:rsidP="00182945">
            <w:pPr>
              <w:keepNext/>
              <w:ind w:firstLine="284"/>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keepNext/>
              <w:ind w:firstLine="284"/>
            </w:pPr>
            <w:r w:rsidRPr="004E24FB">
              <w:lastRenderedPageBreak/>
              <w:t>Размеры земельных участков – не менее 200 кв. м.</w:t>
            </w:r>
          </w:p>
          <w:p w:rsidR="002000C2" w:rsidRPr="004E24FB" w:rsidRDefault="002000C2" w:rsidP="00182945">
            <w:pPr>
              <w:keepNext/>
              <w:ind w:firstLine="284"/>
            </w:pPr>
            <w:r w:rsidRPr="004E24FB">
              <w:t xml:space="preserve">Максимальный процент застройки в границах земельного участка – 75%, включая основное строение и вспомогательные, обеспечивающие функционирование объекта. </w:t>
            </w:r>
          </w:p>
          <w:p w:rsidR="002000C2" w:rsidRPr="004E24FB" w:rsidRDefault="002000C2" w:rsidP="00182945">
            <w:pPr>
              <w:keepNext/>
              <w:ind w:firstLine="284"/>
            </w:pPr>
            <w:r w:rsidRPr="004E24FB">
              <w:t>Минимальный процент озеленения – 15% от площади земельного участка</w:t>
            </w:r>
          </w:p>
        </w:tc>
      </w:tr>
    </w:tbl>
    <w:p w:rsidR="002000C2" w:rsidRPr="004E24FB" w:rsidRDefault="002000C2" w:rsidP="002000C2">
      <w:pPr>
        <w:pStyle w:val="afffc"/>
        <w:rPr>
          <w:b/>
          <w:sz w:val="20"/>
        </w:rPr>
      </w:pPr>
    </w:p>
    <w:p w:rsidR="002000C2" w:rsidRPr="004E24FB" w:rsidRDefault="002000C2" w:rsidP="002000C2">
      <w:pPr>
        <w:pStyle w:val="afffc"/>
        <w:rPr>
          <w:b/>
          <w:szCs w:val="24"/>
        </w:rPr>
      </w:pPr>
      <w:r w:rsidRPr="004E24FB">
        <w:rPr>
          <w:b/>
          <w:szCs w:val="24"/>
        </w:rPr>
        <w:t>ВСПОМОГАТЕЛЬНЫЕ ВИДЫ РАЗРЕШЁННОГО ИСПОЛЬЗОВАНИЯ - нет</w:t>
      </w:r>
    </w:p>
    <w:p w:rsidR="002000C2" w:rsidRPr="004E24FB" w:rsidRDefault="002000C2" w:rsidP="002000C2">
      <w:pPr>
        <w:pStyle w:val="afffc"/>
      </w:pPr>
    </w:p>
    <w:p w:rsidR="002000C2" w:rsidRPr="004E24FB" w:rsidRDefault="002000C2" w:rsidP="002000C2">
      <w:pPr>
        <w:pStyle w:val="3"/>
        <w:jc w:val="center"/>
        <w:rPr>
          <w:sz w:val="24"/>
          <w:szCs w:val="24"/>
        </w:rPr>
      </w:pPr>
      <w:bookmarkStart w:id="634" w:name="__RefHeading__1344_348504057"/>
      <w:bookmarkStart w:id="635" w:name="__RefHeading__514_1013846049"/>
      <w:bookmarkStart w:id="636" w:name="__RefHeading__852_515039026"/>
      <w:bookmarkStart w:id="637" w:name="__RefHeading__2018_1428431241"/>
      <w:bookmarkStart w:id="638" w:name="__RefHeading__1400_535010635"/>
      <w:bookmarkStart w:id="639" w:name="__RefHeading__1275_1785805292"/>
      <w:bookmarkStart w:id="640" w:name="__RefHeading__3242_515039026"/>
      <w:bookmarkStart w:id="641" w:name="__RefHeading__1011_666583647"/>
      <w:bookmarkStart w:id="642" w:name="__RefHeading__4977_515039026"/>
      <w:bookmarkStart w:id="643" w:name="__RefHeading__658_1585226467"/>
      <w:bookmarkStart w:id="644" w:name="__RefHeading__1201_415225060"/>
      <w:bookmarkStart w:id="645" w:name="__RefHeading__6184_2130980696"/>
      <w:bookmarkStart w:id="646" w:name="__RefHeading__1135_1651231687"/>
      <w:bookmarkStart w:id="647" w:name="__RefHeading__1466_1824150784"/>
      <w:bookmarkStart w:id="648" w:name="__RefHeading__5170_348504057"/>
      <w:bookmarkStart w:id="649" w:name="_Toc504123013"/>
      <w:bookmarkStart w:id="650" w:name="_Toc515349215"/>
      <w:bookmarkStart w:id="651" w:name="_Toc7974898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4E24FB">
        <w:rPr>
          <w:sz w:val="24"/>
          <w:szCs w:val="24"/>
        </w:rPr>
        <w:t>КОММУНАЛЬНО-СКЛАДСКАЯ ЗОНА (П 2)</w:t>
      </w:r>
      <w:bookmarkEnd w:id="649"/>
      <w:bookmarkEnd w:id="650"/>
      <w:bookmarkEnd w:id="651"/>
    </w:p>
    <w:p w:rsidR="002000C2" w:rsidRPr="004E24FB" w:rsidRDefault="002000C2" w:rsidP="002000C2">
      <w:pPr>
        <w:pStyle w:val="afffc"/>
      </w:pPr>
    </w:p>
    <w:p w:rsidR="002000C2" w:rsidRPr="004E24FB" w:rsidRDefault="002000C2" w:rsidP="002000C2">
      <w:pPr>
        <w:pStyle w:val="afffc"/>
        <w:jc w:val="center"/>
        <w:rPr>
          <w:sz w:val="20"/>
        </w:rPr>
      </w:pPr>
      <w:r w:rsidRPr="004E24FB">
        <w:rPr>
          <w:b/>
          <w:szCs w:val="24"/>
        </w:rPr>
        <w:t>ОСНОВНЫЕ ВИДЫ РАЗРЕШЁННОГО ИСПОЛЬЗОВАНИЯ</w:t>
      </w:r>
    </w:p>
    <w:tbl>
      <w:tblPr>
        <w:tblW w:w="151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8"/>
        <w:gridCol w:w="9922"/>
      </w:tblGrid>
      <w:tr w:rsidR="002000C2" w:rsidRPr="004E24FB" w:rsidTr="00182945">
        <w:trPr>
          <w:trHeight w:val="552"/>
        </w:trPr>
        <w:tc>
          <w:tcPr>
            <w:tcW w:w="5218" w:type="dxa"/>
            <w:shd w:val="clear" w:color="auto" w:fill="FFFFFF"/>
            <w:vAlign w:val="center"/>
          </w:tcPr>
          <w:p w:rsidR="002000C2" w:rsidRPr="004E24FB" w:rsidRDefault="002000C2" w:rsidP="00182945">
            <w:pPr>
              <w:ind w:firstLine="284"/>
              <w:jc w:val="center"/>
              <w:rPr>
                <w:b/>
              </w:rPr>
            </w:pPr>
            <w:r w:rsidRPr="004E24FB">
              <w:rPr>
                <w:b/>
              </w:rPr>
              <w:t>ВИДЫ РАЗРЕШЕННОГО ИСПОЛЬЗОВАНИЯ ЗЕМЕЛЬНЫХ УЧАСТКОВ И ОКС</w:t>
            </w:r>
          </w:p>
        </w:tc>
        <w:tc>
          <w:tcPr>
            <w:tcW w:w="9922"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c>
          <w:tcPr>
            <w:tcW w:w="5218" w:type="dxa"/>
            <w:shd w:val="clear" w:color="auto" w:fill="FFFFFF"/>
          </w:tcPr>
          <w:p w:rsidR="002000C2" w:rsidRPr="004E24FB" w:rsidRDefault="002000C2" w:rsidP="00182945">
            <w:pPr>
              <w:ind w:firstLine="148"/>
              <w:jc w:val="both"/>
              <w:rPr>
                <w:b/>
              </w:rPr>
            </w:pPr>
            <w:r w:rsidRPr="004E24FB">
              <w:rPr>
                <w:b/>
              </w:rPr>
              <w:t>Склад. Код 6.9</w:t>
            </w:r>
          </w:p>
          <w:p w:rsidR="002000C2" w:rsidRPr="004E24FB" w:rsidRDefault="002000C2" w:rsidP="00182945">
            <w:pPr>
              <w:ind w:firstLine="148"/>
              <w:jc w:val="both"/>
            </w:pPr>
            <w:r w:rsidRPr="004E24FB">
              <w:rPr>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4E24FB">
              <w:t>.</w:t>
            </w:r>
          </w:p>
        </w:tc>
        <w:tc>
          <w:tcPr>
            <w:tcW w:w="9922"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не установлено.</w:t>
            </w:r>
          </w:p>
          <w:p w:rsidR="002000C2" w:rsidRPr="004E24FB" w:rsidRDefault="002000C2" w:rsidP="00182945">
            <w:pPr>
              <w:ind w:firstLine="317"/>
            </w:pPr>
            <w:r w:rsidRPr="004E24FB">
              <w:rPr>
                <w:lang w:eastAsia="ru-RU"/>
              </w:rPr>
              <w:t>предельная высота зданий, строений, сооружений – не установлена</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300 кв. м;</w:t>
            </w:r>
          </w:p>
          <w:p w:rsidR="002000C2" w:rsidRPr="004E24FB" w:rsidRDefault="002000C2" w:rsidP="00182945">
            <w:pPr>
              <w:tabs>
                <w:tab w:val="left" w:pos="561"/>
              </w:tabs>
              <w:ind w:left="33" w:firstLine="284"/>
            </w:pPr>
            <w:r w:rsidRPr="004E24FB">
              <w:t xml:space="preserve"> -  максимальный – не установлена</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284"/>
              <w:jc w:val="both"/>
            </w:pPr>
            <w:r w:rsidRPr="004E24FB">
              <w:t>Минимальный процент озеленения – 15% от площади земельного участка</w:t>
            </w:r>
          </w:p>
          <w:p w:rsidR="002000C2" w:rsidRPr="004E24FB" w:rsidRDefault="002000C2" w:rsidP="00182945">
            <w:pPr>
              <w:ind w:firstLine="148"/>
            </w:pPr>
          </w:p>
        </w:tc>
      </w:tr>
      <w:tr w:rsidR="002000C2" w:rsidRPr="004E24FB" w:rsidTr="00182945">
        <w:tc>
          <w:tcPr>
            <w:tcW w:w="5218" w:type="dxa"/>
            <w:shd w:val="clear" w:color="auto" w:fill="FFFFFF"/>
          </w:tcPr>
          <w:p w:rsidR="002000C2" w:rsidRPr="004E24FB" w:rsidRDefault="002000C2" w:rsidP="00182945">
            <w:pPr>
              <w:jc w:val="both"/>
              <w:rPr>
                <w:b/>
              </w:rPr>
            </w:pPr>
            <w:r w:rsidRPr="004E24FB">
              <w:rPr>
                <w:b/>
              </w:rPr>
              <w:t>Складские площадки. Код 6.9.1</w:t>
            </w:r>
          </w:p>
          <w:p w:rsidR="002000C2" w:rsidRPr="004E24FB" w:rsidRDefault="002000C2" w:rsidP="00182945">
            <w:pPr>
              <w:jc w:val="both"/>
            </w:pPr>
            <w:r w:rsidRPr="004E24FB">
              <w:rPr>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c>
          <w:tcPr>
            <w:tcW w:w="9922" w:type="dxa"/>
            <w:shd w:val="clear" w:color="auto" w:fill="FFFFFF"/>
          </w:tcPr>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 - не подлежат установлению</w:t>
            </w:r>
          </w:p>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ind w:firstLine="148"/>
              <w:jc w:val="both"/>
              <w:rPr>
                <w:b/>
              </w:rPr>
            </w:pPr>
            <w:r w:rsidRPr="004E24FB">
              <w:rPr>
                <w:b/>
              </w:rPr>
              <w:t xml:space="preserve">Бытовое обслуживание. Код 3.3 </w:t>
            </w:r>
          </w:p>
          <w:p w:rsidR="002000C2" w:rsidRPr="004E24FB" w:rsidRDefault="002000C2" w:rsidP="00182945">
            <w:pPr>
              <w:ind w:firstLine="148"/>
              <w:jc w:val="both"/>
            </w:pPr>
            <w:r w:rsidRPr="004E24FB">
              <w:rPr>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Pr="004E24FB">
              <w:t>.</w:t>
            </w:r>
          </w:p>
        </w:tc>
        <w:tc>
          <w:tcPr>
            <w:tcW w:w="9922"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lastRenderedPageBreak/>
              <w:t xml:space="preserve">максимальный процент застройки в границах земельного участка </w:t>
            </w:r>
            <w:r w:rsidRPr="004E24FB">
              <w:t>– 75 %</w:t>
            </w:r>
          </w:p>
          <w:p w:rsidR="002000C2" w:rsidRPr="004E24FB" w:rsidRDefault="002000C2" w:rsidP="00182945">
            <w:pPr>
              <w:ind w:firstLine="148"/>
            </w:pPr>
            <w:r w:rsidRPr="004E24FB">
              <w:t>Минимальный процент озеленения – 15% от площади земельного участка</w:t>
            </w:r>
          </w:p>
          <w:p w:rsidR="002000C2" w:rsidRPr="004E24FB" w:rsidRDefault="002000C2" w:rsidP="00182945">
            <w:pPr>
              <w:ind w:firstLine="148"/>
            </w:pPr>
          </w:p>
          <w:p w:rsidR="002000C2" w:rsidRPr="004E24FB" w:rsidRDefault="002000C2" w:rsidP="00182945">
            <w:pPr>
              <w:ind w:firstLine="148"/>
            </w:pPr>
          </w:p>
        </w:tc>
      </w:tr>
      <w:tr w:rsidR="002000C2" w:rsidRPr="004E24FB" w:rsidTr="00182945">
        <w:tc>
          <w:tcPr>
            <w:tcW w:w="5218" w:type="dxa"/>
            <w:shd w:val="clear" w:color="auto" w:fill="FFFFFF"/>
          </w:tcPr>
          <w:p w:rsidR="002000C2" w:rsidRPr="004E24FB" w:rsidRDefault="002000C2" w:rsidP="00182945">
            <w:pPr>
              <w:autoSpaceDE w:val="0"/>
              <w:ind w:firstLine="148"/>
              <w:jc w:val="both"/>
              <w:rPr>
                <w:b/>
              </w:rPr>
            </w:pPr>
            <w:r w:rsidRPr="004E24FB">
              <w:rPr>
                <w:b/>
              </w:rPr>
              <w:lastRenderedPageBreak/>
              <w:t>Трубопроводный транспорт. Код 7.5</w:t>
            </w:r>
          </w:p>
          <w:p w:rsidR="002000C2" w:rsidRPr="004E24FB" w:rsidRDefault="002000C2" w:rsidP="00182945">
            <w:pPr>
              <w:autoSpaceDE w:val="0"/>
              <w:ind w:firstLine="148"/>
              <w:jc w:val="both"/>
            </w:pPr>
            <w:r w:rsidRPr="004E24FB">
              <w:rPr>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Pr="004E24FB">
              <w:t>.</w:t>
            </w:r>
          </w:p>
        </w:tc>
        <w:tc>
          <w:tcPr>
            <w:tcW w:w="9922" w:type="dxa"/>
            <w:shd w:val="clear" w:color="auto" w:fill="FFFFFF"/>
          </w:tcPr>
          <w:p w:rsidR="002000C2" w:rsidRPr="004E24FB" w:rsidRDefault="002000C2" w:rsidP="00182945">
            <w:pPr>
              <w:ind w:firstLine="148"/>
              <w:jc w:val="both"/>
            </w:pPr>
            <w:r w:rsidRPr="004E24FB">
              <w:t>предельное количество этажей – один надземный этаж.</w:t>
            </w:r>
          </w:p>
          <w:p w:rsidR="002000C2" w:rsidRPr="004E24FB" w:rsidRDefault="002000C2" w:rsidP="00182945">
            <w:pPr>
              <w:ind w:firstLine="148"/>
              <w:jc w:val="both"/>
            </w:pPr>
            <w:r w:rsidRPr="004E24FB">
              <w:t>Минимальные отступы от границ земельного участка до капитальных строений:</w:t>
            </w:r>
          </w:p>
          <w:p w:rsidR="002000C2" w:rsidRPr="004E24FB" w:rsidRDefault="002000C2" w:rsidP="00182945">
            <w:pPr>
              <w:ind w:firstLine="148"/>
              <w:jc w:val="both"/>
            </w:pPr>
            <w:r w:rsidRPr="004E24FB">
              <w:t>−</w:t>
            </w:r>
            <w:r w:rsidRPr="004E24FB">
              <w:tab/>
              <w:t>1 м;</w:t>
            </w:r>
          </w:p>
          <w:p w:rsidR="002000C2" w:rsidRPr="004E24FB" w:rsidRDefault="002000C2" w:rsidP="00182945">
            <w:pPr>
              <w:ind w:firstLine="148"/>
              <w:jc w:val="both"/>
            </w:pPr>
            <w:r w:rsidRPr="004E24FB">
              <w:t>−</w:t>
            </w:r>
            <w:r w:rsidRPr="004E24FB">
              <w:tab/>
              <w:t>5 м от границы участка со стороны красной линии.</w:t>
            </w:r>
          </w:p>
          <w:p w:rsidR="002000C2" w:rsidRPr="004E24FB" w:rsidRDefault="002000C2" w:rsidP="00182945">
            <w:pPr>
              <w:ind w:firstLine="148"/>
              <w:jc w:val="both"/>
            </w:pPr>
            <w:r w:rsidRPr="004E24FB">
              <w:t>Размеры земельных участков:</w:t>
            </w:r>
          </w:p>
          <w:p w:rsidR="002000C2" w:rsidRPr="004E24FB" w:rsidRDefault="002000C2" w:rsidP="00182945">
            <w:pPr>
              <w:ind w:firstLine="148"/>
              <w:jc w:val="both"/>
            </w:pPr>
            <w:r w:rsidRPr="004E24FB">
              <w:t>−</w:t>
            </w:r>
            <w:r w:rsidRPr="004E24FB">
              <w:tab/>
              <w:t>трансформаторные подстанции – от 50 кв. м;</w:t>
            </w:r>
          </w:p>
          <w:p w:rsidR="002000C2" w:rsidRPr="004E24FB" w:rsidRDefault="002000C2" w:rsidP="00182945">
            <w:pPr>
              <w:ind w:firstLine="148"/>
              <w:jc w:val="both"/>
            </w:pPr>
            <w:r w:rsidRPr="004E24FB">
              <w:t>−</w:t>
            </w:r>
            <w:r w:rsidRPr="004E24FB">
              <w:tab/>
              <w:t>антенно-мачтовые сооружения – от 3000 кв. м.</w:t>
            </w:r>
          </w:p>
          <w:p w:rsidR="002000C2" w:rsidRPr="004E24FB" w:rsidRDefault="002000C2" w:rsidP="00182945">
            <w:pPr>
              <w:ind w:firstLine="148"/>
              <w:jc w:val="both"/>
            </w:pPr>
            <w:r w:rsidRPr="004E24FB">
              <w:t>Размеры земельных участков под линейными объектами – не устанавливаются</w:t>
            </w:r>
          </w:p>
          <w:p w:rsidR="002000C2" w:rsidRPr="004E24FB" w:rsidRDefault="002000C2" w:rsidP="00182945">
            <w:pPr>
              <w:tabs>
                <w:tab w:val="center" w:pos="4677"/>
                <w:tab w:val="right" w:pos="9355"/>
              </w:tabs>
              <w:ind w:firstLine="148"/>
              <w:jc w:val="both"/>
            </w:pPr>
            <w:r w:rsidRPr="004E24FB">
              <w:t>Максимальный процент застройки в границах земельного участка – 90%.</w:t>
            </w:r>
          </w:p>
        </w:tc>
      </w:tr>
      <w:tr w:rsidR="002000C2" w:rsidRPr="004E24FB" w:rsidTr="00182945">
        <w:tc>
          <w:tcPr>
            <w:tcW w:w="5218" w:type="dxa"/>
            <w:shd w:val="clear" w:color="auto" w:fill="FFFFFF"/>
          </w:tcPr>
          <w:p w:rsidR="002000C2" w:rsidRPr="004E24FB" w:rsidRDefault="002000C2" w:rsidP="00182945">
            <w:pPr>
              <w:suppressAutoHyphens w:val="0"/>
              <w:ind w:firstLine="147"/>
              <w:jc w:val="both"/>
              <w:rPr>
                <w:b/>
                <w:lang w:eastAsia="ru-RU"/>
              </w:rPr>
            </w:pPr>
            <w:r w:rsidRPr="004E24FB">
              <w:rPr>
                <w:b/>
                <w:lang w:eastAsia="ru-RU"/>
              </w:rPr>
              <w:t>Обеспечение научной деятельности код 3.9</w:t>
            </w:r>
          </w:p>
          <w:p w:rsidR="002000C2" w:rsidRPr="004E24FB" w:rsidRDefault="002000C2" w:rsidP="00182945">
            <w:pPr>
              <w:autoSpaceDE w:val="0"/>
              <w:ind w:firstLine="147"/>
              <w:jc w:val="both"/>
              <w:rPr>
                <w:b/>
              </w:rPr>
            </w:pPr>
            <w:r w:rsidRPr="004E24FB">
              <w:rPr>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9922" w:type="dxa"/>
            <w:vMerge w:val="restart"/>
            <w:shd w:val="clear" w:color="auto" w:fill="FFFFFF"/>
          </w:tcPr>
          <w:p w:rsidR="002000C2" w:rsidRPr="004E24FB" w:rsidRDefault="002000C2" w:rsidP="00182945">
            <w:pPr>
              <w:ind w:firstLine="317"/>
            </w:pPr>
            <w:r w:rsidRPr="004E24FB">
              <w:t>Предельное количество этажей зданий, строений, сооружений - 2 надземных этажа.</w:t>
            </w:r>
          </w:p>
          <w:p w:rsidR="002000C2" w:rsidRPr="004E24FB" w:rsidRDefault="002000C2" w:rsidP="00182945">
            <w:pPr>
              <w:ind w:firstLine="317"/>
            </w:pPr>
            <w:r w:rsidRPr="004E24FB">
              <w:t>предельная высота зданий, строений, сооружений – 7 м</w:t>
            </w:r>
          </w:p>
          <w:p w:rsidR="002000C2" w:rsidRPr="004E24FB" w:rsidRDefault="002000C2" w:rsidP="00182945">
            <w:pPr>
              <w:ind w:firstLine="317"/>
            </w:pPr>
            <w:r w:rsidRPr="004E24FB">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2000C2" w:rsidRPr="004E24FB" w:rsidRDefault="002000C2" w:rsidP="00182945">
            <w:pPr>
              <w:ind w:firstLine="317"/>
            </w:pPr>
            <w:r w:rsidRPr="004E24FB">
              <w:t>−</w:t>
            </w:r>
            <w:r w:rsidRPr="004E24FB">
              <w:tab/>
              <w:t>5 м до выступающих конструктивных элементов (крыльцо, пандус, приямок, отмостка и т.д.) основного здания;</w:t>
            </w:r>
          </w:p>
          <w:p w:rsidR="002000C2" w:rsidRPr="004E24FB" w:rsidRDefault="002000C2" w:rsidP="00182945">
            <w:pPr>
              <w:ind w:firstLine="317"/>
            </w:pPr>
            <w:r w:rsidRPr="004E24FB">
              <w:t>−</w:t>
            </w:r>
            <w:r w:rsidRPr="004E24FB">
              <w:tab/>
              <w:t>1 м. до вспомогательных построек;</w:t>
            </w:r>
          </w:p>
          <w:p w:rsidR="002000C2" w:rsidRPr="004E24FB" w:rsidRDefault="002000C2" w:rsidP="00182945">
            <w:pPr>
              <w:ind w:firstLine="317"/>
            </w:pPr>
            <w:r w:rsidRPr="004E24FB">
              <w:t>предельные (минимальные и (или) максимальные) размеры земельных участков, в том числе, их площадь:</w:t>
            </w:r>
          </w:p>
          <w:p w:rsidR="002000C2" w:rsidRPr="004E24FB" w:rsidRDefault="002000C2" w:rsidP="00182945">
            <w:pPr>
              <w:ind w:firstLine="317"/>
            </w:pPr>
            <w:r w:rsidRPr="004E24FB">
              <w:t>– не подлежат установлению.</w:t>
            </w:r>
          </w:p>
          <w:p w:rsidR="002000C2" w:rsidRPr="004E24FB" w:rsidRDefault="002000C2" w:rsidP="00182945">
            <w:pPr>
              <w:ind w:firstLine="317"/>
            </w:pPr>
            <w:r w:rsidRPr="004E24F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2000C2" w:rsidRPr="004E24FB" w:rsidRDefault="002000C2" w:rsidP="00182945">
            <w:pPr>
              <w:pStyle w:val="formattext"/>
              <w:rPr>
                <w:sz w:val="20"/>
                <w:szCs w:val="20"/>
              </w:rPr>
            </w:pPr>
            <w:r w:rsidRPr="004E24FB">
              <w:rPr>
                <w:sz w:val="20"/>
                <w:szCs w:val="20"/>
              </w:rPr>
              <w:t>Минимальный процент озеленения – 20% от площади земельного участка.</w:t>
            </w:r>
          </w:p>
        </w:tc>
      </w:tr>
      <w:tr w:rsidR="002000C2" w:rsidRPr="004E24FB" w:rsidTr="00182945">
        <w:tc>
          <w:tcPr>
            <w:tcW w:w="5218" w:type="dxa"/>
            <w:shd w:val="clear" w:color="auto" w:fill="FFFFFF"/>
          </w:tcPr>
          <w:p w:rsidR="002000C2" w:rsidRPr="004E24FB" w:rsidRDefault="002000C2" w:rsidP="00182945">
            <w:pPr>
              <w:pStyle w:val="formattext"/>
              <w:jc w:val="both"/>
              <w:rPr>
                <w:b/>
                <w:sz w:val="20"/>
                <w:szCs w:val="20"/>
              </w:rPr>
            </w:pPr>
            <w:r w:rsidRPr="004E24FB">
              <w:rPr>
                <w:b/>
                <w:sz w:val="20"/>
                <w:szCs w:val="20"/>
              </w:rPr>
              <w:t xml:space="preserve">Обеспечение деятельности в области гидрометеорологии и смежных с ней областях. Код 3.9.1 </w:t>
            </w:r>
          </w:p>
          <w:p w:rsidR="002000C2" w:rsidRPr="004E24FB" w:rsidRDefault="002000C2" w:rsidP="00182945">
            <w:pPr>
              <w:pStyle w:val="formattext"/>
              <w:jc w:val="both"/>
              <w:rPr>
                <w:b/>
                <w:sz w:val="20"/>
                <w:szCs w:val="20"/>
              </w:rPr>
            </w:pPr>
            <w:r w:rsidRPr="004E24FB">
              <w:rPr>
                <w:sz w:val="20"/>
                <w:szCs w:val="20"/>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922" w:type="dxa"/>
            <w:vMerge/>
            <w:shd w:val="clear" w:color="auto" w:fill="FFFFFF"/>
          </w:tcPr>
          <w:p w:rsidR="002000C2" w:rsidRPr="004E24FB" w:rsidRDefault="002000C2" w:rsidP="00182945">
            <w:pPr>
              <w:pStyle w:val="formattext"/>
              <w:rPr>
                <w:sz w:val="20"/>
                <w:szCs w:val="20"/>
              </w:rPr>
            </w:pPr>
          </w:p>
        </w:tc>
      </w:tr>
      <w:tr w:rsidR="002000C2" w:rsidRPr="004E24FB" w:rsidTr="00182945">
        <w:trPr>
          <w:trHeight w:val="70"/>
        </w:trPr>
        <w:tc>
          <w:tcPr>
            <w:tcW w:w="5218" w:type="dxa"/>
            <w:shd w:val="clear" w:color="auto" w:fill="FFFFFF"/>
          </w:tcPr>
          <w:p w:rsidR="002000C2" w:rsidRPr="004E24FB" w:rsidRDefault="002000C2" w:rsidP="00182945">
            <w:pPr>
              <w:suppressAutoHyphens w:val="0"/>
              <w:ind w:firstLine="148"/>
              <w:rPr>
                <w:b/>
                <w:lang w:eastAsia="en-US"/>
              </w:rPr>
            </w:pPr>
            <w:r w:rsidRPr="004E24FB">
              <w:rPr>
                <w:b/>
                <w:lang w:eastAsia="ru-RU"/>
              </w:rPr>
              <w:t>Деловое управление.</w:t>
            </w:r>
            <w:r w:rsidRPr="004E24FB">
              <w:rPr>
                <w:b/>
                <w:lang w:eastAsia="en-US"/>
              </w:rPr>
              <w:t xml:space="preserve"> Код 4.1</w:t>
            </w:r>
          </w:p>
          <w:p w:rsidR="002000C2" w:rsidRPr="004E24FB" w:rsidRDefault="002000C2" w:rsidP="00182945">
            <w:pPr>
              <w:autoSpaceDE w:val="0"/>
              <w:ind w:firstLine="148"/>
              <w:jc w:val="both"/>
            </w:pPr>
            <w:r w:rsidRPr="004E24FB">
              <w:rPr>
                <w:shd w:val="clear" w:color="auto" w:fill="FFFFFF"/>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4E24FB">
              <w:rPr>
                <w:shd w:val="clear" w:color="auto" w:fill="FFFFFF"/>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sidRPr="004E24FB">
              <w:t>.</w:t>
            </w:r>
          </w:p>
        </w:tc>
        <w:tc>
          <w:tcPr>
            <w:tcW w:w="9922"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предельная высота зданий, строений, сооружений – 14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lastRenderedPageBreak/>
              <w:t xml:space="preserve">         - </w:t>
            </w:r>
            <w:r w:rsidRPr="004E24FB">
              <w:rPr>
                <w:rFonts w:ascii="Times New Roman" w:hAnsi="Times New Roman"/>
                <w:sz w:val="20"/>
                <w:szCs w:val="20"/>
              </w:rPr>
              <w:t>5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ind w:firstLine="148"/>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pStyle w:val="formattext"/>
              <w:spacing w:before="0" w:beforeAutospacing="0" w:after="0" w:afterAutospacing="0"/>
              <w:ind w:firstLine="148"/>
              <w:rPr>
                <w:b/>
                <w:sz w:val="20"/>
                <w:szCs w:val="20"/>
              </w:rPr>
            </w:pPr>
            <w:r w:rsidRPr="004E24FB">
              <w:rPr>
                <w:b/>
                <w:sz w:val="20"/>
                <w:szCs w:val="20"/>
              </w:rPr>
              <w:lastRenderedPageBreak/>
              <w:t>Объекты дорожного сервиса. Код 4.9.1</w:t>
            </w:r>
          </w:p>
          <w:p w:rsidR="002000C2" w:rsidRPr="004E24FB" w:rsidRDefault="002000C2" w:rsidP="00182945">
            <w:pPr>
              <w:pStyle w:val="formattext"/>
              <w:spacing w:before="0" w:beforeAutospacing="0" w:after="0" w:afterAutospacing="0"/>
              <w:ind w:firstLine="148"/>
              <w:rPr>
                <w:sz w:val="20"/>
                <w:szCs w:val="20"/>
              </w:rPr>
            </w:pPr>
            <w:r w:rsidRPr="004E24FB">
              <w:rPr>
                <w:sz w:val="20"/>
                <w:szCs w:val="20"/>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4E24FB">
              <w:rPr>
                <w:sz w:val="20"/>
                <w:szCs w:val="20"/>
              </w:rPr>
              <w:br/>
            </w:r>
            <w:r w:rsidRPr="004E24FB">
              <w:rPr>
                <w:sz w:val="20"/>
                <w:szCs w:val="20"/>
                <w:shd w:val="clear" w:color="auto" w:fill="FFFFFF"/>
              </w:rPr>
              <w:t>с кодами 4.9.1.1-4.9.1.4.</w:t>
            </w:r>
          </w:p>
        </w:tc>
        <w:tc>
          <w:tcPr>
            <w:tcW w:w="9922"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предельная высота зданий, строений, сооружений –8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2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- 500 кв. м.</w:t>
            </w:r>
          </w:p>
          <w:p w:rsidR="002000C2" w:rsidRPr="004E24FB" w:rsidRDefault="002000C2" w:rsidP="00182945">
            <w:pPr>
              <w:tabs>
                <w:tab w:val="left" w:pos="561"/>
              </w:tabs>
            </w:pPr>
            <w:r w:rsidRPr="004E24FB">
              <w:t xml:space="preserve">-  максимальный – 3500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60 %</w:t>
            </w:r>
          </w:p>
          <w:p w:rsidR="002000C2" w:rsidRPr="004E24FB" w:rsidRDefault="002000C2" w:rsidP="00182945">
            <w:pPr>
              <w:ind w:firstLine="148"/>
              <w:jc w:val="both"/>
            </w:pPr>
            <w:r w:rsidRPr="004E24FB">
              <w:t>Минимальный процент озеленения – 20% от площади земельного участка</w:t>
            </w: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Заправка транспортных средств. Код 4.9.1.1</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22"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Обеспечение дорожного отдыха. Код 4.9.1.2</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922"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Автомобильные мойки. Код 4.9.1.3</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автомобильных моек, а также размещение магазинов сопутствующей торговли.</w:t>
            </w:r>
          </w:p>
        </w:tc>
        <w:tc>
          <w:tcPr>
            <w:tcW w:w="9922" w:type="dxa"/>
            <w:vMerge w:val="restart"/>
            <w:shd w:val="clear" w:color="auto" w:fill="FFFFFF"/>
          </w:tcPr>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- 100 кв. м.</w:t>
            </w:r>
          </w:p>
          <w:p w:rsidR="002000C2" w:rsidRPr="004E24FB" w:rsidRDefault="002000C2" w:rsidP="00182945">
            <w:pPr>
              <w:tabs>
                <w:tab w:val="left" w:pos="561"/>
              </w:tabs>
            </w:pPr>
            <w:r w:rsidRPr="004E24FB">
              <w:t xml:space="preserve">-  максимальный – 1500 кв. м, </w:t>
            </w:r>
          </w:p>
          <w:p w:rsidR="002000C2" w:rsidRPr="004E24FB" w:rsidRDefault="002000C2" w:rsidP="00182945">
            <w:pPr>
              <w:ind w:firstLine="317"/>
            </w:pPr>
          </w:p>
        </w:tc>
      </w:tr>
      <w:tr w:rsidR="002000C2" w:rsidRPr="004E24FB" w:rsidTr="00182945">
        <w:trPr>
          <w:trHeight w:val="1147"/>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Ремонт автомобилей. Код 4.9.1.4</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2"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widowControl w:val="0"/>
              <w:autoSpaceDE w:val="0"/>
              <w:ind w:firstLine="148"/>
              <w:jc w:val="both"/>
              <w:rPr>
                <w:b/>
              </w:rPr>
            </w:pPr>
            <w:r w:rsidRPr="004E24FB">
              <w:rPr>
                <w:b/>
              </w:rPr>
              <w:t>Связь. Код 6.8</w:t>
            </w:r>
          </w:p>
          <w:p w:rsidR="002000C2" w:rsidRPr="004E24FB" w:rsidRDefault="002000C2" w:rsidP="00182945">
            <w:pPr>
              <w:widowControl w:val="0"/>
              <w:autoSpaceDE w:val="0"/>
              <w:ind w:firstLine="148"/>
              <w:jc w:val="both"/>
            </w:pPr>
            <w:r w:rsidRPr="004E24FB">
              <w:rPr>
                <w:shd w:val="clear" w:color="auto" w:fill="FFFFF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w:t>
            </w:r>
            <w:r w:rsidRPr="004E24FB">
              <w:rPr>
                <w:shd w:val="clear" w:color="auto" w:fill="FFFFFF"/>
              </w:rPr>
              <w:lastRenderedPageBreak/>
              <w:t>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Pr="004E24FB">
              <w:t>.</w:t>
            </w:r>
          </w:p>
        </w:tc>
        <w:tc>
          <w:tcPr>
            <w:tcW w:w="9922" w:type="dxa"/>
            <w:shd w:val="clear" w:color="auto" w:fill="FFFFFF"/>
          </w:tcPr>
          <w:p w:rsidR="002000C2" w:rsidRPr="004E24FB" w:rsidRDefault="002000C2" w:rsidP="00182945">
            <w:pPr>
              <w:keepNext/>
              <w:ind w:firstLine="148"/>
            </w:pPr>
            <w:r w:rsidRPr="004E24FB">
              <w:lastRenderedPageBreak/>
              <w:t>предельное количество этажей – один надземный этаж.</w:t>
            </w:r>
          </w:p>
          <w:p w:rsidR="002000C2" w:rsidRPr="004E24FB" w:rsidRDefault="002000C2" w:rsidP="00182945">
            <w:pPr>
              <w:keepNext/>
              <w:ind w:firstLine="148"/>
            </w:pPr>
            <w:r w:rsidRPr="004E24FB">
              <w:t xml:space="preserve">Минимальные отступы от границ земельного участка не подлежат установлению. </w:t>
            </w:r>
          </w:p>
          <w:p w:rsidR="002000C2" w:rsidRPr="004E24FB" w:rsidRDefault="002000C2" w:rsidP="00182945">
            <w:pPr>
              <w:keepNext/>
              <w:ind w:firstLine="148"/>
            </w:pPr>
            <w:r w:rsidRPr="004E24FB">
              <w:t xml:space="preserve">Размеры земельных участков антенно-мачтовых сооружений – от 3000 кв. м. </w:t>
            </w:r>
          </w:p>
          <w:p w:rsidR="002000C2" w:rsidRPr="004E24FB" w:rsidRDefault="002000C2" w:rsidP="00182945">
            <w:pPr>
              <w:keepNext/>
              <w:ind w:firstLine="148"/>
            </w:pPr>
            <w:r w:rsidRPr="004E24FB">
              <w:t>Максимальный процент застройки в границах земельного участка – 90%.</w:t>
            </w:r>
          </w:p>
          <w:p w:rsidR="002000C2" w:rsidRPr="004E24FB" w:rsidRDefault="002000C2" w:rsidP="00182945">
            <w:pPr>
              <w:keepNext/>
              <w:ind w:firstLine="148"/>
            </w:pPr>
          </w:p>
          <w:p w:rsidR="002000C2" w:rsidRPr="004E24FB" w:rsidRDefault="002000C2" w:rsidP="00182945">
            <w:pPr>
              <w:keepNext/>
              <w:ind w:firstLine="148"/>
            </w:pPr>
          </w:p>
        </w:tc>
      </w:tr>
      <w:tr w:rsidR="002000C2" w:rsidRPr="004E24FB" w:rsidTr="00182945">
        <w:trPr>
          <w:trHeight w:val="391"/>
        </w:trPr>
        <w:tc>
          <w:tcPr>
            <w:tcW w:w="5218" w:type="dxa"/>
            <w:shd w:val="clear" w:color="auto" w:fill="FFFFFF"/>
          </w:tcPr>
          <w:p w:rsidR="002000C2" w:rsidRPr="004E24FB" w:rsidRDefault="002000C2" w:rsidP="00182945">
            <w:pPr>
              <w:widowControl w:val="0"/>
              <w:autoSpaceDE w:val="0"/>
              <w:autoSpaceDN w:val="0"/>
              <w:adjustRightInd w:val="0"/>
              <w:ind w:firstLine="284"/>
              <w:jc w:val="both"/>
              <w:rPr>
                <w:b/>
              </w:rPr>
            </w:pPr>
            <w:r w:rsidRPr="004E24FB">
              <w:rPr>
                <w:b/>
              </w:rPr>
              <w:lastRenderedPageBreak/>
              <w:t>Хранение автотранспорта. Код 2.7.1</w:t>
            </w:r>
          </w:p>
          <w:p w:rsidR="002000C2" w:rsidRPr="004E24FB" w:rsidRDefault="002000C2" w:rsidP="00182945">
            <w:pPr>
              <w:ind w:firstLine="148"/>
              <w:jc w:val="both"/>
              <w:rPr>
                <w:b/>
              </w:rPr>
            </w:pPr>
            <w:r w:rsidRPr="004E24FB">
              <w:rPr>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r w:rsidRPr="00E342DB">
              <w:rPr>
                <w:shd w:val="clear" w:color="auto" w:fill="FFFFFF"/>
              </w:rPr>
              <w:t>кодом</w:t>
            </w:r>
            <w:r w:rsidR="004B4F30" w:rsidRPr="00E342DB">
              <w:rPr>
                <w:shd w:val="clear" w:color="auto" w:fill="FFFFFF"/>
              </w:rPr>
              <w:t xml:space="preserve"> 2.7.2.,</w:t>
            </w:r>
            <w:r w:rsidRPr="00E342DB">
              <w:rPr>
                <w:shd w:val="clear" w:color="auto" w:fill="FFFFFF"/>
              </w:rPr>
              <w:t xml:space="preserve"> 4.9</w:t>
            </w:r>
            <w:r w:rsidRPr="004E24FB">
              <w:rPr>
                <w:shd w:val="clear" w:color="auto" w:fill="FFFFFF"/>
              </w:rPr>
              <w:t>.</w:t>
            </w:r>
          </w:p>
        </w:tc>
        <w:tc>
          <w:tcPr>
            <w:tcW w:w="9922" w:type="dxa"/>
            <w:shd w:val="clear" w:color="auto" w:fill="FFFFFF"/>
          </w:tcPr>
          <w:p w:rsidR="002000C2" w:rsidRPr="004E24FB" w:rsidRDefault="002000C2" w:rsidP="00182945">
            <w:r w:rsidRPr="004E24FB">
              <w:t xml:space="preserve">Предельное количество этажей </w:t>
            </w:r>
            <w:r w:rsidRPr="004E24FB">
              <w:rPr>
                <w:lang w:eastAsia="ru-RU"/>
              </w:rPr>
              <w:t>зданий, строений, сооружений</w:t>
            </w:r>
            <w:r w:rsidRPr="004E24FB">
              <w:t xml:space="preserve"> - 2 этажа.</w:t>
            </w:r>
          </w:p>
          <w:p w:rsidR="002000C2" w:rsidRPr="004E24FB" w:rsidRDefault="002000C2" w:rsidP="00182945">
            <w:r w:rsidRPr="004E24FB">
              <w:rPr>
                <w:lang w:eastAsia="ru-RU"/>
              </w:rPr>
              <w:t xml:space="preserve">предельная высота зданий, строений, сооружений </w:t>
            </w:r>
            <w:r w:rsidRPr="004E24FB">
              <w:t>от уровня земли до плоской кровли – 6 м</w:t>
            </w:r>
          </w:p>
          <w:p w:rsidR="002000C2" w:rsidRPr="004E24FB" w:rsidRDefault="002000C2" w:rsidP="00182945">
            <w:pPr>
              <w:autoSpaceDE w:val="0"/>
              <w:autoSpaceDN w:val="0"/>
              <w:adjustRightInd w:val="0"/>
              <w:jc w:val="both"/>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- 1 м </w:t>
            </w:r>
          </w:p>
          <w:p w:rsidR="002000C2" w:rsidRPr="004E24FB" w:rsidRDefault="002000C2" w:rsidP="00182945">
            <w:r w:rsidRPr="004E24FB">
              <w:t>Минимальный отступ от красной линии улицы до объекта – 5 м.</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numPr>
                <w:ilvl w:val="0"/>
                <w:numId w:val="15"/>
              </w:numPr>
              <w:tabs>
                <w:tab w:val="left" w:pos="575"/>
                <w:tab w:val="left" w:pos="620"/>
              </w:tabs>
            </w:pPr>
            <w:r w:rsidRPr="004E24FB">
              <w:t>Приказ Минэкономразвития от 7.12.2016 № 792 минимальный – 5.3 х 2.5 максимальный – 6.2 х 3.6</w:t>
            </w:r>
          </w:p>
          <w:p w:rsidR="002000C2" w:rsidRPr="004E24FB" w:rsidRDefault="002000C2" w:rsidP="00182945">
            <w:pPr>
              <w:jc w:val="both"/>
            </w:pPr>
            <w:r w:rsidRPr="004E24FB">
              <w:rPr>
                <w:lang w:eastAsia="ru-RU"/>
              </w:rPr>
              <w:t>максимальный процент застройки в границах земельного участка</w:t>
            </w:r>
            <w:r w:rsidRPr="004E24FB">
              <w:t>– 75 %</w:t>
            </w:r>
          </w:p>
          <w:p w:rsidR="002000C2" w:rsidRPr="004E24FB" w:rsidRDefault="002000C2" w:rsidP="00182945">
            <w:pPr>
              <w:tabs>
                <w:tab w:val="center" w:pos="4677"/>
                <w:tab w:val="right" w:pos="9355"/>
              </w:tabs>
              <w:ind w:firstLine="213"/>
              <w:jc w:val="both"/>
            </w:pPr>
            <w:r w:rsidRPr="004E24FB">
              <w:t>Минимальный процент озеленения – не подлежит установлению</w:t>
            </w:r>
          </w:p>
        </w:tc>
      </w:tr>
      <w:tr w:rsidR="002000C2" w:rsidRPr="004E24FB" w:rsidTr="00182945">
        <w:trPr>
          <w:trHeight w:val="675"/>
        </w:trPr>
        <w:tc>
          <w:tcPr>
            <w:tcW w:w="5218" w:type="dxa"/>
            <w:shd w:val="clear" w:color="auto" w:fill="FFFFFF"/>
          </w:tcPr>
          <w:p w:rsidR="002000C2" w:rsidRPr="004E24FB" w:rsidRDefault="002000C2" w:rsidP="00182945">
            <w:pPr>
              <w:jc w:val="both"/>
              <w:rPr>
                <w:b/>
              </w:rPr>
            </w:pPr>
            <w:r w:rsidRPr="004E24FB">
              <w:rPr>
                <w:b/>
              </w:rPr>
              <w:t>Служебные гаражи. Код 4.9</w:t>
            </w:r>
          </w:p>
          <w:p w:rsidR="002000C2" w:rsidRPr="004E24FB" w:rsidRDefault="002000C2" w:rsidP="00182945">
            <w:pPr>
              <w:jc w:val="both"/>
              <w:rPr>
                <w:lang w:eastAsia="en-US"/>
              </w:rPr>
            </w:pPr>
            <w:r w:rsidRPr="004E24FB">
              <w:rPr>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22"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этажа.</w:t>
            </w:r>
          </w:p>
          <w:p w:rsidR="002000C2" w:rsidRPr="004E24FB" w:rsidRDefault="002000C2" w:rsidP="00182945">
            <w:pPr>
              <w:ind w:firstLine="213"/>
            </w:pPr>
            <w:r w:rsidRPr="004E24FB">
              <w:rPr>
                <w:lang w:eastAsia="ru-RU"/>
              </w:rPr>
              <w:t xml:space="preserve">предельная высота зданий, строений, сооружений </w:t>
            </w:r>
            <w:r w:rsidRPr="004E24FB">
              <w:t>от уровня земли до плоской кровли – 6 м</w:t>
            </w:r>
          </w:p>
          <w:p w:rsidR="002000C2" w:rsidRPr="004E24FB" w:rsidRDefault="002000C2" w:rsidP="00182945">
            <w:pPr>
              <w:ind w:firstLine="318"/>
              <w:jc w:val="both"/>
            </w:pPr>
            <w:r w:rsidRPr="004E24FB">
              <w:t xml:space="preserve">Для постоянных или временных гаражей с несколькими стояночными местами, стоянок (парковок), минимальные отступы от границ земельного участка: </w:t>
            </w:r>
          </w:p>
          <w:p w:rsidR="002000C2" w:rsidRPr="004E24FB" w:rsidRDefault="002000C2" w:rsidP="00182945">
            <w:pPr>
              <w:ind w:firstLine="318"/>
              <w:jc w:val="both"/>
            </w:pPr>
            <w:r w:rsidRPr="004E24FB">
              <w:t>- 1,0 м, допускается смежное размещение зданий, при условии согласия собственника соседнего участка.</w:t>
            </w:r>
          </w:p>
          <w:p w:rsidR="002000C2" w:rsidRPr="004E24FB" w:rsidRDefault="002000C2" w:rsidP="00182945">
            <w:pPr>
              <w:ind w:firstLine="318"/>
              <w:jc w:val="both"/>
            </w:pPr>
            <w:r w:rsidRPr="004E24FB">
              <w:t xml:space="preserve">Для многоярусных объектов минимальные отступы от границ земельного участка: </w:t>
            </w:r>
          </w:p>
          <w:p w:rsidR="002000C2" w:rsidRPr="004E24FB" w:rsidRDefault="002000C2" w:rsidP="00182945">
            <w:pPr>
              <w:ind w:firstLine="318"/>
              <w:jc w:val="both"/>
            </w:pPr>
            <w:r w:rsidRPr="004E24FB">
              <w:t>- 3 м до выступающих конструктивных элементов (рампа, пандус, крыльцо, приямок, отмостка и т.д.) основного здания.</w:t>
            </w:r>
          </w:p>
          <w:p w:rsidR="002000C2" w:rsidRPr="004E24FB" w:rsidRDefault="002000C2" w:rsidP="00182945">
            <w:pPr>
              <w:autoSpaceDE w:val="0"/>
              <w:autoSpaceDN w:val="0"/>
              <w:adjustRightInd w:val="0"/>
              <w:jc w:val="both"/>
            </w:pPr>
            <w:r w:rsidRPr="004E24FB">
              <w:t xml:space="preserve">  Минимальный отступ от красной линии улицы до объекта – 5 м.</w:t>
            </w:r>
          </w:p>
          <w:p w:rsidR="002000C2" w:rsidRPr="004E24FB" w:rsidRDefault="002000C2" w:rsidP="00182945">
            <w:pPr>
              <w:autoSpaceDE w:val="0"/>
              <w:autoSpaceDN w:val="0"/>
              <w:adjustRightInd w:val="0"/>
              <w:jc w:val="both"/>
            </w:pPr>
            <w:r w:rsidRPr="004E24FB">
              <w:t>В условиях реконструкции и дефицита территорий допускается сокращение отступа и/или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для гаражей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13"/>
              <w:jc w:val="both"/>
            </w:pPr>
            <w:r w:rsidRPr="004E24FB">
              <w:t>Минимальный процент озеленения – не подлежит установлению.</w:t>
            </w:r>
          </w:p>
        </w:tc>
      </w:tr>
      <w:tr w:rsidR="002000C2" w:rsidRPr="004E24FB" w:rsidTr="000662C0">
        <w:trPr>
          <w:trHeight w:val="1355"/>
        </w:trPr>
        <w:tc>
          <w:tcPr>
            <w:tcW w:w="5218" w:type="dxa"/>
            <w:shd w:val="clear" w:color="auto" w:fill="FFFFFF"/>
          </w:tcPr>
          <w:p w:rsidR="002000C2" w:rsidRPr="004E24FB" w:rsidRDefault="002000C2" w:rsidP="00182945">
            <w:pPr>
              <w:ind w:firstLine="148"/>
              <w:jc w:val="both"/>
              <w:rPr>
                <w:b/>
              </w:rPr>
            </w:pPr>
            <w:r w:rsidRPr="004E24FB">
              <w:rPr>
                <w:b/>
              </w:rPr>
              <w:lastRenderedPageBreak/>
              <w:t xml:space="preserve">Железнодорожные пути Код 7.1.1 </w:t>
            </w:r>
          </w:p>
          <w:p w:rsidR="002000C2" w:rsidRPr="004E24FB" w:rsidRDefault="002000C2" w:rsidP="00182945">
            <w:pPr>
              <w:ind w:firstLine="148"/>
              <w:jc w:val="both"/>
            </w:pPr>
            <w:r w:rsidRPr="004E24FB">
              <w:rPr>
                <w:shd w:val="clear" w:color="auto" w:fill="FFFFFF"/>
              </w:rPr>
              <w:t>Размещение железнодорожных путей.</w:t>
            </w:r>
          </w:p>
        </w:tc>
        <w:tc>
          <w:tcPr>
            <w:tcW w:w="9922" w:type="dxa"/>
            <w:shd w:val="clear" w:color="auto" w:fill="FFFFFF"/>
          </w:tcPr>
          <w:p w:rsidR="002000C2" w:rsidRPr="004E24FB" w:rsidRDefault="002000C2" w:rsidP="00182945">
            <w:pPr>
              <w:ind w:firstLine="317"/>
            </w:pPr>
            <w:r w:rsidRPr="004E24FB">
              <w:t xml:space="preserve">использование земельных участков осуществлять в соответствии с </w:t>
            </w:r>
            <w:r w:rsidRPr="004E24FB">
              <w:rPr>
                <w:rFonts w:eastAsia="Calibri"/>
              </w:rPr>
              <w:t>Постановлением Правительства Российской Федерации от 12.10.2006 № 611 «О порядке установления и использования полос отвода и охранных зон железных дорог», Приказом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2000C2" w:rsidRPr="004E24FB" w:rsidTr="00182945">
        <w:trPr>
          <w:trHeight w:val="2842"/>
        </w:trPr>
        <w:tc>
          <w:tcPr>
            <w:tcW w:w="5218" w:type="dxa"/>
            <w:shd w:val="clear" w:color="auto" w:fill="FFFFFF"/>
          </w:tcPr>
          <w:p w:rsidR="002000C2" w:rsidRPr="004E24FB" w:rsidRDefault="002000C2" w:rsidP="00182945">
            <w:pPr>
              <w:pStyle w:val="formattext"/>
              <w:jc w:val="both"/>
              <w:rPr>
                <w:b/>
                <w:sz w:val="20"/>
                <w:szCs w:val="20"/>
              </w:rPr>
            </w:pPr>
            <w:r w:rsidRPr="004E24FB">
              <w:rPr>
                <w:b/>
                <w:sz w:val="20"/>
                <w:szCs w:val="20"/>
              </w:rPr>
              <w:t>Приюты для животных 3.10.2</w:t>
            </w:r>
          </w:p>
          <w:p w:rsidR="002000C2" w:rsidRPr="004E24FB" w:rsidRDefault="002000C2" w:rsidP="00182945">
            <w:pPr>
              <w:pStyle w:val="formattext"/>
              <w:jc w:val="both"/>
              <w:rPr>
                <w:sz w:val="20"/>
                <w:szCs w:val="20"/>
              </w:rPr>
            </w:pPr>
            <w:r w:rsidRPr="004E24FB">
              <w:rPr>
                <w:sz w:val="20"/>
                <w:szCs w:val="20"/>
                <w:shd w:val="clear" w:color="auto" w:fill="FFFFFF"/>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22"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rPr>
                <w:lang w:eastAsia="ru-RU"/>
              </w:rPr>
            </w:pPr>
            <w:r w:rsidRPr="004E24FB">
              <w:rPr>
                <w:lang w:eastAsia="ru-RU"/>
              </w:rPr>
              <w:t>предельная высота зданий, строений, сооружений – 9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1000 кв. м;</w:t>
            </w:r>
          </w:p>
          <w:p w:rsidR="002000C2" w:rsidRPr="004E24FB" w:rsidRDefault="002000C2" w:rsidP="00182945">
            <w:pPr>
              <w:tabs>
                <w:tab w:val="left" w:pos="561"/>
              </w:tabs>
              <w:ind w:left="33" w:firstLine="284"/>
            </w:pPr>
            <w:r w:rsidRPr="004E24FB">
              <w:t xml:space="preserve"> -  максимальный – 10000 кв. м, </w:t>
            </w:r>
          </w:p>
          <w:p w:rsidR="002000C2" w:rsidRPr="004E24FB" w:rsidRDefault="002000C2" w:rsidP="00182945">
            <w:pPr>
              <w:jc w:val="both"/>
            </w:pPr>
            <w:r w:rsidRPr="004E24FB">
              <w:rPr>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Pr="004E24FB">
              <w:t>– 75 %</w:t>
            </w:r>
          </w:p>
          <w:p w:rsidR="002000C2" w:rsidRPr="004E24FB" w:rsidRDefault="002000C2" w:rsidP="00182945">
            <w:r w:rsidRPr="004E24FB">
              <w:t>Минимальный процент озеленения – 15% от площади земельного участка</w:t>
            </w:r>
          </w:p>
        </w:tc>
      </w:tr>
      <w:tr w:rsidR="002000C2" w:rsidRPr="004E24FB" w:rsidTr="00182945">
        <w:trPr>
          <w:trHeight w:val="1469"/>
        </w:trPr>
        <w:tc>
          <w:tcPr>
            <w:tcW w:w="5218" w:type="dxa"/>
            <w:shd w:val="clear" w:color="auto" w:fill="FFFFFF"/>
          </w:tcPr>
          <w:p w:rsidR="002000C2" w:rsidRPr="00E342DB" w:rsidRDefault="002000C2" w:rsidP="00182945">
            <w:pPr>
              <w:ind w:firstLine="284"/>
              <w:jc w:val="both"/>
              <w:rPr>
                <w:b/>
              </w:rPr>
            </w:pPr>
            <w:r w:rsidRPr="00E342DB">
              <w:rPr>
                <w:b/>
              </w:rPr>
              <w:t xml:space="preserve">Коммунальное обслуживание. Код 3.1 </w:t>
            </w:r>
          </w:p>
          <w:p w:rsidR="002000C2" w:rsidRPr="00E342DB" w:rsidRDefault="002000C2" w:rsidP="00182945">
            <w:pPr>
              <w:ind w:firstLine="284"/>
              <w:jc w:val="both"/>
            </w:pPr>
            <w:r w:rsidRPr="00E342DB">
              <w:rPr>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9922" w:type="dxa"/>
            <w:vMerge w:val="restart"/>
            <w:shd w:val="clear" w:color="auto" w:fill="FFFFFF"/>
          </w:tcPr>
          <w:p w:rsidR="002000C2" w:rsidRPr="00E342DB" w:rsidRDefault="002000C2" w:rsidP="00182945">
            <w:pPr>
              <w:pStyle w:val="affff1"/>
              <w:rPr>
                <w:rFonts w:ascii="Times New Roman" w:hAnsi="Times New Roman" w:cs="Times New Roman"/>
                <w:sz w:val="20"/>
                <w:szCs w:val="20"/>
              </w:rPr>
            </w:pPr>
            <w:r w:rsidRPr="00E342DB">
              <w:rPr>
                <w:rFonts w:ascii="Times New Roman" w:hAnsi="Times New Roman" w:cs="Times New Roman"/>
                <w:sz w:val="20"/>
                <w:szCs w:val="20"/>
              </w:rPr>
              <w:t>Предельное максимальное количество этажей - 2 надземных этажа.</w:t>
            </w:r>
          </w:p>
          <w:p w:rsidR="002000C2" w:rsidRPr="00E342DB" w:rsidRDefault="002000C2" w:rsidP="00182945">
            <w:pPr>
              <w:pStyle w:val="affff1"/>
              <w:rPr>
                <w:rFonts w:ascii="Times New Roman" w:hAnsi="Times New Roman" w:cs="Times New Roman"/>
                <w:sz w:val="20"/>
                <w:szCs w:val="20"/>
              </w:rPr>
            </w:pPr>
            <w:r w:rsidRPr="00E342D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1.0 м.</w:t>
            </w:r>
          </w:p>
          <w:p w:rsidR="002000C2" w:rsidRPr="00E342DB" w:rsidRDefault="002000C2" w:rsidP="00182945">
            <w:pPr>
              <w:pStyle w:val="affff1"/>
              <w:rPr>
                <w:rFonts w:ascii="Times New Roman" w:hAnsi="Times New Roman" w:cs="Times New Roman"/>
                <w:sz w:val="20"/>
                <w:szCs w:val="20"/>
              </w:rPr>
            </w:pPr>
            <w:r w:rsidRPr="00E342DB">
              <w:rPr>
                <w:rFonts w:ascii="Times New Roman" w:hAnsi="Times New Roman" w:cs="Times New Roman"/>
                <w:sz w:val="20"/>
                <w:szCs w:val="20"/>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2000C2" w:rsidRPr="00E342DB" w:rsidRDefault="002000C2" w:rsidP="00182945">
            <w:pPr>
              <w:pStyle w:val="affff1"/>
              <w:rPr>
                <w:rFonts w:ascii="Times New Roman" w:hAnsi="Times New Roman" w:cs="Times New Roman"/>
                <w:sz w:val="20"/>
                <w:szCs w:val="20"/>
              </w:rPr>
            </w:pPr>
          </w:p>
          <w:p w:rsidR="002000C2" w:rsidRPr="00E342DB" w:rsidRDefault="002000C2" w:rsidP="00182945">
            <w:pPr>
              <w:pStyle w:val="affff1"/>
              <w:rPr>
                <w:rFonts w:ascii="Times New Roman" w:hAnsi="Times New Roman" w:cs="Times New Roman"/>
                <w:sz w:val="20"/>
                <w:szCs w:val="20"/>
              </w:rPr>
            </w:pPr>
            <w:r w:rsidRPr="00E342D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E342DB" w:rsidRDefault="002000C2" w:rsidP="00182945">
            <w:pPr>
              <w:pStyle w:val="affff1"/>
              <w:rPr>
                <w:rFonts w:ascii="Times New Roman" w:hAnsi="Times New Roman" w:cs="Times New Roman"/>
                <w:sz w:val="20"/>
                <w:szCs w:val="20"/>
              </w:rPr>
            </w:pPr>
            <w:r w:rsidRPr="00E342DB">
              <w:rPr>
                <w:rFonts w:ascii="Times New Roman" w:hAnsi="Times New Roman" w:cs="Times New Roman"/>
                <w:sz w:val="20"/>
                <w:szCs w:val="20"/>
              </w:rPr>
              <w:t>- минимальный - 300 кв. м;</w:t>
            </w:r>
          </w:p>
          <w:p w:rsidR="002000C2" w:rsidRPr="00E342DB" w:rsidRDefault="002000C2" w:rsidP="00182945">
            <w:pPr>
              <w:pStyle w:val="affff1"/>
              <w:rPr>
                <w:rFonts w:ascii="Times New Roman" w:hAnsi="Times New Roman" w:cs="Times New Roman"/>
                <w:sz w:val="20"/>
                <w:szCs w:val="20"/>
              </w:rPr>
            </w:pPr>
            <w:r w:rsidRPr="00E342DB">
              <w:rPr>
                <w:rFonts w:ascii="Times New Roman" w:hAnsi="Times New Roman" w:cs="Times New Roman"/>
                <w:sz w:val="20"/>
                <w:szCs w:val="20"/>
              </w:rPr>
              <w:t>- максимальный - 2000 кв. м.</w:t>
            </w:r>
          </w:p>
          <w:p w:rsidR="002000C2" w:rsidRPr="00E342DB" w:rsidRDefault="002000C2" w:rsidP="00182945">
            <w:pPr>
              <w:pStyle w:val="affff1"/>
              <w:rPr>
                <w:rFonts w:ascii="Times New Roman" w:hAnsi="Times New Roman" w:cs="Times New Roman"/>
                <w:sz w:val="20"/>
                <w:szCs w:val="20"/>
              </w:rPr>
            </w:pPr>
            <w:r w:rsidRPr="00E342DB">
              <w:rPr>
                <w:rFonts w:ascii="Times New Roman" w:hAnsi="Times New Roman" w:cs="Times New Roman"/>
                <w:sz w:val="20"/>
                <w:szCs w:val="20"/>
              </w:rPr>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E342DB" w:rsidRDefault="002000C2" w:rsidP="00182945">
            <w:pPr>
              <w:ind w:firstLine="317"/>
            </w:pPr>
            <w:r w:rsidRPr="00E342D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w:t>
            </w:r>
          </w:p>
        </w:tc>
      </w:tr>
      <w:tr w:rsidR="002000C2" w:rsidRPr="004E24FB" w:rsidTr="00182945">
        <w:trPr>
          <w:trHeight w:val="2680"/>
        </w:trPr>
        <w:tc>
          <w:tcPr>
            <w:tcW w:w="5218" w:type="dxa"/>
            <w:shd w:val="clear" w:color="auto" w:fill="FFFFFF"/>
          </w:tcPr>
          <w:p w:rsidR="002000C2" w:rsidRPr="00E342DB" w:rsidRDefault="002000C2" w:rsidP="00182945">
            <w:pPr>
              <w:ind w:firstLine="284"/>
              <w:jc w:val="both"/>
              <w:rPr>
                <w:b/>
              </w:rPr>
            </w:pPr>
            <w:r w:rsidRPr="00E342DB">
              <w:rPr>
                <w:b/>
              </w:rPr>
              <w:t>Предоставление коммунальных услуг. Код 3.1.1</w:t>
            </w:r>
          </w:p>
          <w:p w:rsidR="002000C2" w:rsidRPr="004E24FB" w:rsidRDefault="002000C2" w:rsidP="00182945">
            <w:pPr>
              <w:ind w:firstLine="284"/>
              <w:jc w:val="both"/>
              <w:rPr>
                <w:b/>
              </w:rPr>
            </w:pPr>
            <w:r w:rsidRPr="00E342DB">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2" w:type="dxa"/>
            <w:vMerge/>
            <w:shd w:val="clear" w:color="auto" w:fill="FFFFFF"/>
          </w:tcPr>
          <w:p w:rsidR="002000C2" w:rsidRPr="004E24FB" w:rsidRDefault="002000C2" w:rsidP="00182945">
            <w:pPr>
              <w:ind w:firstLine="317"/>
            </w:pPr>
          </w:p>
        </w:tc>
      </w:tr>
      <w:tr w:rsidR="002000C2" w:rsidRPr="004E24FB" w:rsidTr="00182945">
        <w:trPr>
          <w:trHeight w:val="1611"/>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lastRenderedPageBreak/>
              <w:t>Земельные участки (территории) общего пользования.</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12.0</w:t>
            </w:r>
          </w:p>
          <w:p w:rsidR="002000C2" w:rsidRPr="004E24FB" w:rsidRDefault="002000C2" w:rsidP="00182945">
            <w:pPr>
              <w:pStyle w:val="ConsPlusNormal"/>
              <w:ind w:firstLine="284"/>
              <w:jc w:val="both"/>
              <w:rPr>
                <w:rFonts w:ascii="Times New Roman" w:hAnsi="Times New Roman" w:cs="Times New Roman"/>
                <w:bCs/>
              </w:rPr>
            </w:pPr>
            <w:r w:rsidRPr="004E24FB">
              <w:rPr>
                <w:rFonts w:ascii="Times New Roman" w:hAnsi="Times New Roman" w:cs="Times New Roman"/>
                <w:b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9922" w:type="dxa"/>
            <w:vMerge w:val="restart"/>
            <w:shd w:val="clear" w:color="auto" w:fill="FFFFFF"/>
          </w:tcPr>
          <w:p w:rsidR="002000C2" w:rsidRPr="004E24FB" w:rsidRDefault="002000C2" w:rsidP="00182945">
            <w:pPr>
              <w:ind w:firstLine="317"/>
            </w:pPr>
            <w:r w:rsidRPr="004E24FB">
              <w:rPr>
                <w:lang w:eastAsia="ru-RU"/>
              </w:rPr>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rPr>
          <w:trHeight w:val="2842"/>
        </w:trPr>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22" w:type="dxa"/>
            <w:vMerge/>
            <w:shd w:val="clear" w:color="auto" w:fill="FFFFFF"/>
          </w:tcPr>
          <w:p w:rsidR="002000C2" w:rsidRPr="004E24FB" w:rsidRDefault="002000C2" w:rsidP="00182945">
            <w:pPr>
              <w:ind w:firstLine="317"/>
            </w:pPr>
          </w:p>
        </w:tc>
      </w:tr>
      <w:tr w:rsidR="002000C2" w:rsidRPr="004E24FB" w:rsidTr="000662C0">
        <w:trPr>
          <w:trHeight w:val="2244"/>
        </w:trPr>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2" w:type="dxa"/>
            <w:vMerge/>
            <w:shd w:val="clear" w:color="auto" w:fill="FFFFFF"/>
          </w:tcPr>
          <w:p w:rsidR="002000C2" w:rsidRPr="004E24FB" w:rsidRDefault="002000C2" w:rsidP="00182945">
            <w:pPr>
              <w:ind w:firstLine="317"/>
            </w:pPr>
          </w:p>
        </w:tc>
      </w:tr>
    </w:tbl>
    <w:p w:rsidR="002000C2" w:rsidRPr="004E24FB" w:rsidRDefault="002000C2" w:rsidP="002000C2">
      <w:pPr>
        <w:rPr>
          <w:b/>
        </w:rPr>
      </w:pPr>
    </w:p>
    <w:p w:rsidR="002000C2" w:rsidRPr="004E24FB" w:rsidRDefault="002000C2" w:rsidP="002000C2">
      <w:pPr>
        <w:jc w:val="center"/>
        <w:rPr>
          <w:b/>
        </w:rPr>
      </w:pPr>
      <w:r w:rsidRPr="004E24FB">
        <w:rPr>
          <w:b/>
          <w:sz w:val="24"/>
          <w:szCs w:val="24"/>
        </w:rPr>
        <w:t>УСЛОВНО РАЗРЕШЁННЫЕ ВИДЫ ИСПОЛЬЗОВАНИЯ</w:t>
      </w:r>
    </w:p>
    <w:tbl>
      <w:tblPr>
        <w:tblW w:w="149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9781"/>
      </w:tblGrid>
      <w:tr w:rsidR="002000C2" w:rsidRPr="004E24FB" w:rsidTr="00182945">
        <w:trPr>
          <w:trHeight w:val="384"/>
        </w:trPr>
        <w:tc>
          <w:tcPr>
            <w:tcW w:w="5218" w:type="dxa"/>
            <w:shd w:val="clear" w:color="auto" w:fill="FFFFFF"/>
            <w:vAlign w:val="center"/>
          </w:tcPr>
          <w:p w:rsidR="002000C2" w:rsidRPr="004E24FB" w:rsidRDefault="002000C2" w:rsidP="00182945">
            <w:pPr>
              <w:jc w:val="center"/>
              <w:rPr>
                <w:b/>
              </w:rPr>
            </w:pPr>
            <w:r w:rsidRPr="004E24FB">
              <w:rPr>
                <w:b/>
              </w:rPr>
              <w:t>ВИДЫ РАЗРЕШЕННОГО ИСПОЛЬЗОВАНИЯ ЗЕМЕЛЬНЫХ УЧАСТКОВ И ОКС</w:t>
            </w:r>
          </w:p>
        </w:tc>
        <w:tc>
          <w:tcPr>
            <w:tcW w:w="9781" w:type="dxa"/>
            <w:shd w:val="clear" w:color="auto" w:fill="FFFFFF"/>
            <w:vAlign w:val="center"/>
          </w:tcPr>
          <w:p w:rsidR="002000C2" w:rsidRPr="004E24FB" w:rsidRDefault="002000C2" w:rsidP="00182945">
            <w:pPr>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208"/>
        </w:trPr>
        <w:tc>
          <w:tcPr>
            <w:tcW w:w="5218" w:type="dxa"/>
            <w:shd w:val="clear" w:color="auto" w:fill="FFFFFF"/>
          </w:tcPr>
          <w:p w:rsidR="002000C2" w:rsidRPr="004E24FB" w:rsidRDefault="002000C2" w:rsidP="00182945">
            <w:pPr>
              <w:widowControl w:val="0"/>
              <w:autoSpaceDE w:val="0"/>
              <w:ind w:firstLine="148"/>
              <w:rPr>
                <w:b/>
              </w:rPr>
            </w:pPr>
            <w:r w:rsidRPr="004E24FB">
              <w:rPr>
                <w:b/>
              </w:rPr>
              <w:t>Спорт. Код 5.1</w:t>
            </w:r>
          </w:p>
          <w:p w:rsidR="002000C2" w:rsidRPr="004E24FB" w:rsidRDefault="002000C2" w:rsidP="00182945">
            <w:pPr>
              <w:widowControl w:val="0"/>
              <w:autoSpaceDE w:val="0"/>
              <w:ind w:firstLine="148"/>
              <w:jc w:val="both"/>
            </w:pPr>
            <w:r w:rsidRPr="004E24FB">
              <w:rPr>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9781"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- 4 надземных этажа.</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 xml:space="preserve">5 м до выступающих конструктивных элементов (крыльцо, пандус, приямок, отмостка и т.д.) основного здания,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1 м до вспомогательных построек.</w:t>
            </w:r>
          </w:p>
          <w:p w:rsidR="002000C2" w:rsidRPr="004E24FB" w:rsidRDefault="002000C2" w:rsidP="00182945">
            <w:pPr>
              <w:rPr>
                <w:lang w:eastAsia="ru-RU"/>
              </w:rPr>
            </w:pPr>
            <w:r w:rsidRPr="004E24FB">
              <w:rPr>
                <w:lang w:eastAsia="ru-RU"/>
              </w:rPr>
              <w:lastRenderedPageBreak/>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keepNext/>
              <w:ind w:firstLine="148"/>
            </w:pPr>
            <w:r w:rsidRPr="004E24FB">
              <w:t xml:space="preserve">Минимальный процент озеленения – 20% от площади земельного участка. </w:t>
            </w:r>
          </w:p>
        </w:tc>
      </w:tr>
      <w:tr w:rsidR="002000C2" w:rsidRPr="004E24FB" w:rsidTr="00182945">
        <w:trPr>
          <w:trHeight w:val="208"/>
        </w:trPr>
        <w:tc>
          <w:tcPr>
            <w:tcW w:w="5218" w:type="dxa"/>
            <w:shd w:val="clear" w:color="auto" w:fill="FFFFFF"/>
          </w:tcPr>
          <w:p w:rsidR="002000C2" w:rsidRPr="004E24FB" w:rsidRDefault="002000C2" w:rsidP="00182945">
            <w:pPr>
              <w:ind w:firstLine="284"/>
              <w:jc w:val="both"/>
              <w:rPr>
                <w:b/>
              </w:rPr>
            </w:pPr>
            <w:r w:rsidRPr="004E24FB">
              <w:rPr>
                <w:b/>
              </w:rPr>
              <w:t>Площадки для занятий спортом. Код 5.1.3</w:t>
            </w:r>
          </w:p>
          <w:p w:rsidR="002000C2" w:rsidRPr="004E24FB" w:rsidRDefault="002000C2" w:rsidP="00182945">
            <w:pPr>
              <w:ind w:firstLine="284"/>
              <w:jc w:val="both"/>
            </w:pPr>
            <w:r w:rsidRPr="004E24FB">
              <w:rPr>
                <w:shd w:val="clear" w:color="auto" w:fill="FFFFFF"/>
              </w:rPr>
              <w:lastRenderedPageBreak/>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781" w:type="dxa"/>
            <w:vMerge/>
            <w:shd w:val="clear" w:color="auto" w:fill="FFFFFF"/>
          </w:tcPr>
          <w:p w:rsidR="002000C2" w:rsidRPr="004E24FB" w:rsidRDefault="002000C2" w:rsidP="00182945">
            <w:pPr>
              <w:tabs>
                <w:tab w:val="left" w:pos="561"/>
              </w:tabs>
              <w:ind w:left="33" w:firstLine="284"/>
            </w:pPr>
          </w:p>
        </w:tc>
      </w:tr>
      <w:tr w:rsidR="002000C2" w:rsidRPr="004E24FB" w:rsidTr="00182945">
        <w:trPr>
          <w:trHeight w:val="208"/>
        </w:trPr>
        <w:tc>
          <w:tcPr>
            <w:tcW w:w="5218" w:type="dxa"/>
            <w:shd w:val="clear" w:color="auto" w:fill="FFFFFF"/>
          </w:tcPr>
          <w:p w:rsidR="002000C2" w:rsidRPr="004E24FB" w:rsidRDefault="002000C2" w:rsidP="00182945">
            <w:pPr>
              <w:tabs>
                <w:tab w:val="center" w:pos="1116"/>
              </w:tabs>
              <w:ind w:firstLine="148"/>
              <w:rPr>
                <w:b/>
              </w:rPr>
            </w:pPr>
            <w:r w:rsidRPr="004E24FB">
              <w:rPr>
                <w:b/>
              </w:rPr>
              <w:lastRenderedPageBreak/>
              <w:t>Амбулаторное ветеринарное обслуживание</w:t>
            </w:r>
          </w:p>
          <w:p w:rsidR="002000C2" w:rsidRPr="004E24FB" w:rsidRDefault="002000C2" w:rsidP="00182945">
            <w:pPr>
              <w:tabs>
                <w:tab w:val="center" w:pos="1116"/>
              </w:tabs>
              <w:ind w:firstLine="148"/>
              <w:rPr>
                <w:b/>
              </w:rPr>
            </w:pPr>
            <w:r w:rsidRPr="004E24FB">
              <w:rPr>
                <w:b/>
              </w:rPr>
              <w:t xml:space="preserve">Код 3.10.1 </w:t>
            </w:r>
          </w:p>
          <w:p w:rsidR="002000C2" w:rsidRPr="004E24FB" w:rsidRDefault="002000C2" w:rsidP="00182945">
            <w:pPr>
              <w:widowControl w:val="0"/>
              <w:autoSpaceDE w:val="0"/>
              <w:ind w:firstLine="148"/>
              <w:contextualSpacing/>
              <w:jc w:val="both"/>
              <w:rPr>
                <w:b/>
              </w:rPr>
            </w:pPr>
            <w:r w:rsidRPr="004E24FB">
              <w:rPr>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9781"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предельная высота зданий, строений, сооружений – 9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w:t>
            </w:r>
          </w:p>
          <w:p w:rsidR="002000C2" w:rsidRPr="004E24FB" w:rsidRDefault="002000C2" w:rsidP="00182945">
            <w:pPr>
              <w:ind w:firstLine="317"/>
            </w:pPr>
            <w:r w:rsidRPr="004E24FB">
              <w:t>Минимальный процент озеленения – 15% от площади земельного участка</w:t>
            </w:r>
          </w:p>
        </w:tc>
      </w:tr>
      <w:tr w:rsidR="002000C2" w:rsidRPr="004E24FB" w:rsidTr="00182945">
        <w:trPr>
          <w:trHeight w:val="208"/>
        </w:trPr>
        <w:tc>
          <w:tcPr>
            <w:tcW w:w="5218" w:type="dxa"/>
            <w:shd w:val="clear" w:color="auto" w:fill="FFFFFF"/>
          </w:tcPr>
          <w:p w:rsidR="002000C2" w:rsidRPr="004E24FB" w:rsidRDefault="002000C2" w:rsidP="00182945">
            <w:pPr>
              <w:widowControl w:val="0"/>
              <w:autoSpaceDE w:val="0"/>
              <w:autoSpaceDN w:val="0"/>
              <w:adjustRightInd w:val="0"/>
              <w:ind w:firstLine="284"/>
              <w:jc w:val="both"/>
              <w:rPr>
                <w:b/>
              </w:rPr>
            </w:pPr>
            <w:r w:rsidRPr="004E24FB">
              <w:rPr>
                <w:b/>
              </w:rPr>
              <w:t xml:space="preserve">Магазины. Код 4.4 </w:t>
            </w:r>
          </w:p>
          <w:p w:rsidR="002000C2" w:rsidRPr="004E24FB" w:rsidRDefault="002000C2" w:rsidP="00182945">
            <w:pPr>
              <w:tabs>
                <w:tab w:val="center" w:pos="4677"/>
                <w:tab w:val="right" w:pos="9355"/>
              </w:tabs>
              <w:ind w:firstLine="284"/>
              <w:jc w:val="both"/>
              <w:rPr>
                <w:b/>
              </w:rPr>
            </w:pPr>
            <w:r w:rsidRPr="004E24FB">
              <w:t>Размещение объектов капитального строительства, предназначенных для продажи товаров, торговая площадь которых составляет до 5000 кв. м</w:t>
            </w:r>
          </w:p>
        </w:tc>
        <w:tc>
          <w:tcPr>
            <w:tcW w:w="9781" w:type="dxa"/>
            <w:vMerge w:val="restart"/>
            <w:shd w:val="clear" w:color="auto" w:fill="FFFFFF"/>
            <w:vAlign w:val="center"/>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- 3 надземных этажа.</w:t>
            </w:r>
          </w:p>
          <w:p w:rsidR="002000C2" w:rsidRPr="004E24FB" w:rsidRDefault="002000C2" w:rsidP="00182945">
            <w:pPr>
              <w:ind w:firstLine="317"/>
            </w:pPr>
            <w:r w:rsidRPr="004E24FB">
              <w:rPr>
                <w:lang w:eastAsia="ru-RU"/>
              </w:rPr>
              <w:t>предельная высота зданий, строений, сооружений – 12.5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hAnsi="Times New Roman"/>
                <w:sz w:val="20"/>
                <w:szCs w:val="20"/>
              </w:rPr>
              <w:t xml:space="preserve">   - в условиях реконструкции при дефиците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200 кв. м;</w:t>
            </w:r>
          </w:p>
          <w:p w:rsidR="002000C2" w:rsidRPr="004E24FB" w:rsidRDefault="002000C2" w:rsidP="00182945">
            <w:pPr>
              <w:tabs>
                <w:tab w:val="left" w:pos="561"/>
              </w:tabs>
              <w:ind w:left="33" w:firstLine="284"/>
            </w:pPr>
            <w:r w:rsidRPr="004E24FB">
              <w:t xml:space="preserve"> -  максимальный – 1000 кв. м, </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84"/>
            </w:pPr>
            <w:r w:rsidRPr="004E24FB">
              <w:t>Минимальный процент озеленения – 15% от площади земельного участка.</w:t>
            </w:r>
          </w:p>
        </w:tc>
      </w:tr>
      <w:tr w:rsidR="002000C2" w:rsidRPr="004E24FB" w:rsidTr="00182945">
        <w:trPr>
          <w:trHeight w:val="1898"/>
        </w:trPr>
        <w:tc>
          <w:tcPr>
            <w:tcW w:w="5218" w:type="dxa"/>
            <w:shd w:val="clear" w:color="auto" w:fill="FFFFFF"/>
          </w:tcPr>
          <w:p w:rsidR="002000C2" w:rsidRPr="004E24FB" w:rsidRDefault="002000C2" w:rsidP="00182945">
            <w:pPr>
              <w:tabs>
                <w:tab w:val="center" w:pos="1116"/>
              </w:tabs>
              <w:rPr>
                <w:b/>
              </w:rPr>
            </w:pPr>
            <w:r w:rsidRPr="004E24FB">
              <w:rPr>
                <w:b/>
              </w:rPr>
              <w:t>Общественное питание. Код 4.6</w:t>
            </w:r>
          </w:p>
          <w:p w:rsidR="002000C2" w:rsidRPr="004E24FB" w:rsidRDefault="002000C2" w:rsidP="00182945">
            <w:pPr>
              <w:tabs>
                <w:tab w:val="center" w:pos="1116"/>
              </w:tabs>
              <w:rPr>
                <w:b/>
              </w:rPr>
            </w:pPr>
            <w:r w:rsidRPr="004E24FB">
              <w:rPr>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781" w:type="dxa"/>
            <w:vMerge/>
            <w:shd w:val="clear" w:color="auto" w:fill="FFFFFF"/>
            <w:vAlign w:val="center"/>
          </w:tcPr>
          <w:p w:rsidR="002000C2" w:rsidRPr="004E24FB" w:rsidRDefault="002000C2" w:rsidP="00182945">
            <w:pPr>
              <w:snapToGrid w:val="0"/>
              <w:ind w:firstLine="148"/>
              <w:rPr>
                <w:b/>
              </w:rPr>
            </w:pPr>
          </w:p>
        </w:tc>
      </w:tr>
    </w:tbl>
    <w:p w:rsidR="002000C2" w:rsidRPr="004E24FB" w:rsidRDefault="002000C2" w:rsidP="002000C2">
      <w:pPr>
        <w:rPr>
          <w:b/>
        </w:rPr>
      </w:pPr>
      <w:r w:rsidRPr="00E342DB">
        <w:rPr>
          <w:b/>
          <w:sz w:val="24"/>
          <w:szCs w:val="24"/>
        </w:rPr>
        <w:t>ВСПОМОГАТЕЛЬНЫЕ ВИДЫ РАЗРЕШЕННОГО ИСПОЛЬЗОВАНИЯ - нет</w:t>
      </w:r>
    </w:p>
    <w:p w:rsidR="002000C2" w:rsidRDefault="002000C2" w:rsidP="002000C2">
      <w:pPr>
        <w:keepNext/>
        <w:suppressAutoHyphens w:val="0"/>
        <w:ind w:firstLine="567"/>
        <w:jc w:val="center"/>
        <w:outlineLvl w:val="1"/>
        <w:rPr>
          <w:b/>
          <w:bCs/>
          <w:iCs/>
          <w:sz w:val="24"/>
          <w:szCs w:val="24"/>
          <w:lang w:eastAsia="ru-RU"/>
        </w:rPr>
      </w:pPr>
      <w:bookmarkStart w:id="652" w:name="_Toc504123014"/>
      <w:bookmarkStart w:id="653" w:name="_Toc515349216"/>
      <w:bookmarkStart w:id="654" w:name="_Toc79748984"/>
    </w:p>
    <w:p w:rsidR="002000C2" w:rsidRPr="004E24FB" w:rsidRDefault="002000C2" w:rsidP="002000C2">
      <w:pPr>
        <w:keepNext/>
        <w:suppressAutoHyphens w:val="0"/>
        <w:ind w:firstLine="567"/>
        <w:jc w:val="center"/>
        <w:outlineLvl w:val="1"/>
        <w:rPr>
          <w:b/>
          <w:bCs/>
          <w:iCs/>
          <w:sz w:val="24"/>
          <w:szCs w:val="24"/>
          <w:lang w:eastAsia="ru-RU"/>
        </w:rPr>
      </w:pPr>
      <w:r w:rsidRPr="004E24FB">
        <w:rPr>
          <w:b/>
          <w:bCs/>
          <w:iCs/>
          <w:sz w:val="24"/>
          <w:szCs w:val="24"/>
          <w:lang w:eastAsia="ru-RU"/>
        </w:rPr>
        <w:t>ЗОНА ИНЖЕНЕРНОЙ ИНФРАСТРУКТУРЫ</w:t>
      </w:r>
      <w:bookmarkEnd w:id="652"/>
      <w:bookmarkEnd w:id="653"/>
      <w:bookmarkEnd w:id="654"/>
    </w:p>
    <w:p w:rsidR="002000C2" w:rsidRPr="004E24FB" w:rsidRDefault="002000C2" w:rsidP="002000C2">
      <w:pPr>
        <w:pStyle w:val="3"/>
        <w:jc w:val="center"/>
        <w:rPr>
          <w:sz w:val="24"/>
          <w:szCs w:val="24"/>
        </w:rPr>
      </w:pPr>
      <w:bookmarkStart w:id="655" w:name="__RefHeading__2020_1428431241"/>
      <w:bookmarkStart w:id="656" w:name="__RefHeading__854_515039026"/>
      <w:bookmarkStart w:id="657" w:name="__RefHeading__660_1585226467"/>
      <w:bookmarkStart w:id="658" w:name="__RefHeading__1203_415225060"/>
      <w:bookmarkStart w:id="659" w:name="__RefHeading__4979_515039026"/>
      <w:bookmarkStart w:id="660" w:name="__RefHeading__1013_666583647"/>
      <w:bookmarkStart w:id="661" w:name="__RefHeading__1277_1785805292"/>
      <w:bookmarkStart w:id="662" w:name="__RefHeading__1468_1824150784"/>
      <w:bookmarkStart w:id="663" w:name="__RefHeading__516_1013846049"/>
      <w:bookmarkStart w:id="664" w:name="__RefHeading__1137_1651231687"/>
      <w:bookmarkStart w:id="665" w:name="__RefHeading__6186_2130980696"/>
      <w:bookmarkStart w:id="666" w:name="__RefHeading__3244_515039026"/>
      <w:bookmarkStart w:id="667" w:name="__RefHeading__1346_348504057"/>
      <w:bookmarkStart w:id="668" w:name="__RefHeading__1402_535010635"/>
      <w:bookmarkStart w:id="669" w:name="__RefHeading__5172_348504057"/>
      <w:bookmarkStart w:id="670" w:name="_Toc504123015"/>
      <w:bookmarkStart w:id="671" w:name="_Toc515349217"/>
      <w:bookmarkStart w:id="672" w:name="_Toc79748985"/>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Pr="004E24FB">
        <w:rPr>
          <w:sz w:val="24"/>
          <w:szCs w:val="24"/>
        </w:rPr>
        <w:t>ЗОНА ИНЖЕНЕРНОЙ ИНФРАСТРУКТУРЫ (И)</w:t>
      </w:r>
      <w:bookmarkEnd w:id="670"/>
      <w:bookmarkEnd w:id="671"/>
      <w:bookmarkEnd w:id="672"/>
    </w:p>
    <w:p w:rsidR="002000C2" w:rsidRPr="004E24FB" w:rsidRDefault="002000C2" w:rsidP="002000C2"/>
    <w:p w:rsidR="002000C2" w:rsidRPr="004E24FB" w:rsidRDefault="002000C2" w:rsidP="002000C2">
      <w:pPr>
        <w:pStyle w:val="afffc"/>
        <w:jc w:val="center"/>
        <w:rPr>
          <w:b/>
          <w:sz w:val="20"/>
        </w:rPr>
      </w:pPr>
      <w:r w:rsidRPr="004E24FB">
        <w:rPr>
          <w:b/>
          <w:szCs w:val="24"/>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ind w:firstLine="284"/>
              <w:jc w:val="center"/>
              <w:rPr>
                <w:b/>
              </w:rPr>
            </w:pPr>
            <w:r w:rsidRPr="004E24FB">
              <w:rPr>
                <w:b/>
              </w:rPr>
              <w:lastRenderedPageBreak/>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 xml:space="preserve">Коммунальное обслуживание. Код 3.1 </w:t>
            </w:r>
          </w:p>
          <w:p w:rsidR="002000C2" w:rsidRPr="004E24FB" w:rsidRDefault="002000C2" w:rsidP="00182945">
            <w:pPr>
              <w:ind w:firstLine="284"/>
              <w:jc w:val="both"/>
            </w:pPr>
            <w:r w:rsidRPr="004E24FB">
              <w:rPr>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064" w:type="dxa"/>
            <w:vMerge w:val="restart"/>
            <w:shd w:val="clear" w:color="auto" w:fill="FFFFFF"/>
          </w:tcPr>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Предельное максимальное количество этажей - 2 надземных этажа.</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минимальный - 300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максимальный - 2000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4E24FB" w:rsidRDefault="002000C2" w:rsidP="00182945">
            <w:r w:rsidRPr="004E24F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Предоставление коммунальных услуг. Код 3.1.1</w:t>
            </w:r>
          </w:p>
          <w:p w:rsidR="002000C2" w:rsidRPr="004E24FB" w:rsidRDefault="002000C2" w:rsidP="00182945">
            <w:pPr>
              <w:ind w:firstLine="284"/>
              <w:jc w:val="both"/>
              <w:rPr>
                <w:b/>
              </w:rPr>
            </w:pPr>
            <w:r w:rsidRPr="004E24FB">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autoSpaceDE w:val="0"/>
              <w:ind w:firstLine="148"/>
              <w:jc w:val="both"/>
              <w:rPr>
                <w:b/>
              </w:rPr>
            </w:pPr>
            <w:r w:rsidRPr="004E24FB">
              <w:rPr>
                <w:b/>
              </w:rPr>
              <w:t>Трубопроводный транспорт. Код 7.5</w:t>
            </w:r>
          </w:p>
          <w:p w:rsidR="002000C2" w:rsidRPr="004E24FB" w:rsidRDefault="002000C2" w:rsidP="00182945">
            <w:pPr>
              <w:autoSpaceDE w:val="0"/>
              <w:ind w:firstLine="148"/>
              <w:jc w:val="both"/>
            </w:pPr>
            <w:r w:rsidRPr="004E24FB">
              <w:rPr>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Pr="004E24FB">
              <w:t>.</w:t>
            </w:r>
          </w:p>
        </w:tc>
        <w:tc>
          <w:tcPr>
            <w:tcW w:w="10064" w:type="dxa"/>
            <w:shd w:val="clear" w:color="auto" w:fill="FFFFFF"/>
          </w:tcPr>
          <w:p w:rsidR="002000C2" w:rsidRPr="004E24FB" w:rsidRDefault="002000C2" w:rsidP="00182945">
            <w:pPr>
              <w:ind w:firstLine="148"/>
              <w:jc w:val="both"/>
            </w:pPr>
            <w:r w:rsidRPr="004E24FB">
              <w:t>предельное количество этажей – один надземный этаж.</w:t>
            </w:r>
          </w:p>
          <w:p w:rsidR="002000C2" w:rsidRPr="004E24FB" w:rsidRDefault="002000C2" w:rsidP="00182945">
            <w:pPr>
              <w:ind w:firstLine="148"/>
              <w:jc w:val="both"/>
            </w:pPr>
            <w:r w:rsidRPr="004E24FB">
              <w:t>Минимальные отступы от границ земельного участка до капитальных строений:</w:t>
            </w:r>
          </w:p>
          <w:p w:rsidR="002000C2" w:rsidRPr="004E24FB" w:rsidRDefault="002000C2" w:rsidP="00182945">
            <w:pPr>
              <w:ind w:firstLine="148"/>
              <w:jc w:val="both"/>
            </w:pPr>
            <w:r w:rsidRPr="004E24FB">
              <w:t>−</w:t>
            </w:r>
            <w:r w:rsidRPr="004E24FB">
              <w:tab/>
              <w:t>1 м;</w:t>
            </w:r>
          </w:p>
          <w:p w:rsidR="002000C2" w:rsidRPr="004E24FB" w:rsidRDefault="002000C2" w:rsidP="00182945">
            <w:pPr>
              <w:ind w:firstLine="148"/>
              <w:jc w:val="both"/>
            </w:pPr>
            <w:r w:rsidRPr="004E24FB">
              <w:t>−</w:t>
            </w:r>
            <w:r w:rsidRPr="004E24FB">
              <w:tab/>
              <w:t>5 м от границы участка со стороны красной линии.</w:t>
            </w:r>
          </w:p>
          <w:p w:rsidR="002000C2" w:rsidRPr="004E24FB" w:rsidRDefault="002000C2" w:rsidP="00182945">
            <w:pPr>
              <w:ind w:firstLine="148"/>
              <w:jc w:val="both"/>
            </w:pPr>
            <w:r w:rsidRPr="004E24FB">
              <w:t>Размеры земельных участков:</w:t>
            </w:r>
          </w:p>
          <w:p w:rsidR="002000C2" w:rsidRPr="004E24FB" w:rsidRDefault="002000C2" w:rsidP="00182945">
            <w:pPr>
              <w:ind w:firstLine="148"/>
              <w:jc w:val="both"/>
            </w:pPr>
            <w:r w:rsidRPr="004E24FB">
              <w:t>−</w:t>
            </w:r>
            <w:r w:rsidRPr="004E24FB">
              <w:tab/>
              <w:t>трансформаторные подстанции – от 50 кв. м;</w:t>
            </w:r>
          </w:p>
          <w:p w:rsidR="002000C2" w:rsidRPr="004E24FB" w:rsidRDefault="002000C2" w:rsidP="00182945">
            <w:pPr>
              <w:ind w:firstLine="148"/>
              <w:jc w:val="both"/>
            </w:pPr>
            <w:r w:rsidRPr="004E24FB">
              <w:t>−</w:t>
            </w:r>
            <w:r w:rsidRPr="004E24FB">
              <w:tab/>
              <w:t>антенно-мачтовые сооружения – от 3000 кв. м.</w:t>
            </w:r>
          </w:p>
          <w:p w:rsidR="002000C2" w:rsidRPr="004E24FB" w:rsidRDefault="002000C2" w:rsidP="00182945">
            <w:pPr>
              <w:ind w:firstLine="148"/>
              <w:jc w:val="both"/>
            </w:pPr>
            <w:r w:rsidRPr="004E24FB">
              <w:t>Размеры земельных участков под линейными объектами – не устанавливаются</w:t>
            </w:r>
          </w:p>
          <w:p w:rsidR="002000C2" w:rsidRPr="004E24FB" w:rsidRDefault="002000C2" w:rsidP="00182945">
            <w:pPr>
              <w:ind w:firstLine="148"/>
              <w:jc w:val="both"/>
            </w:pPr>
            <w:r w:rsidRPr="004E24FB">
              <w:t>Максимальный процент застройки в границах земельного участка – 90%.</w:t>
            </w:r>
          </w:p>
        </w:tc>
      </w:tr>
      <w:tr w:rsidR="002000C2" w:rsidRPr="004E24FB" w:rsidTr="00182945">
        <w:tc>
          <w:tcPr>
            <w:tcW w:w="5218" w:type="dxa"/>
            <w:shd w:val="clear" w:color="auto" w:fill="FFFFFF"/>
          </w:tcPr>
          <w:p w:rsidR="002000C2" w:rsidRPr="004E24FB" w:rsidRDefault="002000C2" w:rsidP="00182945">
            <w:pPr>
              <w:ind w:firstLine="148"/>
              <w:jc w:val="both"/>
              <w:rPr>
                <w:b/>
              </w:rPr>
            </w:pPr>
            <w:r w:rsidRPr="004E24FB">
              <w:rPr>
                <w:b/>
              </w:rPr>
              <w:t>Энергетика Код 6.7</w:t>
            </w:r>
          </w:p>
          <w:p w:rsidR="002000C2" w:rsidRPr="004E24FB" w:rsidRDefault="002000C2" w:rsidP="00182945">
            <w:pPr>
              <w:ind w:firstLine="148"/>
              <w:jc w:val="both"/>
            </w:pPr>
            <w:r w:rsidRPr="004E24FB">
              <w:rPr>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не устанавливается</w:t>
            </w:r>
          </w:p>
          <w:p w:rsidR="002000C2" w:rsidRPr="004E24FB" w:rsidRDefault="002000C2" w:rsidP="00182945">
            <w:pPr>
              <w:tabs>
                <w:tab w:val="left" w:pos="3204"/>
              </w:tabs>
              <w:ind w:firstLine="148"/>
              <w:jc w:val="both"/>
            </w:pPr>
            <w:r w:rsidRPr="004E24FB">
              <w:t xml:space="preserve">Минимальные отступы от границ земельного участка – не подлежат установлению. </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suppressAutoHyphens w:val="0"/>
              <w:jc w:val="both"/>
            </w:pPr>
            <w:r w:rsidRPr="004E24FB">
              <w:t>минимальный:</w:t>
            </w:r>
          </w:p>
          <w:p w:rsidR="002000C2" w:rsidRPr="004E24FB" w:rsidRDefault="002000C2" w:rsidP="00182945">
            <w:pPr>
              <w:suppressAutoHyphens w:val="0"/>
              <w:ind w:left="360"/>
              <w:jc w:val="both"/>
            </w:pPr>
            <w:r w:rsidRPr="004E24FB">
              <w:t xml:space="preserve"> – понизительные подстанции и переключательные пункты напряжением свыше 35 кВ до 220 кВ – от 4500 кв. м;</w:t>
            </w:r>
          </w:p>
          <w:p w:rsidR="002000C2" w:rsidRPr="004E24FB" w:rsidRDefault="002000C2" w:rsidP="00182945">
            <w:pPr>
              <w:suppressAutoHyphens w:val="0"/>
              <w:ind w:left="360"/>
              <w:jc w:val="both"/>
            </w:pPr>
            <w:r w:rsidRPr="004E24FB">
              <w:t xml:space="preserve">- понизительные подстанции и переключательные пункты напряжением до 35 кВ включительно – от 1500 кв. м; </w:t>
            </w:r>
          </w:p>
          <w:p w:rsidR="002000C2" w:rsidRPr="004E24FB" w:rsidRDefault="002000C2" w:rsidP="00182945">
            <w:pPr>
              <w:tabs>
                <w:tab w:val="left" w:pos="561"/>
              </w:tabs>
              <w:ind w:left="33" w:firstLine="284"/>
            </w:pPr>
            <w:r w:rsidRPr="004E24FB">
              <w:t>-  максимальный – не установлена</w:t>
            </w:r>
          </w:p>
        </w:tc>
      </w:tr>
      <w:tr w:rsidR="002000C2" w:rsidRPr="004E24FB" w:rsidTr="00182945">
        <w:tc>
          <w:tcPr>
            <w:tcW w:w="5218" w:type="dxa"/>
            <w:shd w:val="clear" w:color="auto" w:fill="FFFFFF"/>
          </w:tcPr>
          <w:p w:rsidR="002000C2" w:rsidRPr="004E24FB" w:rsidRDefault="002000C2" w:rsidP="00182945">
            <w:pPr>
              <w:widowControl w:val="0"/>
              <w:autoSpaceDE w:val="0"/>
              <w:ind w:firstLine="148"/>
              <w:jc w:val="both"/>
              <w:rPr>
                <w:b/>
              </w:rPr>
            </w:pPr>
            <w:r w:rsidRPr="004E24FB">
              <w:rPr>
                <w:b/>
              </w:rPr>
              <w:t>Связь. Код 6.8</w:t>
            </w:r>
          </w:p>
          <w:p w:rsidR="002000C2" w:rsidRPr="004E24FB" w:rsidRDefault="002000C2" w:rsidP="00182945">
            <w:pPr>
              <w:widowControl w:val="0"/>
              <w:autoSpaceDE w:val="0"/>
              <w:ind w:firstLine="148"/>
              <w:jc w:val="both"/>
            </w:pPr>
            <w:r w:rsidRPr="004E24FB">
              <w:rPr>
                <w:shd w:val="clear" w:color="auto" w:fill="FFFFFF"/>
              </w:rPr>
              <w:t xml:space="preserve">Размещение объектов связи, радиовещания, </w:t>
            </w:r>
            <w:r w:rsidRPr="004E24FB">
              <w:rPr>
                <w:shd w:val="clear" w:color="auto" w:fill="FFFFFF"/>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64" w:type="dxa"/>
            <w:shd w:val="clear" w:color="auto" w:fill="FFFFFF"/>
          </w:tcPr>
          <w:p w:rsidR="002000C2" w:rsidRPr="004E24FB" w:rsidRDefault="002000C2" w:rsidP="00182945">
            <w:pPr>
              <w:keepNext/>
              <w:ind w:firstLine="148"/>
            </w:pPr>
            <w:r w:rsidRPr="004E24FB">
              <w:lastRenderedPageBreak/>
              <w:t>предельное количество этажей – один надземный этаж.</w:t>
            </w:r>
          </w:p>
          <w:p w:rsidR="002000C2" w:rsidRPr="004E24FB" w:rsidRDefault="002000C2" w:rsidP="00182945">
            <w:pPr>
              <w:keepNext/>
              <w:ind w:firstLine="148"/>
            </w:pPr>
            <w:r w:rsidRPr="004E24FB">
              <w:t xml:space="preserve">Минимальные отступы от границ земельного участка не подлежат установлению. </w:t>
            </w:r>
          </w:p>
          <w:p w:rsidR="002000C2" w:rsidRPr="004E24FB" w:rsidRDefault="002000C2" w:rsidP="00182945">
            <w:pPr>
              <w:keepNext/>
              <w:ind w:firstLine="148"/>
            </w:pPr>
            <w:r w:rsidRPr="004E24FB">
              <w:lastRenderedPageBreak/>
              <w:t xml:space="preserve">Размеры земельных участков антенно-мачтовых сооружений – от 3000 кв. м. </w:t>
            </w:r>
          </w:p>
          <w:p w:rsidR="002000C2" w:rsidRPr="004E24FB" w:rsidRDefault="002000C2" w:rsidP="00182945">
            <w:pPr>
              <w:keepNext/>
              <w:ind w:firstLine="148"/>
            </w:pPr>
            <w:r w:rsidRPr="004E24FB">
              <w:t>Максимальный процент застройки в границах земельного участка – 90%.</w:t>
            </w:r>
          </w:p>
          <w:p w:rsidR="002000C2" w:rsidRPr="004E24FB" w:rsidRDefault="002000C2" w:rsidP="00182945">
            <w:pPr>
              <w:keepNext/>
              <w:ind w:firstLine="148"/>
            </w:pPr>
          </w:p>
          <w:p w:rsidR="002000C2" w:rsidRPr="004E24FB" w:rsidRDefault="002000C2" w:rsidP="00182945">
            <w:pPr>
              <w:keepNext/>
              <w:ind w:firstLine="148"/>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rPr>
            </w:pPr>
            <w:r w:rsidRPr="004E24FB">
              <w:rPr>
                <w:b/>
              </w:rPr>
              <w:lastRenderedPageBreak/>
              <w:t xml:space="preserve">Земельные участки (территории) общего пользования. Код 12.0 </w:t>
            </w:r>
          </w:p>
          <w:p w:rsidR="002000C2" w:rsidRPr="004E24FB" w:rsidRDefault="002000C2" w:rsidP="00182945">
            <w:pPr>
              <w:widowControl w:val="0"/>
              <w:autoSpaceDE w:val="0"/>
              <w:ind w:firstLine="284"/>
              <w:jc w:val="both"/>
            </w:pPr>
            <w:r w:rsidRPr="004E24FB">
              <w:rPr>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64" w:type="dxa"/>
            <w:vMerge w:val="restart"/>
            <w:shd w:val="clear" w:color="auto" w:fill="FFFFFF"/>
          </w:tcPr>
          <w:p w:rsidR="002000C2" w:rsidRPr="004E24FB" w:rsidRDefault="002000C2" w:rsidP="00182945">
            <w:pPr>
              <w:ind w:firstLine="284"/>
            </w:pPr>
            <w:r w:rsidRPr="004E24FB">
              <w:rPr>
                <w:lang w:eastAsia="ru-RU"/>
              </w:rPr>
              <w:t>Градостроительные регламенты не распространяются на земельные участки в границах территорий общего пользования</w:t>
            </w:r>
            <w:r w:rsidRPr="004E24FB">
              <w:rPr>
                <w:bCs/>
              </w:rPr>
              <w:t>.</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rPr>
                <w:b/>
              </w:rPr>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pPr>
              <w:ind w:firstLine="284"/>
              <w:rPr>
                <w:lang w:eastAsia="ru-RU"/>
              </w:rPr>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64" w:type="dxa"/>
            <w:vMerge/>
            <w:shd w:val="clear" w:color="auto" w:fill="FFFFFF"/>
          </w:tcPr>
          <w:p w:rsidR="002000C2" w:rsidRPr="004E24FB" w:rsidRDefault="002000C2" w:rsidP="00182945">
            <w:pPr>
              <w:ind w:firstLine="284"/>
              <w:rPr>
                <w:lang w:eastAsia="ru-RU"/>
              </w:rPr>
            </w:pPr>
          </w:p>
        </w:tc>
      </w:tr>
    </w:tbl>
    <w:p w:rsidR="002000C2" w:rsidRPr="004E24FB" w:rsidRDefault="002000C2" w:rsidP="002000C2">
      <w:pPr>
        <w:pStyle w:val="afffc"/>
      </w:pPr>
    </w:p>
    <w:p w:rsidR="002000C2" w:rsidRPr="004E24FB" w:rsidRDefault="002000C2" w:rsidP="002000C2">
      <w:pPr>
        <w:rPr>
          <w:b/>
          <w:sz w:val="24"/>
          <w:szCs w:val="24"/>
        </w:rPr>
      </w:pPr>
      <w:r w:rsidRPr="004E24FB">
        <w:rPr>
          <w:b/>
          <w:sz w:val="24"/>
          <w:szCs w:val="24"/>
        </w:rPr>
        <w:t xml:space="preserve">УСЛОВНО РАЗРЕШЁННЫЕ ВИДЫ ИСПОЛЬЗОВАНИЯ: </w:t>
      </w:r>
      <w:r w:rsidRPr="004E24FB">
        <w:rPr>
          <w:sz w:val="24"/>
          <w:szCs w:val="24"/>
        </w:rPr>
        <w:t>нет.</w:t>
      </w:r>
    </w:p>
    <w:p w:rsidR="002000C2" w:rsidRPr="004E24FB" w:rsidRDefault="002000C2" w:rsidP="002000C2">
      <w:pPr>
        <w:rPr>
          <w:sz w:val="24"/>
          <w:szCs w:val="24"/>
        </w:rPr>
      </w:pPr>
      <w:r w:rsidRPr="004E24FB">
        <w:rPr>
          <w:b/>
          <w:sz w:val="24"/>
          <w:szCs w:val="24"/>
        </w:rPr>
        <w:t xml:space="preserve">ВСПОМОГАТЕЛЬНЫЕ ВИДЫ РАЗРЕШЕННОГО ИСПОЛЬЗОВАНИЯ: </w:t>
      </w:r>
      <w:r w:rsidRPr="004E24FB">
        <w:rPr>
          <w:sz w:val="24"/>
          <w:szCs w:val="24"/>
        </w:rPr>
        <w:t>нет.</w:t>
      </w:r>
    </w:p>
    <w:p w:rsidR="002000C2" w:rsidRPr="004E24FB" w:rsidRDefault="002000C2" w:rsidP="002000C2"/>
    <w:p w:rsidR="002000C2" w:rsidRPr="004E24FB" w:rsidRDefault="002000C2" w:rsidP="002000C2">
      <w:pPr>
        <w:keepNext/>
        <w:suppressAutoHyphens w:val="0"/>
        <w:ind w:firstLine="567"/>
        <w:jc w:val="center"/>
        <w:outlineLvl w:val="1"/>
        <w:rPr>
          <w:b/>
          <w:bCs/>
          <w:iCs/>
          <w:sz w:val="24"/>
          <w:szCs w:val="24"/>
          <w:lang w:eastAsia="ru-RU"/>
        </w:rPr>
      </w:pPr>
      <w:bookmarkStart w:id="673" w:name="_Toc504123016"/>
      <w:bookmarkStart w:id="674" w:name="_Toc515349218"/>
      <w:bookmarkStart w:id="675" w:name="_Toc79748986"/>
      <w:r w:rsidRPr="004E24FB">
        <w:rPr>
          <w:b/>
          <w:bCs/>
          <w:iCs/>
          <w:sz w:val="24"/>
          <w:szCs w:val="24"/>
          <w:lang w:eastAsia="ru-RU"/>
        </w:rPr>
        <w:lastRenderedPageBreak/>
        <w:t>ЗОНА ТРАНСПОРТНОЙ ИНФРАСТРУКТУРЫ</w:t>
      </w:r>
      <w:bookmarkEnd w:id="673"/>
      <w:bookmarkEnd w:id="674"/>
      <w:bookmarkEnd w:id="675"/>
      <w:r w:rsidRPr="004E24FB">
        <w:rPr>
          <w:b/>
          <w:bCs/>
          <w:iCs/>
          <w:sz w:val="24"/>
          <w:szCs w:val="24"/>
          <w:lang w:eastAsia="ru-RU"/>
        </w:rPr>
        <w:t xml:space="preserve"> </w:t>
      </w:r>
    </w:p>
    <w:p w:rsidR="002000C2" w:rsidRPr="004E24FB" w:rsidRDefault="002000C2" w:rsidP="002000C2">
      <w:pPr>
        <w:pStyle w:val="3"/>
        <w:jc w:val="center"/>
        <w:rPr>
          <w:sz w:val="24"/>
          <w:szCs w:val="24"/>
        </w:rPr>
      </w:pPr>
      <w:bookmarkStart w:id="676" w:name="__RefHeading__856_515039026"/>
      <w:bookmarkStart w:id="677" w:name="__RefHeading__3246_515039026"/>
      <w:bookmarkStart w:id="678" w:name="__RefHeading__1015_666583647"/>
      <w:bookmarkStart w:id="679" w:name="__RefHeading__2022_1428431241"/>
      <w:bookmarkStart w:id="680" w:name="__RefHeading__1404_535010635"/>
      <w:bookmarkStart w:id="681" w:name="__RefHeading__4981_515039026"/>
      <w:bookmarkStart w:id="682" w:name="__RefHeading__1139_1651231687"/>
      <w:bookmarkStart w:id="683" w:name="__RefHeading__1470_1824150784"/>
      <w:bookmarkStart w:id="684" w:name="__RefHeading__6188_2130980696"/>
      <w:bookmarkStart w:id="685" w:name="__RefHeading__5174_348504057"/>
      <w:bookmarkStart w:id="686" w:name="__RefHeading__1348_348504057"/>
      <w:bookmarkStart w:id="687" w:name="__RefHeading__1279_1785805292"/>
      <w:bookmarkStart w:id="688" w:name="__RefHeading__518_1013846049"/>
      <w:bookmarkStart w:id="689" w:name="__RefHeading__662_1585226467"/>
      <w:bookmarkStart w:id="690" w:name="__RefHeading__1205_415225060"/>
      <w:bookmarkStart w:id="691" w:name="_Toc504123017"/>
      <w:bookmarkStart w:id="692" w:name="_Toc515349219"/>
      <w:bookmarkStart w:id="693" w:name="_Toc79748987"/>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4E24FB">
        <w:rPr>
          <w:sz w:val="24"/>
          <w:szCs w:val="24"/>
        </w:rPr>
        <w:t>ЗОНА ТРАНСПОРТНОЙ ИНФРАСТРУКТУРЫ (Т)</w:t>
      </w:r>
      <w:bookmarkEnd w:id="691"/>
      <w:bookmarkEnd w:id="692"/>
      <w:bookmarkEnd w:id="693"/>
    </w:p>
    <w:p w:rsidR="002000C2" w:rsidRPr="004E24FB" w:rsidRDefault="002000C2" w:rsidP="002000C2"/>
    <w:p w:rsidR="002000C2" w:rsidRPr="004E24FB" w:rsidRDefault="002000C2" w:rsidP="002000C2">
      <w:pPr>
        <w:pStyle w:val="afffc"/>
        <w:jc w:val="center"/>
        <w:rPr>
          <w:b/>
          <w:sz w:val="20"/>
        </w:rPr>
      </w:pPr>
      <w:r w:rsidRPr="004E24FB">
        <w:rPr>
          <w:b/>
          <w:szCs w:val="24"/>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pStyle w:val="afffc"/>
              <w:ind w:firstLine="284"/>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ind w:firstLine="284"/>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c>
          <w:tcPr>
            <w:tcW w:w="5218" w:type="dxa"/>
            <w:shd w:val="clear" w:color="auto" w:fill="FFFFFF"/>
          </w:tcPr>
          <w:p w:rsidR="002000C2" w:rsidRPr="004E24FB" w:rsidRDefault="002000C2" w:rsidP="00182945">
            <w:pPr>
              <w:ind w:firstLine="148"/>
              <w:jc w:val="both"/>
              <w:rPr>
                <w:b/>
              </w:rPr>
            </w:pPr>
            <w:r w:rsidRPr="004E24FB">
              <w:rPr>
                <w:b/>
              </w:rPr>
              <w:t xml:space="preserve">Железнодорожный транспорт. Код 7.1 </w:t>
            </w:r>
          </w:p>
          <w:p w:rsidR="002000C2" w:rsidRPr="004E24FB" w:rsidRDefault="002000C2" w:rsidP="00182945">
            <w:pPr>
              <w:ind w:firstLine="148"/>
              <w:jc w:val="both"/>
            </w:pPr>
            <w:r w:rsidRPr="004E24FB">
              <w:rPr>
                <w:shd w:val="clear" w:color="auto" w:fill="FFFFFF"/>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10064" w:type="dxa"/>
            <w:vMerge w:val="restart"/>
            <w:shd w:val="clear" w:color="auto" w:fill="FFFFFF"/>
          </w:tcPr>
          <w:p w:rsidR="002000C2" w:rsidRPr="004E24FB" w:rsidRDefault="002000C2" w:rsidP="00182945">
            <w:pPr>
              <w:ind w:firstLine="148"/>
              <w:jc w:val="both"/>
              <w:rPr>
                <w:rFonts w:eastAsia="Calibri"/>
              </w:rPr>
            </w:pPr>
            <w:r w:rsidRPr="004E24FB">
              <w:t xml:space="preserve">использование земельных участков осуществлять в соответствии с </w:t>
            </w:r>
            <w:r w:rsidRPr="004E24FB">
              <w:rPr>
                <w:rFonts w:eastAsia="Calibri"/>
              </w:rPr>
              <w:t>Постановлением Правительства Российской Федерации от 12.10.2006 № 611 «О порядке установления и использования полос отвода и охранных зон железных дорог», Приказом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2000C2" w:rsidRPr="004E24FB" w:rsidTr="00182945">
        <w:tc>
          <w:tcPr>
            <w:tcW w:w="5218" w:type="dxa"/>
            <w:shd w:val="clear" w:color="auto" w:fill="FFFFFF"/>
          </w:tcPr>
          <w:p w:rsidR="002000C2" w:rsidRPr="004E24FB" w:rsidRDefault="002000C2" w:rsidP="00182945">
            <w:pPr>
              <w:ind w:firstLine="148"/>
              <w:jc w:val="both"/>
              <w:rPr>
                <w:b/>
              </w:rPr>
            </w:pPr>
            <w:r w:rsidRPr="004E24FB">
              <w:rPr>
                <w:b/>
              </w:rPr>
              <w:t xml:space="preserve">Железнодорожные пути. Код 7.1.1 </w:t>
            </w:r>
          </w:p>
          <w:p w:rsidR="002000C2" w:rsidRPr="004E24FB" w:rsidRDefault="002000C2" w:rsidP="00182945">
            <w:pPr>
              <w:ind w:firstLine="148"/>
              <w:jc w:val="both"/>
            </w:pPr>
            <w:r w:rsidRPr="004E24FB">
              <w:rPr>
                <w:shd w:val="clear" w:color="auto" w:fill="FFFFFF"/>
              </w:rPr>
              <w:t>Размещение железнодорожных путей.</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ind w:firstLine="148"/>
              <w:jc w:val="both"/>
              <w:rPr>
                <w:b/>
              </w:rPr>
            </w:pPr>
            <w:r w:rsidRPr="004E24FB">
              <w:rPr>
                <w:b/>
              </w:rPr>
              <w:t>Обслуживание железнодорожных перевозок. Код 7.1.2</w:t>
            </w:r>
          </w:p>
          <w:p w:rsidR="002000C2" w:rsidRPr="004E24FB" w:rsidRDefault="002000C2" w:rsidP="00182945">
            <w:pPr>
              <w:ind w:firstLine="148"/>
              <w:jc w:val="both"/>
              <w:rPr>
                <w:b/>
              </w:rPr>
            </w:pPr>
            <w:r w:rsidRPr="004E24FB">
              <w:rPr>
                <w:shd w:val="clear" w:color="auto" w:fill="FFFFFF"/>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4E24FB">
              <w:br/>
            </w:r>
            <w:r w:rsidRPr="004E24FB">
              <w:rPr>
                <w:shd w:val="clear" w:color="auto" w:fill="FFFFFF"/>
              </w:rPr>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0064" w:type="dxa"/>
            <w:vMerge/>
            <w:shd w:val="clear" w:color="auto" w:fill="FFFFFF"/>
          </w:tcPr>
          <w:p w:rsidR="002000C2" w:rsidRPr="004E24FB" w:rsidRDefault="002000C2" w:rsidP="00182945">
            <w:pPr>
              <w:ind w:firstLine="148"/>
              <w:jc w:val="both"/>
            </w:pPr>
          </w:p>
        </w:tc>
      </w:tr>
      <w:tr w:rsidR="002000C2" w:rsidRPr="004E24FB" w:rsidTr="00182945">
        <w:tc>
          <w:tcPr>
            <w:tcW w:w="5218" w:type="dxa"/>
            <w:shd w:val="clear" w:color="auto" w:fill="FFFFFF"/>
          </w:tcPr>
          <w:p w:rsidR="002000C2" w:rsidRPr="004E24FB" w:rsidRDefault="002000C2" w:rsidP="00182945">
            <w:pPr>
              <w:ind w:firstLine="148"/>
            </w:pPr>
            <w:r w:rsidRPr="004E24FB">
              <w:rPr>
                <w:b/>
              </w:rPr>
              <w:t>Воздушный транспорт. Код 7.4</w:t>
            </w:r>
            <w:r w:rsidRPr="004E24FB">
              <w:t xml:space="preserve"> </w:t>
            </w:r>
          </w:p>
          <w:p w:rsidR="002000C2" w:rsidRPr="004E24FB" w:rsidRDefault="002000C2" w:rsidP="00182945">
            <w:pPr>
              <w:ind w:firstLine="148"/>
              <w:jc w:val="both"/>
            </w:pPr>
            <w:r w:rsidRPr="004E24FB">
              <w:rPr>
                <w:shd w:val="clear" w:color="auto" w:fill="FFFFFF"/>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w:t>
            </w:r>
            <w:r w:rsidRPr="004E24FB">
              <w:rPr>
                <w:shd w:val="clear" w:color="auto" w:fill="FFFFFF"/>
              </w:rPr>
              <w:lastRenderedPageBreak/>
              <w:t>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r w:rsidRPr="004E24FB">
              <w:t xml:space="preserve">. </w:t>
            </w:r>
          </w:p>
        </w:tc>
        <w:tc>
          <w:tcPr>
            <w:tcW w:w="10064" w:type="dxa"/>
            <w:shd w:val="clear" w:color="auto" w:fill="FFFFFF"/>
          </w:tcPr>
          <w:p w:rsidR="002000C2" w:rsidRPr="004E24FB" w:rsidRDefault="002000C2" w:rsidP="00182945">
            <w:pPr>
              <w:ind w:firstLine="148"/>
            </w:pPr>
            <w:r w:rsidRPr="004E24FB">
              <w:lastRenderedPageBreak/>
              <w:t>использование земельных участков осуществлять в соответствии с воздушным законодательством Российской Федерации.</w:t>
            </w:r>
          </w:p>
          <w:p w:rsidR="002000C2" w:rsidRPr="004E24FB" w:rsidRDefault="002000C2" w:rsidP="00182945">
            <w:pPr>
              <w:ind w:firstLine="148"/>
            </w:pPr>
            <w:r w:rsidRPr="004E24FB">
              <w:t>Размеры земельных участков определяются в соответствии с СН 457-74. Строительные нормы. Нормы отвода земель для аэропортов.</w:t>
            </w:r>
          </w:p>
        </w:tc>
      </w:tr>
      <w:tr w:rsidR="002000C2" w:rsidRPr="004E24FB" w:rsidTr="00182945">
        <w:tc>
          <w:tcPr>
            <w:tcW w:w="5218" w:type="dxa"/>
            <w:shd w:val="clear" w:color="auto" w:fill="FFFFFF"/>
          </w:tcPr>
          <w:p w:rsidR="002000C2" w:rsidRPr="004E24FB" w:rsidRDefault="002000C2" w:rsidP="00182945">
            <w:pPr>
              <w:ind w:firstLine="148"/>
              <w:jc w:val="both"/>
              <w:rPr>
                <w:b/>
              </w:rPr>
            </w:pPr>
            <w:r w:rsidRPr="004E24FB">
              <w:rPr>
                <w:b/>
              </w:rPr>
              <w:lastRenderedPageBreak/>
              <w:t>Автомобильный транспорт. Код 7.2</w:t>
            </w:r>
          </w:p>
          <w:p w:rsidR="002000C2" w:rsidRPr="004E24FB" w:rsidRDefault="002000C2" w:rsidP="00182945">
            <w:pPr>
              <w:ind w:firstLine="148"/>
              <w:jc w:val="both"/>
            </w:pPr>
            <w:r w:rsidRPr="004E24FB">
              <w:rPr>
                <w:shd w:val="clear" w:color="auto" w:fill="FFFFFF"/>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0064" w:type="dxa"/>
            <w:vMerge w:val="restart"/>
            <w:shd w:val="clear" w:color="auto" w:fill="FFFFFF"/>
          </w:tcPr>
          <w:p w:rsidR="002000C2" w:rsidRPr="004E24FB" w:rsidRDefault="002000C2" w:rsidP="00182945">
            <w:pPr>
              <w:ind w:firstLine="148"/>
            </w:pPr>
            <w:r w:rsidRPr="004E24FB">
              <w:t>Этажность (предельное количество) – 2 надземных этажа.</w:t>
            </w:r>
          </w:p>
          <w:p w:rsidR="002000C2" w:rsidRPr="004E24FB" w:rsidRDefault="002000C2" w:rsidP="00182945">
            <w:pPr>
              <w:ind w:firstLine="148"/>
            </w:pPr>
            <w:r w:rsidRPr="004E24FB">
              <w:t>Отступы от границ земельного участка не подлежат установлению.</w:t>
            </w:r>
          </w:p>
          <w:p w:rsidR="002000C2" w:rsidRPr="004E24FB" w:rsidRDefault="002000C2" w:rsidP="00182945">
            <w:pPr>
              <w:ind w:firstLine="148"/>
            </w:pPr>
            <w:r w:rsidRPr="004E24FB">
              <w:t>Размеры земельных участков не подлежат установлению.</w:t>
            </w:r>
          </w:p>
          <w:p w:rsidR="002000C2" w:rsidRPr="004E24FB" w:rsidRDefault="002000C2" w:rsidP="00182945">
            <w:pPr>
              <w:ind w:firstLine="148"/>
            </w:pPr>
            <w:r w:rsidRPr="004E24FB">
              <w:t>Максимальный процент застройки в границах земельного участка – не подлежит установлению.</w:t>
            </w:r>
          </w:p>
        </w:tc>
      </w:tr>
      <w:tr w:rsidR="002000C2" w:rsidRPr="004E24FB" w:rsidTr="00182945">
        <w:tc>
          <w:tcPr>
            <w:tcW w:w="5218" w:type="dxa"/>
            <w:shd w:val="clear" w:color="auto" w:fill="FFFFFF"/>
          </w:tcPr>
          <w:p w:rsidR="002000C2" w:rsidRPr="004E24FB" w:rsidRDefault="002000C2" w:rsidP="00182945">
            <w:pPr>
              <w:jc w:val="both"/>
              <w:rPr>
                <w:b/>
              </w:rPr>
            </w:pPr>
            <w:r w:rsidRPr="004E24FB">
              <w:rPr>
                <w:b/>
              </w:rPr>
              <w:t>Размещение автомобильных дорог. Код 7.2.1</w:t>
            </w:r>
          </w:p>
          <w:p w:rsidR="002000C2" w:rsidRPr="004E24FB" w:rsidRDefault="002000C2" w:rsidP="00182945">
            <w:pPr>
              <w:jc w:val="both"/>
              <w:rPr>
                <w:b/>
              </w:rPr>
            </w:pPr>
            <w:r w:rsidRPr="004E24FB">
              <w:rPr>
                <w:shd w:val="clear" w:color="auto" w:fill="FFFFFF"/>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jc w:val="both"/>
              <w:rPr>
                <w:b/>
              </w:rPr>
            </w:pPr>
            <w:r w:rsidRPr="004E24FB">
              <w:rPr>
                <w:b/>
              </w:rPr>
              <w:t>Обслуживание перевозок пассажиров. Код 7.2.2</w:t>
            </w:r>
          </w:p>
          <w:p w:rsidR="002000C2" w:rsidRPr="004E24FB" w:rsidRDefault="002000C2" w:rsidP="00182945">
            <w:pPr>
              <w:jc w:val="both"/>
              <w:rPr>
                <w:b/>
              </w:rPr>
            </w:pPr>
            <w:r w:rsidRPr="004E24FB">
              <w:rPr>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jc w:val="both"/>
              <w:rPr>
                <w:b/>
              </w:rPr>
            </w:pPr>
            <w:r w:rsidRPr="004E24FB">
              <w:rPr>
                <w:b/>
              </w:rPr>
              <w:t>Стоянки транспорта общего пользования. Код 7.2.3</w:t>
            </w:r>
          </w:p>
          <w:p w:rsidR="002000C2" w:rsidRPr="004E24FB" w:rsidRDefault="002000C2" w:rsidP="00182945">
            <w:pPr>
              <w:jc w:val="both"/>
              <w:rPr>
                <w:b/>
              </w:rPr>
            </w:pPr>
            <w:r w:rsidRPr="004E24FB">
              <w:rPr>
                <w:shd w:val="clear" w:color="auto" w:fill="FFFFFF"/>
              </w:rPr>
              <w:t>Размещение стоянок транспортных средств, осуществляющих перевозки людей по установленному маршруту.</w:t>
            </w:r>
          </w:p>
        </w:tc>
        <w:tc>
          <w:tcPr>
            <w:tcW w:w="10064" w:type="dxa"/>
            <w:vMerge/>
            <w:shd w:val="clear" w:color="auto" w:fill="FFFFFF"/>
          </w:tcPr>
          <w:p w:rsidR="002000C2" w:rsidRPr="004E24FB" w:rsidRDefault="002000C2" w:rsidP="00182945"/>
        </w:tc>
      </w:tr>
      <w:tr w:rsidR="002000C2" w:rsidRPr="004E24FB" w:rsidTr="00182945">
        <w:trPr>
          <w:trHeight w:val="108"/>
        </w:trPr>
        <w:tc>
          <w:tcPr>
            <w:tcW w:w="5218" w:type="dxa"/>
            <w:shd w:val="clear" w:color="auto" w:fill="FFFFFF"/>
          </w:tcPr>
          <w:p w:rsidR="002000C2" w:rsidRPr="004E24FB" w:rsidRDefault="002000C2" w:rsidP="00182945">
            <w:pPr>
              <w:pStyle w:val="formattext"/>
              <w:spacing w:before="0" w:beforeAutospacing="0" w:after="0" w:afterAutospacing="0"/>
              <w:ind w:firstLine="148"/>
              <w:jc w:val="both"/>
              <w:rPr>
                <w:b/>
                <w:sz w:val="20"/>
                <w:szCs w:val="20"/>
              </w:rPr>
            </w:pPr>
            <w:r w:rsidRPr="004E24FB">
              <w:rPr>
                <w:b/>
                <w:sz w:val="20"/>
                <w:szCs w:val="20"/>
              </w:rPr>
              <w:t>Объекты дорожного сервиса. Код 4.9.1</w:t>
            </w:r>
          </w:p>
          <w:p w:rsidR="002000C2" w:rsidRPr="004E24FB" w:rsidRDefault="002000C2" w:rsidP="00182945">
            <w:pPr>
              <w:pStyle w:val="formattext"/>
              <w:spacing w:before="0" w:beforeAutospacing="0" w:after="0" w:afterAutospacing="0"/>
              <w:ind w:firstLine="148"/>
              <w:jc w:val="both"/>
              <w:rPr>
                <w:sz w:val="20"/>
                <w:szCs w:val="20"/>
              </w:rPr>
            </w:pPr>
            <w:r w:rsidRPr="004E24FB">
              <w:rPr>
                <w:sz w:val="20"/>
                <w:szCs w:val="20"/>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ind w:firstLine="317"/>
            </w:pPr>
            <w:r w:rsidRPr="004E24FB">
              <w:rPr>
                <w:lang w:eastAsia="ru-RU"/>
              </w:rPr>
              <w:t>предельная высота зданий, строений, сооружений –8 м</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2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lastRenderedPageBreak/>
              <w:t>1 м. до вспомогательных построек.</w:t>
            </w:r>
          </w:p>
          <w:p w:rsidR="002000C2" w:rsidRPr="004E24FB" w:rsidRDefault="002000C2" w:rsidP="00182945">
            <w:pPr>
              <w:autoSpaceDE w:val="0"/>
              <w:autoSpaceDN w:val="0"/>
              <w:adjustRightInd w:val="0"/>
              <w:ind w:firstLine="148"/>
              <w:jc w:val="both"/>
            </w:pPr>
            <w:r w:rsidRPr="004E24FB">
              <w:t>В условиях реконструкции и дефицита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- 200 кв. м.</w:t>
            </w:r>
          </w:p>
          <w:p w:rsidR="002000C2" w:rsidRPr="004E24FB" w:rsidRDefault="002000C2" w:rsidP="00182945">
            <w:pPr>
              <w:tabs>
                <w:tab w:val="left" w:pos="561"/>
              </w:tabs>
            </w:pPr>
            <w:r w:rsidRPr="004E24FB">
              <w:t>-  максимальный – 3500 кв.м</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60 %</w:t>
            </w:r>
          </w:p>
          <w:p w:rsidR="002000C2" w:rsidRPr="004E24FB" w:rsidRDefault="002000C2" w:rsidP="00182945">
            <w:pPr>
              <w:ind w:firstLine="148"/>
              <w:jc w:val="both"/>
            </w:pPr>
            <w:r w:rsidRPr="004E24FB">
              <w:t>Минимальный процент озеленения – 20% от площади земельного участка</w:t>
            </w: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Заправка транспортных средств. Код 4.9.1.1</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lastRenderedPageBreak/>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lastRenderedPageBreak/>
              <w:t>Обеспечение дорожного отдыха. Код 4.9.1.2</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Автомобильные мойки. Код 4.9.1.3</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автомобильных моек, а также размещение магазинов сопутствующей торговли.</w:t>
            </w:r>
          </w:p>
        </w:tc>
        <w:tc>
          <w:tcPr>
            <w:tcW w:w="10064" w:type="dxa"/>
            <w:vMerge w:val="restart"/>
            <w:shd w:val="clear" w:color="auto" w:fill="FFFFFF"/>
          </w:tcPr>
          <w:p w:rsidR="002000C2" w:rsidRPr="004E24FB" w:rsidRDefault="002000C2" w:rsidP="00182945">
            <w:pPr>
              <w:autoSpaceDE w:val="0"/>
              <w:autoSpaceDN w:val="0"/>
              <w:adjustRightInd w:val="0"/>
              <w:jc w:val="both"/>
            </w:pPr>
            <w:r w:rsidRPr="004E24FB">
              <w:t>Допускается смежное размещение зданий, при условии согласия собственника соседнего участка или объекта капитального строительства. В условиях реконструкции и дефицита территорий допускается сокращение отступа и/или размещение зданий по красной линии улиц, на условиях добрососедства со смежными участками.</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минимальный - 100 кв. м.</w:t>
            </w:r>
          </w:p>
          <w:p w:rsidR="002000C2" w:rsidRPr="004E24FB" w:rsidRDefault="002000C2" w:rsidP="00182945">
            <w:pPr>
              <w:tabs>
                <w:tab w:val="left" w:pos="561"/>
              </w:tabs>
            </w:pPr>
            <w:r w:rsidRPr="004E24FB">
              <w:t>-  максимальный – 1500 кв.м</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60 %, в условиях реконструкции 80%</w:t>
            </w:r>
          </w:p>
          <w:p w:rsidR="002000C2" w:rsidRPr="004E24FB" w:rsidRDefault="002000C2" w:rsidP="00182945">
            <w:pPr>
              <w:ind w:firstLine="317"/>
            </w:pPr>
            <w:r w:rsidRPr="004E24FB">
              <w:t>Минимальный процент озеленения – не подлежит установлению.</w:t>
            </w: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Ремонт автомобилей. Код 4.9.1.4</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jc w:val="both"/>
              <w:rPr>
                <w:b/>
              </w:rPr>
            </w:pPr>
            <w:r w:rsidRPr="004E24FB">
              <w:rPr>
                <w:b/>
              </w:rPr>
              <w:t>Служебные гаражи. Код 4.9</w:t>
            </w:r>
          </w:p>
          <w:p w:rsidR="002000C2" w:rsidRPr="004E24FB" w:rsidRDefault="002000C2" w:rsidP="00182945">
            <w:pPr>
              <w:pStyle w:val="afffc"/>
              <w:ind w:firstLine="148"/>
              <w:jc w:val="both"/>
              <w:rPr>
                <w:sz w:val="20"/>
              </w:rPr>
            </w:pPr>
            <w:r w:rsidRPr="004E24FB">
              <w:rPr>
                <w:sz w:val="20"/>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064"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этажа.</w:t>
            </w:r>
          </w:p>
          <w:p w:rsidR="002000C2" w:rsidRPr="004E24FB" w:rsidRDefault="002000C2" w:rsidP="00182945">
            <w:pPr>
              <w:ind w:firstLine="213"/>
            </w:pPr>
            <w:r w:rsidRPr="004E24FB">
              <w:rPr>
                <w:lang w:eastAsia="ru-RU"/>
              </w:rPr>
              <w:t xml:space="preserve">предельная высота зданий, строений, сооружений </w:t>
            </w:r>
            <w:r w:rsidRPr="004E24FB">
              <w:t>от уровня земли до плоской кровли – 6 м</w:t>
            </w:r>
          </w:p>
          <w:p w:rsidR="002000C2" w:rsidRPr="004E24FB" w:rsidRDefault="002000C2" w:rsidP="00182945">
            <w:pPr>
              <w:ind w:firstLine="318"/>
              <w:jc w:val="both"/>
            </w:pPr>
            <w:r w:rsidRPr="004E24FB">
              <w:t xml:space="preserve">Для постоянных или временных гаражей с несколькими стояночными местами, стоянок (парковок), минимальные отступы от границ земельного участка: </w:t>
            </w:r>
          </w:p>
          <w:p w:rsidR="002000C2" w:rsidRPr="004E24FB" w:rsidRDefault="002000C2" w:rsidP="00182945">
            <w:pPr>
              <w:ind w:firstLine="318"/>
              <w:jc w:val="both"/>
            </w:pPr>
            <w:r w:rsidRPr="004E24FB">
              <w:t>- 1,0 м, допускается смежное размещение зданий, при условии согласия собственника соседнего участка.</w:t>
            </w:r>
          </w:p>
          <w:p w:rsidR="002000C2" w:rsidRPr="004E24FB" w:rsidRDefault="002000C2" w:rsidP="00182945">
            <w:pPr>
              <w:ind w:firstLine="318"/>
              <w:jc w:val="both"/>
            </w:pPr>
            <w:r w:rsidRPr="004E24FB">
              <w:t xml:space="preserve">Для многоярусных объектов минимальные отступы от границ земельного участка: </w:t>
            </w:r>
          </w:p>
          <w:p w:rsidR="002000C2" w:rsidRPr="004E24FB" w:rsidRDefault="002000C2" w:rsidP="00182945">
            <w:pPr>
              <w:ind w:firstLine="318"/>
              <w:jc w:val="both"/>
            </w:pPr>
            <w:r w:rsidRPr="004E24FB">
              <w:t>- 3 м до выступающих конструктивных элементов (рампа, пандус, крыльцо, приямок, отмостка и т.д.) основного здания.</w:t>
            </w:r>
          </w:p>
          <w:p w:rsidR="002000C2" w:rsidRPr="004E24FB" w:rsidRDefault="002000C2" w:rsidP="00182945">
            <w:pPr>
              <w:autoSpaceDE w:val="0"/>
              <w:autoSpaceDN w:val="0"/>
              <w:adjustRightInd w:val="0"/>
              <w:jc w:val="both"/>
            </w:pPr>
            <w:r w:rsidRPr="004E24FB">
              <w:t xml:space="preserve">  Минимальный отступ от красной линии улицы до объекта – 5 м.</w:t>
            </w:r>
          </w:p>
          <w:p w:rsidR="002000C2" w:rsidRPr="004E24FB" w:rsidRDefault="002000C2" w:rsidP="00182945">
            <w:pPr>
              <w:autoSpaceDE w:val="0"/>
              <w:autoSpaceDN w:val="0"/>
              <w:adjustRightInd w:val="0"/>
              <w:jc w:val="both"/>
            </w:pPr>
            <w:r w:rsidRPr="004E24FB">
              <w:t>В условиях реконструкции и дефицита территорий допускается сокращение отступа и/или размещение зданий по красной линии улиц</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для гаражей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148"/>
            </w:pPr>
            <w:r w:rsidRPr="004E24FB">
              <w:t>Минимальный процент озеленения – не подлежит установлению.</w:t>
            </w:r>
          </w:p>
        </w:tc>
      </w:tr>
      <w:tr w:rsidR="002000C2" w:rsidRPr="004E24FB" w:rsidTr="00182945">
        <w:tc>
          <w:tcPr>
            <w:tcW w:w="5218" w:type="dxa"/>
            <w:shd w:val="clear" w:color="auto" w:fill="FFFFFF"/>
          </w:tcPr>
          <w:p w:rsidR="002000C2" w:rsidRPr="004E24FB" w:rsidRDefault="002000C2" w:rsidP="00182945">
            <w:pPr>
              <w:widowControl w:val="0"/>
              <w:autoSpaceDE w:val="0"/>
              <w:autoSpaceDN w:val="0"/>
              <w:adjustRightInd w:val="0"/>
              <w:ind w:firstLine="284"/>
              <w:jc w:val="both"/>
              <w:rPr>
                <w:b/>
              </w:rPr>
            </w:pPr>
            <w:r w:rsidRPr="004E24FB">
              <w:rPr>
                <w:b/>
              </w:rPr>
              <w:t>Хранение автотранспорта. Код 2.7.1</w:t>
            </w:r>
          </w:p>
          <w:p w:rsidR="002000C2" w:rsidRPr="004E24FB" w:rsidRDefault="002000C2" w:rsidP="00182945">
            <w:pPr>
              <w:jc w:val="both"/>
            </w:pPr>
            <w:r w:rsidRPr="004E24FB">
              <w:rPr>
                <w:shd w:val="clear" w:color="auto" w:fill="FFFFFF"/>
              </w:rPr>
              <w:t xml:space="preserve">Размещение отдельно стоящих и пристроенных гаражей, в том числе подземных, предназначенных для хранения </w:t>
            </w:r>
            <w:r w:rsidRPr="004E24FB">
              <w:rPr>
                <w:shd w:val="clear" w:color="auto" w:fill="FFFFFF"/>
              </w:rPr>
              <w:lastRenderedPageBreak/>
              <w:t xml:space="preserve">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w:t>
            </w:r>
            <w:r w:rsidRPr="00E342DB">
              <w:rPr>
                <w:shd w:val="clear" w:color="auto" w:fill="FFFFFF"/>
              </w:rPr>
              <w:t>с кодом</w:t>
            </w:r>
            <w:r w:rsidR="004B4F30" w:rsidRPr="00E342DB">
              <w:rPr>
                <w:shd w:val="clear" w:color="auto" w:fill="FFFFFF"/>
              </w:rPr>
              <w:t xml:space="preserve"> 2.7.2, </w:t>
            </w:r>
            <w:r w:rsidRPr="00E342DB">
              <w:rPr>
                <w:shd w:val="clear" w:color="auto" w:fill="FFFFFF"/>
              </w:rPr>
              <w:t xml:space="preserve"> 4.9.</w:t>
            </w:r>
          </w:p>
        </w:tc>
        <w:tc>
          <w:tcPr>
            <w:tcW w:w="10064"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- 1 этаж.</w:t>
            </w:r>
          </w:p>
          <w:p w:rsidR="002000C2" w:rsidRPr="004E24FB" w:rsidRDefault="002000C2" w:rsidP="00182945">
            <w:pPr>
              <w:ind w:firstLine="213"/>
            </w:pPr>
            <w:r w:rsidRPr="004E24FB">
              <w:rPr>
                <w:lang w:eastAsia="ru-RU"/>
              </w:rPr>
              <w:t xml:space="preserve">предельная высота зданий, строений, сооружений </w:t>
            </w:r>
            <w:r w:rsidRPr="004E24FB">
              <w:t xml:space="preserve">от уровня земли до плоской кровли – 4 м (допускается  устройство чердака с высокой кровлей, при согласии собственников смежных гаражей) ; </w:t>
            </w:r>
            <w:r w:rsidRPr="004E24FB">
              <w:rPr>
                <w:lang w:eastAsia="ru-RU"/>
              </w:rPr>
              <w:t xml:space="preserve">минимальные отступы от </w:t>
            </w:r>
            <w:r w:rsidRPr="004E24FB">
              <w:rPr>
                <w:lang w:eastAsia="ru-RU"/>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- 1 м Допускается смежное размещение зданий, при условии согласия собственника соседнего участка. В условиях реконструкции и дефицита территорий допускается сокращение отступа и/или размещение зданий по красной линии улиц, при наличия свободного подъезда к гаражам с улицы и на условиях добрососедства со смежными участками.</w:t>
            </w:r>
          </w:p>
          <w:p w:rsidR="002000C2" w:rsidRPr="004E24FB" w:rsidRDefault="002000C2" w:rsidP="00182945">
            <w:r w:rsidRPr="004E24FB">
              <w:t>Минимальный отступ от красной линии улицы до объекта – 5 м.</w:t>
            </w:r>
          </w:p>
          <w:p w:rsidR="002000C2" w:rsidRPr="004E24FB" w:rsidRDefault="002000C2" w:rsidP="00182945">
            <w:r w:rsidRPr="004E24FB">
              <w:t>Минимальное расстояние до жилого дома не менее - 7 м.</w:t>
            </w:r>
          </w:p>
          <w:p w:rsidR="002000C2" w:rsidRPr="004E24FB" w:rsidRDefault="002000C2" w:rsidP="00182945">
            <w:pPr>
              <w:rPr>
                <w:lang w:eastAsia="ru-RU"/>
              </w:rPr>
            </w:pPr>
            <w:r w:rsidRPr="004E24FB">
              <w:rPr>
                <w:lang w:eastAsia="ru-RU"/>
              </w:rPr>
              <w:t>предельные размеры земельных участков, в том числе, их площадь:</w:t>
            </w:r>
          </w:p>
          <w:p w:rsidR="002000C2" w:rsidRPr="004E24FB" w:rsidRDefault="002000C2" w:rsidP="00182945">
            <w:r w:rsidRPr="004E24FB">
              <w:t xml:space="preserve">-  максимальный размер земельного участка на одно машиноместо – 100 кв. м. </w:t>
            </w:r>
          </w:p>
          <w:p w:rsidR="002000C2" w:rsidRPr="004E24FB" w:rsidRDefault="002000C2" w:rsidP="00182945">
            <w:r w:rsidRPr="004E24FB">
              <w:t xml:space="preserve">-  минимальные размеры земельных участков: </w:t>
            </w:r>
          </w:p>
          <w:p w:rsidR="002000C2" w:rsidRPr="004E24FB" w:rsidRDefault="002000C2" w:rsidP="00182945">
            <w:pPr>
              <w:numPr>
                <w:ilvl w:val="0"/>
                <w:numId w:val="17"/>
              </w:numPr>
            </w:pPr>
            <w:r w:rsidRPr="004E24FB">
              <w:t>40 кв. м на одно машино-место для гаражей;</w:t>
            </w:r>
          </w:p>
          <w:p w:rsidR="002000C2" w:rsidRPr="004E24FB" w:rsidRDefault="002000C2" w:rsidP="00182945">
            <w:pPr>
              <w:numPr>
                <w:ilvl w:val="0"/>
                <w:numId w:val="15"/>
              </w:numPr>
              <w:ind w:left="370" w:firstLine="0"/>
            </w:pPr>
            <w:r w:rsidRPr="004E24FB">
              <w:t>25 кв. м на одно машино-место для открытых наземных стоянок.</w:t>
            </w:r>
          </w:p>
          <w:p w:rsidR="002000C2" w:rsidRPr="004E24FB" w:rsidRDefault="002000C2" w:rsidP="00182945">
            <w:pPr>
              <w:numPr>
                <w:ilvl w:val="0"/>
                <w:numId w:val="15"/>
              </w:numPr>
              <w:tabs>
                <w:tab w:val="left" w:pos="575"/>
                <w:tab w:val="left" w:pos="620"/>
              </w:tabs>
            </w:pPr>
            <w:r w:rsidRPr="004E24FB">
              <w:t>Приказ Минэкономразвития от 7.12.2016 № 792 минимальный – 5.3 х 2.5 максимальный – 6.2 х 3.6</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13"/>
              <w:jc w:val="both"/>
            </w:pPr>
            <w:r w:rsidRPr="004E24FB">
              <w:t>Минимальный процент озеленения – не подлежит установлению</w:t>
            </w:r>
          </w:p>
        </w:tc>
      </w:tr>
      <w:tr w:rsidR="002000C2" w:rsidRPr="004E24FB" w:rsidTr="00182945">
        <w:tc>
          <w:tcPr>
            <w:tcW w:w="5218" w:type="dxa"/>
            <w:shd w:val="clear" w:color="auto" w:fill="FFFFFF"/>
          </w:tcPr>
          <w:p w:rsidR="002000C2" w:rsidRPr="004E24FB" w:rsidRDefault="002000C2" w:rsidP="00182945">
            <w:pPr>
              <w:ind w:firstLine="148"/>
              <w:jc w:val="both"/>
              <w:rPr>
                <w:b/>
              </w:rPr>
            </w:pPr>
            <w:r w:rsidRPr="004E24FB">
              <w:rPr>
                <w:b/>
              </w:rPr>
              <w:lastRenderedPageBreak/>
              <w:t xml:space="preserve">Коммунальное обслуживание. Код 3.1 </w:t>
            </w:r>
          </w:p>
          <w:p w:rsidR="002000C2" w:rsidRPr="004E24FB" w:rsidRDefault="002000C2" w:rsidP="00182945">
            <w:pPr>
              <w:pStyle w:val="ConsPlusNormal"/>
              <w:ind w:firstLine="148"/>
              <w:jc w:val="both"/>
              <w:rPr>
                <w:rFonts w:ascii="Times New Roman" w:hAnsi="Times New Roman" w:cs="Times New Roman"/>
              </w:rPr>
            </w:pPr>
            <w:r w:rsidRPr="004E24FB">
              <w:rPr>
                <w:rFonts w:ascii="Times New Roman" w:hAnsi="Times New Roman" w:cs="Times New Roman"/>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064" w:type="dxa"/>
            <w:vMerge w:val="restart"/>
            <w:shd w:val="clear" w:color="auto" w:fill="FFFFFF"/>
          </w:tcPr>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Предельное максимальное количество этажей - 2 надземных этажа.</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минимальный - 300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максимальный - 2000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4E24FB" w:rsidRDefault="002000C2" w:rsidP="00182945">
            <w:pPr>
              <w:tabs>
                <w:tab w:val="center" w:pos="4677"/>
                <w:tab w:val="right" w:pos="9355"/>
              </w:tabs>
              <w:ind w:firstLine="148"/>
              <w:jc w:val="both"/>
            </w:pPr>
            <w:r w:rsidRPr="004E24F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Предоставление коммунальных услуг. Код 3.1.1</w:t>
            </w:r>
          </w:p>
          <w:p w:rsidR="002000C2" w:rsidRPr="004E24FB" w:rsidRDefault="002000C2" w:rsidP="00182945">
            <w:pPr>
              <w:ind w:firstLine="284"/>
              <w:jc w:val="both"/>
              <w:rPr>
                <w:b/>
              </w:rPr>
            </w:pPr>
            <w:r w:rsidRPr="004E24FB">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pStyle w:val="ConsPlusNormal"/>
              <w:ind w:firstLine="148"/>
              <w:jc w:val="both"/>
              <w:rPr>
                <w:rFonts w:ascii="Times New Roman" w:hAnsi="Times New Roman" w:cs="Times New Roman"/>
                <w:b/>
              </w:rPr>
            </w:pPr>
            <w:r w:rsidRPr="004E24FB">
              <w:rPr>
                <w:rFonts w:ascii="Times New Roman" w:hAnsi="Times New Roman" w:cs="Times New Roman"/>
                <w:b/>
              </w:rPr>
              <w:t>Трубопроводный транспорт. Код 7.5</w:t>
            </w:r>
          </w:p>
          <w:p w:rsidR="002000C2" w:rsidRPr="004E24FB" w:rsidRDefault="002000C2" w:rsidP="00182945">
            <w:pPr>
              <w:pStyle w:val="ConsPlusNormal"/>
              <w:ind w:firstLine="148"/>
              <w:jc w:val="both"/>
              <w:rPr>
                <w:rFonts w:ascii="Times New Roman" w:hAnsi="Times New Roman" w:cs="Times New Roman"/>
              </w:rPr>
            </w:pPr>
            <w:r w:rsidRPr="004E24FB">
              <w:rPr>
                <w:rFonts w:ascii="Times New Roman" w:hAnsi="Times New Roman" w:cs="Times New Roman"/>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Pr="004E24FB">
              <w:rPr>
                <w:rFonts w:ascii="Times New Roman" w:hAnsi="Times New Roman" w:cs="Times New Roman"/>
              </w:rPr>
              <w:t>.</w:t>
            </w:r>
          </w:p>
        </w:tc>
        <w:tc>
          <w:tcPr>
            <w:tcW w:w="10064" w:type="dxa"/>
            <w:shd w:val="clear" w:color="auto" w:fill="FFFFFF"/>
          </w:tcPr>
          <w:p w:rsidR="002000C2" w:rsidRPr="004E24FB" w:rsidRDefault="002000C2" w:rsidP="00182945">
            <w:pPr>
              <w:ind w:firstLine="148"/>
              <w:jc w:val="both"/>
            </w:pPr>
            <w:r w:rsidRPr="004E24FB">
              <w:t>предельное количество этажей – один надземный этаж.</w:t>
            </w:r>
          </w:p>
          <w:p w:rsidR="002000C2" w:rsidRPr="004E24FB" w:rsidRDefault="002000C2" w:rsidP="00182945">
            <w:pPr>
              <w:ind w:firstLine="148"/>
              <w:jc w:val="both"/>
            </w:pPr>
            <w:r w:rsidRPr="004E24FB">
              <w:t>Минимальные отступы от границ земельного участка до капитальных строений:</w:t>
            </w:r>
          </w:p>
          <w:p w:rsidR="002000C2" w:rsidRPr="004E24FB" w:rsidRDefault="002000C2" w:rsidP="00182945">
            <w:pPr>
              <w:ind w:firstLine="148"/>
              <w:jc w:val="both"/>
            </w:pPr>
            <w:r w:rsidRPr="004E24FB">
              <w:t>−</w:t>
            </w:r>
            <w:r w:rsidRPr="004E24FB">
              <w:tab/>
              <w:t>1 м;</w:t>
            </w:r>
          </w:p>
          <w:p w:rsidR="002000C2" w:rsidRPr="004E24FB" w:rsidRDefault="002000C2" w:rsidP="00182945">
            <w:pPr>
              <w:ind w:firstLine="148"/>
              <w:jc w:val="both"/>
            </w:pPr>
            <w:r w:rsidRPr="004E24FB">
              <w:t>−</w:t>
            </w:r>
            <w:r w:rsidRPr="004E24FB">
              <w:tab/>
              <w:t>5 м от границы участка со стороны красной линии.</w:t>
            </w:r>
          </w:p>
          <w:p w:rsidR="002000C2" w:rsidRPr="004E24FB" w:rsidRDefault="002000C2" w:rsidP="00182945">
            <w:pPr>
              <w:ind w:firstLine="148"/>
              <w:jc w:val="both"/>
            </w:pPr>
            <w:r w:rsidRPr="004E24FB">
              <w:t>Размеры земельных участков:</w:t>
            </w:r>
          </w:p>
          <w:p w:rsidR="002000C2" w:rsidRPr="004E24FB" w:rsidRDefault="002000C2" w:rsidP="00182945">
            <w:pPr>
              <w:ind w:firstLine="148"/>
              <w:jc w:val="both"/>
            </w:pPr>
            <w:r w:rsidRPr="004E24FB">
              <w:t>−</w:t>
            </w:r>
            <w:r w:rsidRPr="004E24FB">
              <w:tab/>
              <w:t>трансформаторные подстанции – от 50 кв. м;</w:t>
            </w:r>
          </w:p>
          <w:p w:rsidR="002000C2" w:rsidRPr="004E24FB" w:rsidRDefault="002000C2" w:rsidP="00182945">
            <w:pPr>
              <w:ind w:firstLine="148"/>
              <w:jc w:val="both"/>
            </w:pPr>
            <w:r w:rsidRPr="004E24FB">
              <w:t>−</w:t>
            </w:r>
            <w:r w:rsidRPr="004E24FB">
              <w:tab/>
              <w:t>антенно-мачтовые сооружения – от 3000 кв. м.</w:t>
            </w:r>
          </w:p>
          <w:p w:rsidR="002000C2" w:rsidRPr="004E24FB" w:rsidRDefault="002000C2" w:rsidP="00182945">
            <w:pPr>
              <w:ind w:firstLine="148"/>
              <w:jc w:val="both"/>
            </w:pPr>
            <w:r w:rsidRPr="004E24FB">
              <w:lastRenderedPageBreak/>
              <w:t>Размеры земельных участков под линейными объектами – не устанавливаются</w:t>
            </w:r>
          </w:p>
          <w:p w:rsidR="002000C2" w:rsidRPr="004E24FB" w:rsidRDefault="002000C2" w:rsidP="00182945">
            <w:pPr>
              <w:ind w:firstLine="148"/>
              <w:jc w:val="both"/>
            </w:pPr>
            <w:r w:rsidRPr="004E24FB">
              <w:t>Максимальный процент застройки в границах земельного участка – 90%.</w:t>
            </w: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lastRenderedPageBreak/>
              <w:t>Земельные участки (территории) общего пользования.</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12.0</w:t>
            </w:r>
          </w:p>
          <w:p w:rsidR="002000C2" w:rsidRPr="004E24FB" w:rsidRDefault="002000C2" w:rsidP="00182945">
            <w:pPr>
              <w:pStyle w:val="ConsPlusNormal"/>
              <w:ind w:firstLine="284"/>
              <w:jc w:val="both"/>
              <w:rPr>
                <w:rFonts w:ascii="Times New Roman" w:hAnsi="Times New Roman" w:cs="Times New Roman"/>
                <w:bCs/>
              </w:rPr>
            </w:pPr>
            <w:r w:rsidRPr="004E24FB">
              <w:rPr>
                <w:rFonts w:ascii="Times New Roman" w:hAnsi="Times New Roman" w:cs="Times New Roman"/>
                <w:b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64" w:type="dxa"/>
            <w:vMerge w:val="restart"/>
            <w:shd w:val="clear" w:color="auto" w:fill="FFFFFF"/>
          </w:tcPr>
          <w:p w:rsidR="002000C2" w:rsidRPr="004E24FB" w:rsidRDefault="002000C2" w:rsidP="00182945">
            <w:pPr>
              <w:ind w:firstLine="148"/>
              <w:jc w:val="both"/>
            </w:pPr>
            <w:r w:rsidRPr="004E24FB">
              <w:rPr>
                <w:lang w:eastAsia="ru-RU"/>
              </w:rPr>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pPr>
              <w:ind w:firstLine="148"/>
              <w:jc w:val="both"/>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64" w:type="dxa"/>
            <w:vMerge/>
            <w:shd w:val="clear" w:color="auto" w:fill="FFFFFF"/>
          </w:tcPr>
          <w:p w:rsidR="002000C2" w:rsidRPr="004E24FB" w:rsidRDefault="002000C2" w:rsidP="00182945">
            <w:pPr>
              <w:ind w:firstLine="148"/>
              <w:jc w:val="both"/>
            </w:pPr>
          </w:p>
        </w:tc>
      </w:tr>
    </w:tbl>
    <w:p w:rsidR="002000C2" w:rsidRPr="004E24FB" w:rsidRDefault="002000C2" w:rsidP="002000C2">
      <w:pPr>
        <w:pStyle w:val="afffc"/>
        <w:rPr>
          <w:b/>
          <w:sz w:val="20"/>
        </w:rPr>
      </w:pPr>
    </w:p>
    <w:p w:rsidR="002000C2" w:rsidRPr="004E24FB" w:rsidRDefault="002000C2" w:rsidP="002000C2">
      <w:pPr>
        <w:pStyle w:val="afffc"/>
        <w:rPr>
          <w:b/>
          <w:szCs w:val="24"/>
        </w:rPr>
      </w:pPr>
      <w:r w:rsidRPr="004E24FB">
        <w:rPr>
          <w:b/>
          <w:szCs w:val="24"/>
        </w:rPr>
        <w:t>УСЛОВНО РАЗРЕШЁННЫЕ ВИДЫ ИСПОЛЬЗОВАНИЯ: нет</w:t>
      </w:r>
    </w:p>
    <w:p w:rsidR="002000C2" w:rsidRPr="004E24FB" w:rsidRDefault="002000C2" w:rsidP="002000C2">
      <w:pPr>
        <w:pStyle w:val="afffc"/>
        <w:rPr>
          <w:b/>
          <w:szCs w:val="24"/>
        </w:rPr>
      </w:pPr>
      <w:r w:rsidRPr="004E24FB">
        <w:rPr>
          <w:b/>
          <w:szCs w:val="24"/>
        </w:rPr>
        <w:t>ВСПОМОГАТЕЛЬНЫЕ ВИДЫ РАЗРЕШЕННОГО ИСПОЛЬЗОВАНИЯ: нет</w:t>
      </w:r>
    </w:p>
    <w:p w:rsidR="002000C2" w:rsidRPr="004E24FB" w:rsidRDefault="002000C2" w:rsidP="002000C2">
      <w:pPr>
        <w:pStyle w:val="afffc"/>
      </w:pPr>
      <w:bookmarkStart w:id="694" w:name="__RefHeading__664_1585226467"/>
      <w:bookmarkStart w:id="695" w:name="__RefHeading__858_515039026"/>
      <w:bookmarkStart w:id="696" w:name="__RefHeading__6190_2130980696"/>
      <w:bookmarkStart w:id="697" w:name="__RefHeading__1141_1651231687"/>
      <w:bookmarkStart w:id="698" w:name="__RefHeading__1017_666583647"/>
      <w:bookmarkStart w:id="699" w:name="__RefHeading__1472_1824150784"/>
      <w:bookmarkStart w:id="700" w:name="__RefHeading__520_1013846049"/>
      <w:bookmarkStart w:id="701" w:name="__RefHeading__1406_535010635"/>
      <w:bookmarkStart w:id="702" w:name="__RefHeading__1207_415225060"/>
      <w:bookmarkStart w:id="703" w:name="__RefHeading__4983_515039026"/>
      <w:bookmarkStart w:id="704" w:name="__RefHeading__1281_1785805292"/>
      <w:bookmarkStart w:id="705" w:name="__RefHeading__3248_515039026"/>
      <w:bookmarkStart w:id="706" w:name="__RefHeading__1350_348504057"/>
      <w:bookmarkStart w:id="707" w:name="__RefHeading__2024_1428431241"/>
      <w:bookmarkStart w:id="708" w:name="__RefHeading__5176_348504057"/>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2000C2" w:rsidRPr="004E24FB" w:rsidRDefault="002000C2" w:rsidP="002000C2">
      <w:pPr>
        <w:keepNext/>
        <w:suppressAutoHyphens w:val="0"/>
        <w:ind w:firstLine="567"/>
        <w:jc w:val="center"/>
        <w:outlineLvl w:val="1"/>
        <w:rPr>
          <w:b/>
          <w:bCs/>
          <w:iCs/>
          <w:sz w:val="24"/>
          <w:szCs w:val="24"/>
          <w:lang w:eastAsia="ru-RU"/>
        </w:rPr>
      </w:pPr>
      <w:bookmarkStart w:id="709" w:name="_Toc504123018"/>
      <w:bookmarkStart w:id="710" w:name="_Toc515349220"/>
      <w:bookmarkStart w:id="711" w:name="_Toc79748988"/>
      <w:r w:rsidRPr="004E24FB">
        <w:rPr>
          <w:b/>
          <w:bCs/>
          <w:iCs/>
          <w:sz w:val="24"/>
          <w:szCs w:val="24"/>
          <w:lang w:eastAsia="ru-RU"/>
        </w:rPr>
        <w:t>ЗОНЫ РЕКРЕАЦИОННОГО НАЗНАЧЕНИЯ</w:t>
      </w:r>
      <w:bookmarkEnd w:id="709"/>
      <w:bookmarkEnd w:id="710"/>
      <w:bookmarkEnd w:id="711"/>
    </w:p>
    <w:p w:rsidR="002000C2" w:rsidRPr="004E24FB" w:rsidRDefault="002000C2" w:rsidP="002000C2">
      <w:pPr>
        <w:pStyle w:val="3"/>
        <w:jc w:val="center"/>
        <w:rPr>
          <w:sz w:val="24"/>
          <w:szCs w:val="24"/>
        </w:rPr>
      </w:pPr>
      <w:bookmarkStart w:id="712" w:name="_Toc504123019"/>
      <w:bookmarkStart w:id="713" w:name="_Toc515349221"/>
      <w:bookmarkStart w:id="714" w:name="_Toc79748989"/>
      <w:r w:rsidRPr="004E24FB">
        <w:rPr>
          <w:sz w:val="24"/>
          <w:szCs w:val="24"/>
        </w:rPr>
        <w:t>ЗОНА ЛЕСОВ (Р-1)</w:t>
      </w:r>
      <w:bookmarkEnd w:id="712"/>
      <w:bookmarkEnd w:id="713"/>
      <w:bookmarkEnd w:id="714"/>
    </w:p>
    <w:p w:rsidR="002000C2" w:rsidRPr="004E24FB" w:rsidRDefault="002000C2" w:rsidP="002000C2">
      <w:pPr>
        <w:ind w:left="75" w:right="75" w:firstLine="709"/>
        <w:jc w:val="both"/>
        <w:rPr>
          <w:sz w:val="24"/>
          <w:szCs w:val="24"/>
        </w:rPr>
      </w:pPr>
      <w:r w:rsidRPr="004E24FB">
        <w:rPr>
          <w:sz w:val="24"/>
          <w:szCs w:val="24"/>
        </w:rPr>
        <w:t>Зона выделена для обеспечения условий сохранения ценных природных ландшафтов. Планируемые мероприятия должны осуществляться с минимальным воздействием на уязвимые элементы окружающей среды.</w:t>
      </w:r>
    </w:p>
    <w:p w:rsidR="002000C2" w:rsidRPr="004E24FB" w:rsidRDefault="002000C2" w:rsidP="002000C2">
      <w:pPr>
        <w:widowControl w:val="0"/>
        <w:autoSpaceDE w:val="0"/>
        <w:spacing w:line="100" w:lineRule="atLeast"/>
        <w:jc w:val="both"/>
        <w:rPr>
          <w:rFonts w:cs="Calibri"/>
          <w:b/>
        </w:rPr>
      </w:pPr>
    </w:p>
    <w:p w:rsidR="002000C2" w:rsidRPr="004E24FB" w:rsidRDefault="002000C2" w:rsidP="002000C2">
      <w:pPr>
        <w:pStyle w:val="afffc"/>
        <w:jc w:val="center"/>
        <w:rPr>
          <w:b/>
          <w:sz w:val="20"/>
        </w:rPr>
      </w:pPr>
      <w:r w:rsidRPr="004E24FB">
        <w:rPr>
          <w:b/>
          <w:szCs w:val="24"/>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pStyle w:val="afffc"/>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keepNext/>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c>
          <w:tcPr>
            <w:tcW w:w="5218" w:type="dxa"/>
            <w:shd w:val="clear" w:color="auto" w:fill="FFFFFF"/>
          </w:tcPr>
          <w:p w:rsidR="002000C2" w:rsidRPr="004E24FB" w:rsidRDefault="002000C2" w:rsidP="00182945">
            <w:pPr>
              <w:pStyle w:val="afffc"/>
              <w:ind w:firstLine="148"/>
              <w:jc w:val="both"/>
              <w:rPr>
                <w:b/>
                <w:sz w:val="20"/>
              </w:rPr>
            </w:pPr>
            <w:r w:rsidRPr="004E24FB">
              <w:rPr>
                <w:b/>
                <w:sz w:val="20"/>
              </w:rPr>
              <w:t xml:space="preserve">Охрана природных территорий. Код 9.1 </w:t>
            </w:r>
          </w:p>
          <w:p w:rsidR="002000C2" w:rsidRPr="004E24FB" w:rsidRDefault="002000C2" w:rsidP="00182945">
            <w:pPr>
              <w:pStyle w:val="afffc"/>
              <w:ind w:firstLine="148"/>
              <w:jc w:val="both"/>
              <w:rPr>
                <w:sz w:val="20"/>
              </w:rPr>
            </w:pPr>
            <w:r w:rsidRPr="004E24FB">
              <w:rPr>
                <w:sz w:val="20"/>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064" w:type="dxa"/>
            <w:shd w:val="clear" w:color="auto" w:fill="FFFFFF"/>
          </w:tcPr>
          <w:p w:rsidR="002000C2" w:rsidRPr="004E24FB" w:rsidRDefault="002000C2" w:rsidP="00182945">
            <w:pPr>
              <w:ind w:firstLine="284"/>
              <w:jc w:val="both"/>
              <w:rPr>
                <w:rFonts w:eastAsia="Calibri"/>
              </w:rPr>
            </w:pPr>
            <w:r w:rsidRPr="004E24FB">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4E24FB">
              <w:t>не регламентируется в соответствии со ст. 36 ГК РФ)</w:t>
            </w:r>
            <w:r w:rsidRPr="004E24FB">
              <w:rPr>
                <w:rFonts w:eastAsia="Calibri"/>
                <w:bCs/>
              </w:rPr>
              <w:t>.</w:t>
            </w:r>
          </w:p>
        </w:tc>
      </w:tr>
      <w:tr w:rsidR="002000C2" w:rsidRPr="004E24FB" w:rsidTr="00182945">
        <w:tc>
          <w:tcPr>
            <w:tcW w:w="5218" w:type="dxa"/>
            <w:shd w:val="clear" w:color="auto" w:fill="FFFFFF"/>
          </w:tcPr>
          <w:p w:rsidR="002000C2" w:rsidRPr="004E24FB" w:rsidRDefault="002000C2" w:rsidP="00182945">
            <w:pPr>
              <w:ind w:firstLine="148"/>
              <w:jc w:val="both"/>
              <w:rPr>
                <w:b/>
              </w:rPr>
            </w:pPr>
            <w:r w:rsidRPr="004E24FB">
              <w:rPr>
                <w:b/>
              </w:rPr>
              <w:t>Резервные леса. Код 10.4</w:t>
            </w:r>
          </w:p>
          <w:p w:rsidR="002000C2" w:rsidRPr="004E24FB" w:rsidRDefault="002000C2" w:rsidP="00182945">
            <w:pPr>
              <w:ind w:firstLine="148"/>
              <w:jc w:val="both"/>
              <w:rPr>
                <w:b/>
              </w:rPr>
            </w:pPr>
            <w:r w:rsidRPr="004E24FB">
              <w:rPr>
                <w:shd w:val="clear" w:color="auto" w:fill="FFFFFF"/>
              </w:rPr>
              <w:t>Деятельность, связанная с охраной лесов.</w:t>
            </w:r>
          </w:p>
        </w:tc>
        <w:tc>
          <w:tcPr>
            <w:tcW w:w="10064" w:type="dxa"/>
            <w:shd w:val="clear" w:color="auto" w:fill="FFFFFF"/>
          </w:tcPr>
          <w:p w:rsidR="002000C2" w:rsidRPr="004E24FB" w:rsidRDefault="002000C2" w:rsidP="00182945">
            <w:pPr>
              <w:ind w:firstLine="284"/>
              <w:jc w:val="both"/>
              <w:rPr>
                <w:rFonts w:eastAsia="Calibri"/>
                <w:bCs/>
              </w:rPr>
            </w:pPr>
            <w:r w:rsidRPr="004E24FB">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4E24FB">
              <w:t>не регламентируется в соответствии со ст. 36 ГК РФ)</w:t>
            </w:r>
            <w:r w:rsidRPr="004E24FB">
              <w:rPr>
                <w:rFonts w:eastAsia="Calibri"/>
                <w:bCs/>
              </w:rPr>
              <w:t>.</w:t>
            </w:r>
          </w:p>
        </w:tc>
      </w:tr>
      <w:tr w:rsidR="002000C2" w:rsidRPr="004E24FB" w:rsidTr="00182945">
        <w:tc>
          <w:tcPr>
            <w:tcW w:w="5218" w:type="dxa"/>
            <w:shd w:val="clear" w:color="auto" w:fill="FFFFFF"/>
          </w:tcPr>
          <w:p w:rsidR="002000C2" w:rsidRPr="004E24FB" w:rsidRDefault="002000C2" w:rsidP="00182945">
            <w:pPr>
              <w:pStyle w:val="afffc"/>
              <w:ind w:firstLine="284"/>
              <w:jc w:val="both"/>
              <w:rPr>
                <w:b/>
                <w:sz w:val="20"/>
              </w:rPr>
            </w:pPr>
            <w:r w:rsidRPr="004E24FB">
              <w:rPr>
                <w:b/>
                <w:sz w:val="20"/>
              </w:rPr>
              <w:t>Природно-познавательный туризм. Код 5.2</w:t>
            </w:r>
          </w:p>
          <w:p w:rsidR="002000C2" w:rsidRPr="004E24FB" w:rsidRDefault="002000C2" w:rsidP="00182945">
            <w:pPr>
              <w:pStyle w:val="afffc"/>
              <w:ind w:firstLine="284"/>
              <w:jc w:val="both"/>
              <w:rPr>
                <w:b/>
                <w:sz w:val="20"/>
              </w:rPr>
            </w:pPr>
            <w:r w:rsidRPr="004E24FB">
              <w:rPr>
                <w:sz w:val="20"/>
                <w:shd w:val="clear" w:color="auto" w:fill="FFFFFF"/>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0064" w:type="dxa"/>
            <w:shd w:val="clear" w:color="auto" w:fill="FFFFFF"/>
          </w:tcPr>
          <w:p w:rsidR="002000C2" w:rsidRPr="004E24FB" w:rsidRDefault="002000C2" w:rsidP="00182945">
            <w:r w:rsidRPr="004E24FB">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4E24FB">
              <w:t>не регламентируется в соответствии со ст. 36 ГК РФ)</w:t>
            </w:r>
            <w:r w:rsidRPr="004E24FB">
              <w:rPr>
                <w:rFonts w:eastAsia="Calibri"/>
                <w:bCs/>
              </w:rPr>
              <w:t>.</w:t>
            </w:r>
          </w:p>
        </w:tc>
      </w:tr>
      <w:tr w:rsidR="002000C2" w:rsidRPr="004E24FB" w:rsidTr="00182945">
        <w:tc>
          <w:tcPr>
            <w:tcW w:w="5218" w:type="dxa"/>
            <w:shd w:val="clear" w:color="auto" w:fill="FFFFFF"/>
          </w:tcPr>
          <w:p w:rsidR="002000C2" w:rsidRPr="004E24FB" w:rsidRDefault="002000C2" w:rsidP="00182945">
            <w:pPr>
              <w:pStyle w:val="afffc"/>
              <w:ind w:firstLine="284"/>
              <w:jc w:val="both"/>
              <w:rPr>
                <w:b/>
                <w:sz w:val="20"/>
              </w:rPr>
            </w:pPr>
            <w:r w:rsidRPr="004E24FB">
              <w:rPr>
                <w:b/>
                <w:sz w:val="20"/>
              </w:rPr>
              <w:t>Охота и рыбалка. Код 5.3</w:t>
            </w:r>
          </w:p>
          <w:p w:rsidR="002000C2" w:rsidRPr="004E24FB" w:rsidRDefault="002000C2" w:rsidP="00182945">
            <w:pPr>
              <w:pStyle w:val="afffc"/>
              <w:ind w:firstLine="284"/>
              <w:jc w:val="both"/>
              <w:rPr>
                <w:sz w:val="20"/>
              </w:rPr>
            </w:pPr>
            <w:r w:rsidRPr="004E24FB">
              <w:rPr>
                <w:sz w:val="20"/>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0064" w:type="dxa"/>
            <w:shd w:val="clear" w:color="auto" w:fill="FFFFFF"/>
          </w:tcPr>
          <w:p w:rsidR="002000C2" w:rsidRPr="004E24FB" w:rsidRDefault="002000C2" w:rsidP="00182945">
            <w:r w:rsidRPr="004E24FB">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4E24FB">
              <w:t>не регламентируется в соответствии со ст. 36 ГК РФ)</w:t>
            </w:r>
            <w:r w:rsidRPr="004E24FB">
              <w:rPr>
                <w:rFonts w:eastAsia="Calibri"/>
                <w:bCs/>
              </w:rPr>
              <w:t>.</w:t>
            </w: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Земельные участки (территории) общего пользования.</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12.0</w:t>
            </w:r>
          </w:p>
          <w:p w:rsidR="002000C2" w:rsidRPr="004E24FB" w:rsidRDefault="002000C2" w:rsidP="00182945">
            <w:pPr>
              <w:pStyle w:val="ConsPlusNormal"/>
              <w:ind w:firstLine="284"/>
              <w:jc w:val="both"/>
              <w:rPr>
                <w:rFonts w:ascii="Times New Roman" w:hAnsi="Times New Roman" w:cs="Times New Roman"/>
                <w:bCs/>
              </w:rPr>
            </w:pPr>
            <w:r w:rsidRPr="004E24FB">
              <w:rPr>
                <w:rFonts w:ascii="Times New Roman" w:hAnsi="Times New Roman" w:cs="Times New Roman"/>
                <w:b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64" w:type="dxa"/>
            <w:vMerge w:val="restart"/>
            <w:shd w:val="clear" w:color="auto" w:fill="FFFFFF"/>
          </w:tcPr>
          <w:p w:rsidR="002000C2" w:rsidRPr="004E24FB" w:rsidRDefault="002000C2" w:rsidP="00182945">
            <w:pPr>
              <w:rPr>
                <w:rFonts w:eastAsia="Calibri"/>
                <w:bCs/>
              </w:rPr>
            </w:pPr>
            <w:r w:rsidRPr="004E24FB">
              <w:rPr>
                <w:lang w:eastAsia="ru-RU"/>
              </w:rPr>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pPr>
            <w:r w:rsidRPr="004E24FB">
              <w:rPr>
                <w:shd w:val="clear" w:color="auto" w:fill="FFFFFF"/>
              </w:rPr>
              <w:t xml:space="preserve">Размещение объектов улично-дорожной сети: </w:t>
            </w:r>
            <w:r w:rsidRPr="004E24FB">
              <w:rPr>
                <w:shd w:val="clear" w:color="auto" w:fill="FFFFFF"/>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pPr>
              <w:rPr>
                <w:rFonts w:eastAsia="Calibri"/>
                <w:bCs/>
              </w:rPr>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lastRenderedPageBreak/>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64" w:type="dxa"/>
            <w:vMerge/>
            <w:shd w:val="clear" w:color="auto" w:fill="FFFFFF"/>
          </w:tcPr>
          <w:p w:rsidR="002000C2" w:rsidRPr="004E24FB" w:rsidRDefault="002000C2" w:rsidP="00182945">
            <w:pPr>
              <w:rPr>
                <w:rFonts w:eastAsia="Calibri"/>
                <w:bCs/>
              </w:rPr>
            </w:pPr>
          </w:p>
        </w:tc>
      </w:tr>
    </w:tbl>
    <w:p w:rsidR="002000C2" w:rsidRPr="004E24FB" w:rsidRDefault="002000C2" w:rsidP="002000C2">
      <w:pPr>
        <w:pStyle w:val="afffc"/>
        <w:rPr>
          <w:b/>
          <w:sz w:val="20"/>
        </w:rPr>
      </w:pPr>
    </w:p>
    <w:p w:rsidR="002000C2" w:rsidRPr="004E24FB" w:rsidRDefault="002000C2" w:rsidP="002000C2">
      <w:pPr>
        <w:pStyle w:val="afffc"/>
        <w:jc w:val="center"/>
        <w:rPr>
          <w:szCs w:val="24"/>
        </w:rPr>
      </w:pPr>
      <w:r w:rsidRPr="004E24FB">
        <w:rPr>
          <w:b/>
          <w:szCs w:val="24"/>
        </w:rPr>
        <w:t>УСЛОВНО РАЗРЕШЁННЫЕ ВИДЫ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c>
          <w:tcPr>
            <w:tcW w:w="5218" w:type="dxa"/>
            <w:shd w:val="clear" w:color="auto" w:fill="FFFFFF"/>
            <w:vAlign w:val="center"/>
          </w:tcPr>
          <w:p w:rsidR="002000C2" w:rsidRPr="004E24FB" w:rsidRDefault="002000C2" w:rsidP="00182945">
            <w:pPr>
              <w:pStyle w:val="afffc"/>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keepNext/>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2065"/>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Трубопроводный транспорт. Код 7.5</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Pr="004E24FB">
              <w:rPr>
                <w:rFonts w:ascii="Times New Roman" w:hAnsi="Times New Roman" w:cs="Times New Roman"/>
              </w:rPr>
              <w:t>.</w:t>
            </w:r>
          </w:p>
        </w:tc>
        <w:tc>
          <w:tcPr>
            <w:tcW w:w="10064" w:type="dxa"/>
            <w:shd w:val="clear" w:color="auto" w:fill="FFFFFF"/>
          </w:tcPr>
          <w:p w:rsidR="002000C2" w:rsidRPr="004E24FB" w:rsidRDefault="002000C2" w:rsidP="00182945">
            <w:pPr>
              <w:tabs>
                <w:tab w:val="center" w:pos="4677"/>
                <w:tab w:val="right" w:pos="9355"/>
              </w:tabs>
              <w:jc w:val="both"/>
            </w:pPr>
            <w:r w:rsidRPr="004E24FB">
              <w:t>Предельное количество этажей – один надземный этаж.</w:t>
            </w:r>
          </w:p>
          <w:p w:rsidR="002000C2" w:rsidRPr="004E24FB" w:rsidRDefault="002000C2" w:rsidP="00182945">
            <w:pPr>
              <w:tabs>
                <w:tab w:val="center" w:pos="4677"/>
                <w:tab w:val="right" w:pos="9355"/>
              </w:tabs>
              <w:jc w:val="both"/>
            </w:pPr>
            <w:r w:rsidRPr="004E24FB">
              <w:t>Минимальные отступы от границ земельного участка до капитальных строений −1 м;</w:t>
            </w:r>
          </w:p>
          <w:p w:rsidR="002000C2" w:rsidRPr="004E24FB" w:rsidRDefault="002000C2" w:rsidP="00182945">
            <w:pPr>
              <w:tabs>
                <w:tab w:val="center" w:pos="4677"/>
                <w:tab w:val="right" w:pos="9355"/>
              </w:tabs>
              <w:jc w:val="both"/>
            </w:pPr>
            <w:r w:rsidRPr="004E24FB">
              <w:t>−5 м от границы участка со стороны красной линии.</w:t>
            </w:r>
          </w:p>
          <w:p w:rsidR="002000C2" w:rsidRPr="004E24FB" w:rsidRDefault="002000C2" w:rsidP="00182945">
            <w:pPr>
              <w:tabs>
                <w:tab w:val="center" w:pos="4677"/>
                <w:tab w:val="right" w:pos="9355"/>
              </w:tabs>
              <w:jc w:val="both"/>
            </w:pPr>
            <w:r w:rsidRPr="004E24FB">
              <w:t>Размеры земельных участков:</w:t>
            </w:r>
          </w:p>
          <w:p w:rsidR="002000C2" w:rsidRPr="004E24FB" w:rsidRDefault="002000C2" w:rsidP="00182945">
            <w:pPr>
              <w:tabs>
                <w:tab w:val="center" w:pos="4677"/>
                <w:tab w:val="right" w:pos="9355"/>
              </w:tabs>
              <w:jc w:val="both"/>
            </w:pPr>
            <w:r w:rsidRPr="004E24FB">
              <w:t>−трансформаторные подстанции – от 50 кв. м;</w:t>
            </w:r>
          </w:p>
          <w:p w:rsidR="002000C2" w:rsidRPr="004E24FB" w:rsidRDefault="002000C2" w:rsidP="00182945">
            <w:pPr>
              <w:tabs>
                <w:tab w:val="center" w:pos="4677"/>
                <w:tab w:val="right" w:pos="9355"/>
              </w:tabs>
              <w:jc w:val="both"/>
            </w:pPr>
            <w:r w:rsidRPr="004E24FB">
              <w:t>−антенно-мачтовые сооружения – от 3000 кв. м.</w:t>
            </w:r>
          </w:p>
          <w:p w:rsidR="002000C2" w:rsidRPr="004E24FB" w:rsidRDefault="002000C2" w:rsidP="00182945">
            <w:pPr>
              <w:tabs>
                <w:tab w:val="center" w:pos="4677"/>
                <w:tab w:val="right" w:pos="9355"/>
              </w:tabs>
              <w:jc w:val="both"/>
            </w:pPr>
            <w:r w:rsidRPr="004E24FB">
              <w:t>Размеры земельных участков под линейными объектами – не устанавливаются</w:t>
            </w:r>
          </w:p>
          <w:p w:rsidR="002000C2" w:rsidRPr="004E24FB" w:rsidRDefault="002000C2" w:rsidP="00182945">
            <w:pPr>
              <w:tabs>
                <w:tab w:val="center" w:pos="4677"/>
                <w:tab w:val="right" w:pos="9355"/>
              </w:tabs>
              <w:jc w:val="both"/>
            </w:pPr>
            <w:r w:rsidRPr="004E24FB">
              <w:t>Максимальный процент застройки в границах земельного участка – 90%.</w:t>
            </w:r>
          </w:p>
        </w:tc>
      </w:tr>
    </w:tbl>
    <w:p w:rsidR="002000C2" w:rsidRPr="004E24FB" w:rsidRDefault="002000C2" w:rsidP="002000C2">
      <w:pPr>
        <w:rPr>
          <w:b/>
        </w:rPr>
      </w:pPr>
    </w:p>
    <w:p w:rsidR="002000C2" w:rsidRPr="004E24FB" w:rsidRDefault="002000C2" w:rsidP="002000C2">
      <w:r w:rsidRPr="004E24FB">
        <w:rPr>
          <w:b/>
          <w:sz w:val="24"/>
          <w:szCs w:val="24"/>
        </w:rPr>
        <w:t>ВСПОМОГАТЕЛЬНЫЕ ВИДЫ РАЗРЕШЁННОГО ИСПОЛЬЗОВАНИЯ - нет</w:t>
      </w:r>
    </w:p>
    <w:p w:rsidR="002000C2" w:rsidRPr="004E24FB" w:rsidRDefault="002000C2" w:rsidP="002000C2"/>
    <w:p w:rsidR="002000C2" w:rsidRPr="004E24FB" w:rsidRDefault="002000C2" w:rsidP="002000C2">
      <w:pPr>
        <w:pStyle w:val="3"/>
        <w:jc w:val="center"/>
        <w:rPr>
          <w:sz w:val="24"/>
          <w:szCs w:val="24"/>
        </w:rPr>
      </w:pPr>
      <w:bookmarkStart w:id="715" w:name="_Toc504123020"/>
      <w:bookmarkStart w:id="716" w:name="_Toc515349222"/>
      <w:bookmarkStart w:id="717" w:name="_Toc79748990"/>
      <w:r w:rsidRPr="004E24FB">
        <w:rPr>
          <w:sz w:val="24"/>
          <w:szCs w:val="24"/>
        </w:rPr>
        <w:t>ЗОНА ЗЕЛЕНЫХ НАСАЖДЕНИЙ ОБЩЕГО ПОЛЬЗОВАНИЯ (Р-2)</w:t>
      </w:r>
      <w:bookmarkEnd w:id="715"/>
      <w:bookmarkEnd w:id="716"/>
      <w:bookmarkEnd w:id="717"/>
    </w:p>
    <w:p w:rsidR="002000C2" w:rsidRPr="004E24FB" w:rsidRDefault="002000C2" w:rsidP="002000C2">
      <w:pPr>
        <w:widowControl w:val="0"/>
        <w:autoSpaceDE w:val="0"/>
        <w:spacing w:line="100" w:lineRule="atLeast"/>
        <w:ind w:firstLine="540"/>
        <w:jc w:val="center"/>
        <w:rPr>
          <w:rFonts w:cs="Calibri"/>
          <w:b/>
        </w:rPr>
      </w:pPr>
    </w:p>
    <w:p w:rsidR="002000C2" w:rsidRPr="004E24FB" w:rsidRDefault="002000C2" w:rsidP="002000C2">
      <w:pPr>
        <w:pStyle w:val="afffc"/>
        <w:jc w:val="center"/>
        <w:rPr>
          <w:b/>
          <w:sz w:val="20"/>
        </w:rPr>
      </w:pPr>
      <w:r w:rsidRPr="004E24FB">
        <w:rPr>
          <w:b/>
          <w:szCs w:val="24"/>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pStyle w:val="afffc"/>
              <w:jc w:val="center"/>
              <w:rPr>
                <w:b/>
                <w:sz w:val="20"/>
              </w:rPr>
            </w:pPr>
            <w:r w:rsidRPr="004E24FB">
              <w:rPr>
                <w:b/>
                <w:sz w:val="20"/>
              </w:rPr>
              <w:lastRenderedPageBreak/>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keepNext/>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552"/>
        </w:trPr>
        <w:tc>
          <w:tcPr>
            <w:tcW w:w="5218" w:type="dxa"/>
            <w:shd w:val="clear" w:color="auto" w:fill="FFFFFF"/>
            <w:vAlign w:val="center"/>
          </w:tcPr>
          <w:p w:rsidR="002000C2" w:rsidRPr="004E24FB" w:rsidRDefault="002000C2" w:rsidP="00182945">
            <w:pPr>
              <w:ind w:firstLine="284"/>
              <w:jc w:val="both"/>
              <w:rPr>
                <w:b/>
              </w:rPr>
            </w:pPr>
            <w:r w:rsidRPr="004E24FB">
              <w:rPr>
                <w:b/>
              </w:rPr>
              <w:t>Парки культуры и отдыха. Код 3.6.2</w:t>
            </w:r>
          </w:p>
          <w:p w:rsidR="002000C2" w:rsidRPr="004E24FB" w:rsidRDefault="002000C2" w:rsidP="00182945">
            <w:pPr>
              <w:pStyle w:val="afffc"/>
              <w:jc w:val="both"/>
              <w:rPr>
                <w:b/>
                <w:sz w:val="20"/>
              </w:rPr>
            </w:pPr>
            <w:r w:rsidRPr="004E24FB">
              <w:rPr>
                <w:sz w:val="20"/>
              </w:rPr>
              <w:t>Размещение парков культуры и отдыха</w:t>
            </w:r>
          </w:p>
        </w:tc>
        <w:tc>
          <w:tcPr>
            <w:tcW w:w="10064" w:type="dxa"/>
            <w:vMerge w:val="restart"/>
            <w:shd w:val="clear" w:color="auto" w:fill="FFFFFF"/>
          </w:tcPr>
          <w:p w:rsidR="002000C2" w:rsidRPr="004E24FB" w:rsidRDefault="002000C2" w:rsidP="00182945">
            <w:pPr>
              <w:rPr>
                <w:b/>
              </w:rPr>
            </w:pPr>
            <w:r w:rsidRPr="004E24FB">
              <w:rPr>
                <w:lang w:eastAsia="ru-RU"/>
              </w:rPr>
              <w:t>Градостроительные регламенты не распространяются на земельные участки в границах территорий общего пользования</w:t>
            </w:r>
            <w:r w:rsidRPr="004E24FB">
              <w:rPr>
                <w:bCs/>
              </w:rPr>
              <w:t>.</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rPr>
            </w:pPr>
            <w:r w:rsidRPr="004E24FB">
              <w:rPr>
                <w:b/>
              </w:rPr>
              <w:t xml:space="preserve">Земельные участки (территории) общего пользования. Код 12.0 </w:t>
            </w:r>
          </w:p>
          <w:p w:rsidR="002000C2" w:rsidRPr="004E24FB" w:rsidRDefault="002000C2" w:rsidP="00182945">
            <w:pPr>
              <w:widowControl w:val="0"/>
              <w:autoSpaceDE w:val="0"/>
              <w:ind w:firstLine="284"/>
              <w:jc w:val="both"/>
            </w:pPr>
            <w:r w:rsidRPr="004E24FB">
              <w:rPr>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64" w:type="dxa"/>
            <w:vMerge/>
            <w:shd w:val="clear" w:color="auto" w:fill="FFFFFF"/>
          </w:tcPr>
          <w:p w:rsidR="002000C2" w:rsidRPr="004E24FB" w:rsidRDefault="002000C2" w:rsidP="00182945">
            <w:pPr>
              <w:ind w:firstLine="284"/>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rPr>
                <w:b/>
              </w:rPr>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pPr>
              <w:ind w:firstLine="284"/>
              <w:rPr>
                <w:lang w:eastAsia="ru-RU"/>
              </w:rPr>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64" w:type="dxa"/>
            <w:vMerge/>
            <w:shd w:val="clear" w:color="auto" w:fill="FFFFFF"/>
          </w:tcPr>
          <w:p w:rsidR="002000C2" w:rsidRPr="004E24FB" w:rsidRDefault="002000C2" w:rsidP="00182945">
            <w:pPr>
              <w:ind w:firstLine="284"/>
              <w:rPr>
                <w:lang w:eastAsia="ru-RU"/>
              </w:rPr>
            </w:pPr>
          </w:p>
        </w:tc>
      </w:tr>
    </w:tbl>
    <w:p w:rsidR="002000C2" w:rsidRPr="004E24FB" w:rsidRDefault="002000C2" w:rsidP="002000C2">
      <w:pPr>
        <w:pStyle w:val="afffc"/>
        <w:rPr>
          <w:b/>
          <w:sz w:val="20"/>
        </w:rPr>
      </w:pPr>
    </w:p>
    <w:p w:rsidR="002000C2" w:rsidRPr="004E24FB" w:rsidRDefault="002000C2" w:rsidP="002000C2">
      <w:pPr>
        <w:pStyle w:val="afffc"/>
        <w:jc w:val="center"/>
        <w:rPr>
          <w:sz w:val="20"/>
        </w:rPr>
      </w:pPr>
      <w:r w:rsidRPr="004E24FB">
        <w:rPr>
          <w:b/>
          <w:szCs w:val="24"/>
        </w:rPr>
        <w:t>УСЛОВНО РАЗРЕШЁННЫЕ ВИДЫ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c>
          <w:tcPr>
            <w:tcW w:w="5218" w:type="dxa"/>
            <w:shd w:val="clear" w:color="auto" w:fill="FFFFFF"/>
            <w:vAlign w:val="center"/>
          </w:tcPr>
          <w:p w:rsidR="002000C2" w:rsidRPr="004E24FB" w:rsidRDefault="002000C2" w:rsidP="00182945">
            <w:pPr>
              <w:pStyle w:val="afffc"/>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keepNext/>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2065"/>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lastRenderedPageBreak/>
              <w:t>Трубопроводный транспорт. Код 7.5</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Pr="004E24FB">
              <w:rPr>
                <w:rFonts w:ascii="Times New Roman" w:hAnsi="Times New Roman" w:cs="Times New Roman"/>
              </w:rPr>
              <w:t>.</w:t>
            </w:r>
          </w:p>
        </w:tc>
        <w:tc>
          <w:tcPr>
            <w:tcW w:w="10064" w:type="dxa"/>
            <w:shd w:val="clear" w:color="auto" w:fill="FFFFFF"/>
          </w:tcPr>
          <w:p w:rsidR="002000C2" w:rsidRPr="004E24FB" w:rsidRDefault="002000C2" w:rsidP="00182945">
            <w:pPr>
              <w:tabs>
                <w:tab w:val="center" w:pos="4677"/>
                <w:tab w:val="right" w:pos="9355"/>
              </w:tabs>
              <w:ind w:firstLine="148"/>
              <w:jc w:val="both"/>
            </w:pPr>
            <w:r w:rsidRPr="004E24FB">
              <w:t>предельное количество этажей – один надземный этаж.</w:t>
            </w:r>
          </w:p>
          <w:p w:rsidR="002000C2" w:rsidRPr="004E24FB" w:rsidRDefault="002000C2" w:rsidP="00182945">
            <w:pPr>
              <w:ind w:firstLine="148"/>
              <w:jc w:val="both"/>
            </w:pPr>
            <w:r w:rsidRPr="004E24FB">
              <w:t>Минимальные отступы от границ земельного участка до капитальных строений:</w:t>
            </w:r>
          </w:p>
          <w:p w:rsidR="002000C2" w:rsidRPr="004E24FB" w:rsidRDefault="002000C2" w:rsidP="00182945">
            <w:pPr>
              <w:numPr>
                <w:ilvl w:val="0"/>
                <w:numId w:val="32"/>
              </w:numPr>
              <w:suppressAutoHyphens w:val="0"/>
              <w:ind w:left="0" w:firstLine="148"/>
              <w:contextualSpacing/>
              <w:jc w:val="both"/>
            </w:pPr>
            <w:r w:rsidRPr="004E24FB">
              <w:t>1 м;</w:t>
            </w:r>
          </w:p>
          <w:p w:rsidR="002000C2" w:rsidRPr="004E24FB" w:rsidRDefault="002000C2" w:rsidP="00182945">
            <w:pPr>
              <w:numPr>
                <w:ilvl w:val="0"/>
                <w:numId w:val="31"/>
              </w:numPr>
              <w:suppressAutoHyphens w:val="0"/>
              <w:ind w:left="0" w:firstLine="148"/>
              <w:contextualSpacing/>
              <w:jc w:val="both"/>
            </w:pPr>
            <w:r w:rsidRPr="004E24FB">
              <w:t>5 м от границы участка со стороны красной линии.</w:t>
            </w:r>
          </w:p>
          <w:p w:rsidR="002000C2" w:rsidRPr="004E24FB" w:rsidRDefault="002000C2" w:rsidP="00182945">
            <w:pPr>
              <w:ind w:firstLine="148"/>
              <w:jc w:val="both"/>
            </w:pPr>
            <w:r w:rsidRPr="004E24FB">
              <w:t>Размеры земельных участков:</w:t>
            </w:r>
          </w:p>
          <w:p w:rsidR="002000C2" w:rsidRPr="004E24FB" w:rsidRDefault="002000C2" w:rsidP="00182945">
            <w:pPr>
              <w:numPr>
                <w:ilvl w:val="0"/>
                <w:numId w:val="18"/>
              </w:numPr>
              <w:suppressAutoHyphens w:val="0"/>
              <w:ind w:left="0" w:firstLine="148"/>
              <w:jc w:val="both"/>
            </w:pPr>
            <w:r w:rsidRPr="004E24FB">
              <w:t>трансформаторные подстанции – от 50 кв. м;</w:t>
            </w:r>
          </w:p>
          <w:p w:rsidR="002000C2" w:rsidRPr="004E24FB" w:rsidRDefault="002000C2" w:rsidP="00182945">
            <w:pPr>
              <w:numPr>
                <w:ilvl w:val="0"/>
                <w:numId w:val="18"/>
              </w:numPr>
              <w:suppressAutoHyphens w:val="0"/>
              <w:ind w:left="0" w:firstLine="148"/>
              <w:jc w:val="both"/>
            </w:pPr>
            <w:r w:rsidRPr="004E24FB">
              <w:t>антенно-мачтовые сооружения – от 3000 кв. м.</w:t>
            </w:r>
          </w:p>
          <w:p w:rsidR="002000C2" w:rsidRPr="004E24FB" w:rsidRDefault="002000C2" w:rsidP="00182945">
            <w:pPr>
              <w:ind w:firstLine="148"/>
              <w:jc w:val="both"/>
            </w:pPr>
            <w:r w:rsidRPr="004E24FB">
              <w:t>Размеры земельных участков под линейными объектами – не устанавливаются</w:t>
            </w:r>
          </w:p>
          <w:p w:rsidR="002000C2" w:rsidRPr="004E24FB" w:rsidRDefault="002000C2" w:rsidP="00182945">
            <w:pPr>
              <w:ind w:firstLine="148"/>
              <w:jc w:val="both"/>
            </w:pPr>
            <w:r w:rsidRPr="004E24FB">
              <w:t>Максимальный процент застройки в границах земельного участка – 90%.</w:t>
            </w:r>
          </w:p>
        </w:tc>
      </w:tr>
    </w:tbl>
    <w:p w:rsidR="002000C2" w:rsidRPr="004E24FB" w:rsidRDefault="002000C2" w:rsidP="002000C2">
      <w:pPr>
        <w:rPr>
          <w:b/>
        </w:rPr>
      </w:pPr>
    </w:p>
    <w:p w:rsidR="002000C2" w:rsidRPr="004E24FB" w:rsidRDefault="002000C2" w:rsidP="002000C2">
      <w:pPr>
        <w:rPr>
          <w:sz w:val="24"/>
          <w:szCs w:val="24"/>
        </w:rPr>
      </w:pPr>
      <w:r w:rsidRPr="004E24FB">
        <w:rPr>
          <w:b/>
          <w:sz w:val="24"/>
          <w:szCs w:val="24"/>
        </w:rPr>
        <w:t xml:space="preserve">ВСПОМОГАТЕЛЬНЫЕ ВИДЫ РАЗРЕШЁННОГО ИСПОЛЬЗОВАНИЯ – </w:t>
      </w:r>
      <w:r w:rsidRPr="004E24FB">
        <w:rPr>
          <w:sz w:val="24"/>
          <w:szCs w:val="24"/>
        </w:rPr>
        <w:t>нет.</w:t>
      </w:r>
    </w:p>
    <w:p w:rsidR="002000C2" w:rsidRPr="004E24FB" w:rsidRDefault="002000C2" w:rsidP="002000C2">
      <w:pPr>
        <w:pStyle w:val="afffc"/>
      </w:pPr>
    </w:p>
    <w:p w:rsidR="002000C2" w:rsidRPr="004E24FB" w:rsidRDefault="002000C2" w:rsidP="002000C2">
      <w:pPr>
        <w:pStyle w:val="3"/>
        <w:jc w:val="center"/>
        <w:rPr>
          <w:sz w:val="24"/>
          <w:szCs w:val="24"/>
        </w:rPr>
      </w:pPr>
      <w:bookmarkStart w:id="718" w:name="_Toc504123021"/>
      <w:bookmarkStart w:id="719" w:name="_Toc515349223"/>
      <w:bookmarkStart w:id="720" w:name="_Toc79748991"/>
      <w:r w:rsidRPr="004E24FB">
        <w:rPr>
          <w:sz w:val="24"/>
          <w:szCs w:val="24"/>
        </w:rPr>
        <w:t>ЗОНА ИНОГО РЕКРЕАЦИОННОГО НАЗНАЧЕНИЯ (Р-3)</w:t>
      </w:r>
      <w:bookmarkEnd w:id="718"/>
      <w:bookmarkEnd w:id="719"/>
      <w:bookmarkEnd w:id="720"/>
    </w:p>
    <w:p w:rsidR="002000C2" w:rsidRPr="004E24FB" w:rsidRDefault="002000C2" w:rsidP="002000C2"/>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384"/>
        </w:trPr>
        <w:tc>
          <w:tcPr>
            <w:tcW w:w="5218" w:type="dxa"/>
            <w:shd w:val="clear" w:color="auto" w:fill="FFFFFF"/>
            <w:vAlign w:val="center"/>
          </w:tcPr>
          <w:p w:rsidR="002000C2" w:rsidRPr="004E24FB" w:rsidRDefault="002000C2" w:rsidP="00182945">
            <w:pPr>
              <w:jc w:val="center"/>
              <w:rPr>
                <w:b/>
              </w:rPr>
            </w:pPr>
            <w:r w:rsidRPr="004E24FB">
              <w:rPr>
                <w:b/>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384"/>
        </w:trPr>
        <w:tc>
          <w:tcPr>
            <w:tcW w:w="5218" w:type="dxa"/>
            <w:shd w:val="clear" w:color="auto" w:fill="FFFFFF"/>
            <w:vAlign w:val="center"/>
          </w:tcPr>
          <w:p w:rsidR="002000C2" w:rsidRPr="004E24FB" w:rsidRDefault="002000C2" w:rsidP="00182945">
            <w:pPr>
              <w:ind w:firstLine="142"/>
              <w:rPr>
                <w:b/>
              </w:rPr>
            </w:pPr>
            <w:r w:rsidRPr="004E24FB">
              <w:rPr>
                <w:b/>
              </w:rPr>
              <w:t xml:space="preserve">Отдых (рекреация). Код 5.0 </w:t>
            </w:r>
          </w:p>
          <w:p w:rsidR="002000C2" w:rsidRPr="004E24FB" w:rsidRDefault="002000C2" w:rsidP="00182945">
            <w:pPr>
              <w:ind w:firstLine="142"/>
              <w:jc w:val="both"/>
            </w:pPr>
            <w:r w:rsidRPr="004E24FB">
              <w:rPr>
                <w:shd w:val="clear" w:color="auto" w:fill="FFFFFF"/>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10064" w:type="dxa"/>
            <w:shd w:val="clear" w:color="auto" w:fill="FFFFFF"/>
          </w:tcPr>
          <w:p w:rsidR="002000C2" w:rsidRPr="004E24FB" w:rsidRDefault="002000C2" w:rsidP="00182945">
            <w:pPr>
              <w:ind w:firstLine="142"/>
              <w:rPr>
                <w:b/>
              </w:rPr>
            </w:pPr>
            <w:r w:rsidRPr="004E24FB">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4E24FB">
              <w:t>не регламентируется в соответствии со ст. 36 ГК РФ)</w:t>
            </w:r>
            <w:r w:rsidRPr="004E24FB">
              <w:rPr>
                <w:rFonts w:eastAsia="Calibri"/>
                <w:bCs/>
              </w:rPr>
              <w:t>.</w:t>
            </w:r>
          </w:p>
        </w:tc>
      </w:tr>
      <w:tr w:rsidR="002000C2" w:rsidRPr="004E24FB" w:rsidTr="00182945">
        <w:trPr>
          <w:trHeight w:val="1380"/>
        </w:trPr>
        <w:tc>
          <w:tcPr>
            <w:tcW w:w="5218" w:type="dxa"/>
            <w:tcBorders>
              <w:bottom w:val="single" w:sz="4" w:space="0" w:color="auto"/>
            </w:tcBorders>
            <w:shd w:val="clear" w:color="auto" w:fill="FFFFFF"/>
          </w:tcPr>
          <w:p w:rsidR="002000C2" w:rsidRPr="004E24FB" w:rsidRDefault="002000C2" w:rsidP="00182945">
            <w:pPr>
              <w:pStyle w:val="1f9"/>
              <w:ind w:firstLine="142"/>
              <w:jc w:val="both"/>
              <w:rPr>
                <w:b/>
                <w:sz w:val="20"/>
              </w:rPr>
            </w:pPr>
            <w:r w:rsidRPr="004E24FB">
              <w:rPr>
                <w:b/>
                <w:sz w:val="20"/>
              </w:rPr>
              <w:t>Спорт. Код 5.1</w:t>
            </w:r>
          </w:p>
          <w:p w:rsidR="002000C2" w:rsidRPr="004E24FB" w:rsidRDefault="002000C2" w:rsidP="00182945">
            <w:pPr>
              <w:pStyle w:val="1f9"/>
              <w:ind w:firstLine="142"/>
              <w:jc w:val="both"/>
              <w:rPr>
                <w:b/>
                <w:sz w:val="20"/>
              </w:rPr>
            </w:pPr>
            <w:r w:rsidRPr="004E24FB">
              <w:rPr>
                <w:sz w:val="20"/>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p w:rsidR="002000C2" w:rsidRPr="004E24FB" w:rsidRDefault="002000C2" w:rsidP="00182945">
            <w:pPr>
              <w:ind w:firstLine="284"/>
              <w:jc w:val="both"/>
              <w:rPr>
                <w:b/>
              </w:rPr>
            </w:pPr>
            <w:r w:rsidRPr="004E24FB">
              <w:rPr>
                <w:b/>
              </w:rPr>
              <w:t>Площадки для занятий спортом. Код 5.1.3</w:t>
            </w:r>
          </w:p>
          <w:p w:rsidR="002000C2" w:rsidRPr="004E24FB" w:rsidRDefault="002000C2" w:rsidP="00182945">
            <w:pPr>
              <w:ind w:firstLine="284"/>
              <w:jc w:val="both"/>
            </w:pPr>
            <w:r w:rsidRPr="004E24FB">
              <w:rPr>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064" w:type="dxa"/>
            <w:vMerge w:val="restart"/>
            <w:tcBorders>
              <w:bottom w:val="single" w:sz="4" w:space="0" w:color="auto"/>
            </w:tcBorders>
            <w:shd w:val="clear" w:color="auto" w:fill="FFFFFF"/>
          </w:tcPr>
          <w:p w:rsidR="002000C2" w:rsidRPr="004E24FB" w:rsidRDefault="002000C2" w:rsidP="00182945">
            <w:pPr>
              <w:rPr>
                <w:lang w:eastAsia="ru-RU"/>
              </w:rPr>
            </w:pPr>
            <w:r w:rsidRPr="004E24FB">
              <w:rPr>
                <w:lang w:eastAsia="ru-RU"/>
              </w:rPr>
              <w:t>предельное количество этажей – до 1 надземного этажа.</w:t>
            </w:r>
          </w:p>
          <w:p w:rsidR="002000C2" w:rsidRPr="004E24FB" w:rsidRDefault="002000C2" w:rsidP="00182945">
            <w:pPr>
              <w:rPr>
                <w:lang w:eastAsia="ru-RU"/>
              </w:rPr>
            </w:pPr>
            <w:r w:rsidRPr="004E24FB">
              <w:rPr>
                <w:lang w:eastAsia="ru-RU"/>
              </w:rPr>
              <w:t>Минимальные отступы от границ земельного участка:</w:t>
            </w:r>
          </w:p>
          <w:p w:rsidR="002000C2" w:rsidRPr="004E24FB" w:rsidRDefault="002000C2" w:rsidP="00182945">
            <w:pPr>
              <w:rPr>
                <w:lang w:eastAsia="ru-RU"/>
              </w:rPr>
            </w:pPr>
            <w:r w:rsidRPr="004E24FB">
              <w:rPr>
                <w:lang w:eastAsia="ru-RU"/>
              </w:rPr>
              <w:t>5 м до выступающих конструктивных элементов (крыльцо, пандус, приямок, отмостка и т.д.) основного здания;</w:t>
            </w:r>
          </w:p>
          <w:p w:rsidR="002000C2" w:rsidRPr="004E24FB" w:rsidRDefault="002000C2" w:rsidP="00182945">
            <w:pPr>
              <w:rPr>
                <w:lang w:eastAsia="ru-RU"/>
              </w:rPr>
            </w:pPr>
            <w:r w:rsidRPr="004E24FB">
              <w:rPr>
                <w:lang w:eastAsia="ru-RU"/>
              </w:rPr>
              <w:t>1 м. до вспомогательных построек.</w:t>
            </w:r>
          </w:p>
          <w:p w:rsidR="002000C2" w:rsidRPr="004E24FB" w:rsidRDefault="002000C2" w:rsidP="00182945">
            <w:pPr>
              <w:rPr>
                <w:lang w:eastAsia="ru-RU"/>
              </w:rPr>
            </w:pPr>
            <w:r w:rsidRPr="004E24FB">
              <w:rPr>
                <w:lang w:eastAsia="ru-RU"/>
              </w:rPr>
              <w:t>в условиях реконструкции и дефицита территорий допускается размещение зданий по красной линии улиц.</w:t>
            </w:r>
          </w:p>
          <w:p w:rsidR="002000C2" w:rsidRPr="004E24FB" w:rsidRDefault="002000C2" w:rsidP="00182945">
            <w:pPr>
              <w:rPr>
                <w:lang w:eastAsia="ru-RU"/>
              </w:rPr>
            </w:pPr>
            <w:r w:rsidRPr="004E24FB">
              <w:rPr>
                <w:lang w:eastAsia="ru-RU"/>
              </w:rPr>
              <w:t>Размеры земельных участков – не менее 100 кв. м.</w:t>
            </w:r>
          </w:p>
          <w:p w:rsidR="002000C2" w:rsidRPr="004E24FB" w:rsidRDefault="002000C2" w:rsidP="00182945">
            <w:pPr>
              <w:rPr>
                <w:lang w:eastAsia="ru-RU"/>
              </w:rPr>
            </w:pPr>
            <w:r w:rsidRPr="004E24FB">
              <w:rPr>
                <w:lang w:eastAsia="ru-RU"/>
              </w:rPr>
              <w:t>Максимальный процент застройки в границах земельного участка – 60%, включая основное строение и вспомогательные, обеспечивающие функционирование объекта.</w:t>
            </w:r>
          </w:p>
          <w:p w:rsidR="002000C2" w:rsidRPr="004E24FB" w:rsidRDefault="002000C2" w:rsidP="00182945">
            <w:pPr>
              <w:ind w:firstLine="317"/>
              <w:rPr>
                <w:bCs/>
                <w:lang w:eastAsia="en-US"/>
              </w:rPr>
            </w:pPr>
            <w:r w:rsidRPr="004E24FB">
              <w:rPr>
                <w:lang w:eastAsia="ru-RU"/>
              </w:rPr>
              <w:t>Минимальный процент озеленения – не менее 20% от площади земельного участка</w:t>
            </w:r>
          </w:p>
        </w:tc>
      </w:tr>
      <w:tr w:rsidR="002000C2" w:rsidRPr="004E24FB" w:rsidTr="00182945">
        <w:trPr>
          <w:trHeight w:val="384"/>
        </w:trPr>
        <w:tc>
          <w:tcPr>
            <w:tcW w:w="5218" w:type="dxa"/>
            <w:shd w:val="clear" w:color="auto" w:fill="FFFFFF"/>
          </w:tcPr>
          <w:p w:rsidR="002000C2" w:rsidRPr="004E24FB" w:rsidRDefault="002000C2" w:rsidP="00182945">
            <w:pPr>
              <w:tabs>
                <w:tab w:val="center" w:pos="4677"/>
                <w:tab w:val="right" w:pos="9355"/>
              </w:tabs>
              <w:ind w:firstLine="148"/>
              <w:jc w:val="both"/>
              <w:rPr>
                <w:b/>
              </w:rPr>
            </w:pPr>
            <w:r w:rsidRPr="004E24FB">
              <w:rPr>
                <w:b/>
              </w:rPr>
              <w:t>Оборудованные площадки для занятий спортом. Код 5.1.4</w:t>
            </w:r>
          </w:p>
          <w:p w:rsidR="002000C2" w:rsidRPr="004E24FB" w:rsidRDefault="002000C2" w:rsidP="00182945">
            <w:pPr>
              <w:tabs>
                <w:tab w:val="center" w:pos="4677"/>
                <w:tab w:val="right" w:pos="9355"/>
              </w:tabs>
              <w:ind w:firstLine="148"/>
              <w:jc w:val="both"/>
              <w:rPr>
                <w:b/>
              </w:rPr>
            </w:pPr>
            <w:r w:rsidRPr="004E24FB">
              <w:rPr>
                <w:shd w:val="clear" w:color="auto" w:fill="FFFFFF"/>
              </w:rPr>
              <w:t xml:space="preserve">Размещение сооружений для занятия спортом и </w:t>
            </w:r>
            <w:r w:rsidRPr="004E24FB">
              <w:rPr>
                <w:shd w:val="clear" w:color="auto" w:fill="FFFFFF"/>
              </w:rPr>
              <w:lastRenderedPageBreak/>
              <w:t>физкультурой на открытом воздухе (теннисные корты, автодромы, мотодромы, трамплины, спортивные стрельбища).</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384"/>
        </w:trPr>
        <w:tc>
          <w:tcPr>
            <w:tcW w:w="5218" w:type="dxa"/>
            <w:shd w:val="clear" w:color="auto" w:fill="FFFFFF"/>
          </w:tcPr>
          <w:p w:rsidR="002000C2" w:rsidRPr="004E24FB" w:rsidRDefault="002000C2" w:rsidP="00182945">
            <w:pPr>
              <w:tabs>
                <w:tab w:val="center" w:pos="4677"/>
                <w:tab w:val="right" w:pos="9355"/>
              </w:tabs>
              <w:ind w:firstLine="148"/>
              <w:jc w:val="both"/>
              <w:rPr>
                <w:b/>
                <w:lang w:eastAsia="ru-RU"/>
              </w:rPr>
            </w:pPr>
            <w:r w:rsidRPr="004E24FB">
              <w:rPr>
                <w:b/>
                <w:lang w:eastAsia="ru-RU"/>
              </w:rPr>
              <w:lastRenderedPageBreak/>
              <w:t>Водный спорт. Код 5.1.5</w:t>
            </w:r>
          </w:p>
          <w:p w:rsidR="002000C2" w:rsidRPr="004E24FB" w:rsidRDefault="002000C2" w:rsidP="00182945">
            <w:pPr>
              <w:tabs>
                <w:tab w:val="center" w:pos="4677"/>
                <w:tab w:val="right" w:pos="9355"/>
              </w:tabs>
              <w:ind w:firstLine="148"/>
              <w:jc w:val="both"/>
              <w:rPr>
                <w:b/>
              </w:rPr>
            </w:pPr>
            <w:r w:rsidRPr="004E24FB">
              <w:rPr>
                <w:shd w:val="clear" w:color="auto" w:fill="FFFFFF"/>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384"/>
        </w:trPr>
        <w:tc>
          <w:tcPr>
            <w:tcW w:w="5218" w:type="dxa"/>
            <w:shd w:val="clear" w:color="auto" w:fill="FFFFFF"/>
          </w:tcPr>
          <w:p w:rsidR="002000C2" w:rsidRPr="004E24FB" w:rsidRDefault="002000C2" w:rsidP="00182945">
            <w:pPr>
              <w:jc w:val="both"/>
              <w:rPr>
                <w:b/>
                <w:lang w:eastAsia="ru-RU"/>
              </w:rPr>
            </w:pPr>
            <w:r w:rsidRPr="004E24FB">
              <w:rPr>
                <w:b/>
                <w:lang w:eastAsia="ru-RU"/>
              </w:rPr>
              <w:t>Авиационный спорт. Код 5.1.6</w:t>
            </w:r>
          </w:p>
          <w:p w:rsidR="002000C2" w:rsidRPr="004E24FB" w:rsidRDefault="002000C2" w:rsidP="00182945">
            <w:pPr>
              <w:jc w:val="both"/>
              <w:rPr>
                <w:b/>
                <w:lang w:eastAsia="ru-RU"/>
              </w:rPr>
            </w:pPr>
            <w:r w:rsidRPr="004E24FB">
              <w:rPr>
                <w:shd w:val="clear" w:color="auto" w:fill="FFFFFF"/>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0064" w:type="dxa"/>
            <w:vMerge/>
            <w:shd w:val="clear" w:color="auto" w:fill="FFFFFF"/>
          </w:tcPr>
          <w:p w:rsidR="002000C2" w:rsidRPr="004E24FB" w:rsidRDefault="002000C2" w:rsidP="00182945">
            <w:pPr>
              <w:spacing w:before="100" w:beforeAutospacing="1" w:after="100" w:afterAutospacing="1"/>
              <w:rPr>
                <w:lang w:eastAsia="ru-RU"/>
              </w:rPr>
            </w:pPr>
          </w:p>
        </w:tc>
      </w:tr>
      <w:tr w:rsidR="002000C2" w:rsidRPr="004E24FB" w:rsidTr="00182945">
        <w:trPr>
          <w:trHeight w:val="824"/>
        </w:trPr>
        <w:tc>
          <w:tcPr>
            <w:tcW w:w="5218" w:type="dxa"/>
            <w:shd w:val="clear" w:color="auto" w:fill="FFFFFF"/>
          </w:tcPr>
          <w:p w:rsidR="002000C2" w:rsidRPr="004E24FB" w:rsidRDefault="002000C2" w:rsidP="00182945">
            <w:pPr>
              <w:rPr>
                <w:lang w:eastAsia="ru-RU"/>
              </w:rPr>
            </w:pPr>
            <w:r w:rsidRPr="004E24FB">
              <w:rPr>
                <w:b/>
                <w:lang w:eastAsia="ru-RU"/>
              </w:rPr>
              <w:t>Спортивные базы. Код 5.1.7</w:t>
            </w:r>
            <w:r w:rsidRPr="004E24FB">
              <w:rPr>
                <w:lang w:eastAsia="ru-RU"/>
              </w:rPr>
              <w:t xml:space="preserve"> </w:t>
            </w:r>
          </w:p>
          <w:p w:rsidR="002000C2" w:rsidRPr="004E24FB" w:rsidRDefault="002000C2" w:rsidP="00182945">
            <w:pPr>
              <w:rPr>
                <w:b/>
                <w:lang w:eastAsia="ru-RU"/>
              </w:rPr>
            </w:pPr>
            <w:r w:rsidRPr="004E24FB">
              <w:rPr>
                <w:shd w:val="clear" w:color="auto" w:fill="FFFFFF"/>
              </w:rPr>
              <w:t>Размещение спортивных баз и лагерей, в которых осуществляется спортивная подготовка длительно проживающих в них лиц.</w:t>
            </w:r>
          </w:p>
        </w:tc>
        <w:tc>
          <w:tcPr>
            <w:tcW w:w="10064" w:type="dxa"/>
            <w:vMerge/>
            <w:shd w:val="clear" w:color="auto" w:fill="FFFFFF"/>
          </w:tcPr>
          <w:p w:rsidR="002000C2" w:rsidRPr="004E24FB" w:rsidRDefault="002000C2" w:rsidP="00182945">
            <w:pPr>
              <w:spacing w:before="100" w:beforeAutospacing="1" w:after="100" w:afterAutospacing="1"/>
              <w:rPr>
                <w:lang w:eastAsia="ru-RU"/>
              </w:rPr>
            </w:pPr>
          </w:p>
        </w:tc>
      </w:tr>
      <w:tr w:rsidR="002000C2" w:rsidRPr="004E24FB" w:rsidTr="00182945">
        <w:trPr>
          <w:trHeight w:val="384"/>
        </w:trPr>
        <w:tc>
          <w:tcPr>
            <w:tcW w:w="5218" w:type="dxa"/>
            <w:shd w:val="clear" w:color="auto" w:fill="FFFFFF"/>
          </w:tcPr>
          <w:p w:rsidR="002000C2" w:rsidRPr="004E24FB" w:rsidRDefault="002000C2" w:rsidP="00182945">
            <w:pPr>
              <w:ind w:firstLine="142"/>
              <w:jc w:val="both"/>
              <w:rPr>
                <w:b/>
              </w:rPr>
            </w:pPr>
            <w:r w:rsidRPr="004E24FB">
              <w:rPr>
                <w:b/>
              </w:rPr>
              <w:t xml:space="preserve">Природно-познавательный туризм. Код 5.2 </w:t>
            </w:r>
          </w:p>
          <w:p w:rsidR="002000C2" w:rsidRPr="004E24FB" w:rsidRDefault="002000C2" w:rsidP="00182945">
            <w:pPr>
              <w:ind w:firstLine="142"/>
              <w:jc w:val="both"/>
              <w:rPr>
                <w:b/>
              </w:rPr>
            </w:pPr>
            <w:r w:rsidRPr="004E24FB">
              <w:rPr>
                <w:shd w:val="clear" w:color="auto" w:fill="FFFFFF"/>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r w:rsidRPr="004E24FB">
              <w:t>.</w:t>
            </w:r>
          </w:p>
        </w:tc>
        <w:tc>
          <w:tcPr>
            <w:tcW w:w="10064" w:type="dxa"/>
            <w:vMerge w:val="restart"/>
            <w:shd w:val="clear" w:color="auto" w:fill="FFFFFF"/>
          </w:tcPr>
          <w:p w:rsidR="002000C2" w:rsidRPr="004E24FB" w:rsidRDefault="002000C2" w:rsidP="00182945">
            <w:pPr>
              <w:ind w:firstLine="142"/>
              <w:rPr>
                <w:rFonts w:eastAsia="Calibri"/>
                <w:bCs/>
              </w:rPr>
            </w:pPr>
            <w:r w:rsidRPr="004E24FB">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4E24FB">
              <w:t>не регламентируется в соответствии со ст. 36 ГК РФ)</w:t>
            </w:r>
            <w:r w:rsidRPr="004E24FB">
              <w:rPr>
                <w:rFonts w:eastAsia="Calibri"/>
                <w:bCs/>
              </w:rPr>
              <w:t>.</w:t>
            </w:r>
          </w:p>
          <w:p w:rsidR="002000C2" w:rsidRPr="004E24FB" w:rsidRDefault="002000C2" w:rsidP="00182945">
            <w:pPr>
              <w:ind w:firstLine="142"/>
            </w:pPr>
          </w:p>
        </w:tc>
      </w:tr>
      <w:tr w:rsidR="002000C2" w:rsidRPr="004E24FB" w:rsidTr="00182945">
        <w:trPr>
          <w:trHeight w:val="384"/>
        </w:trPr>
        <w:tc>
          <w:tcPr>
            <w:tcW w:w="5218" w:type="dxa"/>
            <w:shd w:val="clear" w:color="auto" w:fill="FFFFFF"/>
          </w:tcPr>
          <w:p w:rsidR="002000C2" w:rsidRPr="004E24FB" w:rsidRDefault="002000C2" w:rsidP="00182945">
            <w:pPr>
              <w:ind w:firstLine="142"/>
              <w:jc w:val="both"/>
              <w:rPr>
                <w:b/>
              </w:rPr>
            </w:pPr>
            <w:r w:rsidRPr="004E24FB">
              <w:rPr>
                <w:b/>
              </w:rPr>
              <w:t xml:space="preserve">Охота и рыбалка. Код 5.3 </w:t>
            </w:r>
          </w:p>
          <w:p w:rsidR="002000C2" w:rsidRPr="004E24FB" w:rsidRDefault="002000C2" w:rsidP="00182945">
            <w:pPr>
              <w:ind w:firstLine="142"/>
              <w:jc w:val="both"/>
              <w:rPr>
                <w:b/>
              </w:rPr>
            </w:pPr>
            <w:r w:rsidRPr="004E24FB">
              <w:rPr>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r w:rsidRPr="004E24FB">
              <w:t>.</w:t>
            </w:r>
          </w:p>
        </w:tc>
        <w:tc>
          <w:tcPr>
            <w:tcW w:w="10064" w:type="dxa"/>
            <w:vMerge/>
            <w:shd w:val="clear" w:color="auto" w:fill="FFFFFF"/>
          </w:tcPr>
          <w:p w:rsidR="002000C2" w:rsidRPr="004E24FB" w:rsidRDefault="002000C2" w:rsidP="00182945">
            <w:pPr>
              <w:pStyle w:val="formattext"/>
              <w:ind w:firstLine="142"/>
              <w:rPr>
                <w:sz w:val="20"/>
                <w:szCs w:val="20"/>
              </w:rPr>
            </w:pPr>
          </w:p>
        </w:tc>
      </w:tr>
      <w:tr w:rsidR="002000C2" w:rsidRPr="004E24FB" w:rsidTr="00182945">
        <w:trPr>
          <w:trHeight w:val="384"/>
        </w:trPr>
        <w:tc>
          <w:tcPr>
            <w:tcW w:w="5218" w:type="dxa"/>
            <w:shd w:val="clear" w:color="auto" w:fill="FFFFFF"/>
          </w:tcPr>
          <w:p w:rsidR="002000C2" w:rsidRPr="004E24FB" w:rsidRDefault="002000C2" w:rsidP="00182945">
            <w:pPr>
              <w:pStyle w:val="formattext"/>
              <w:spacing w:before="0" w:beforeAutospacing="0" w:after="0" w:afterAutospacing="0"/>
              <w:ind w:firstLine="142"/>
              <w:jc w:val="both"/>
              <w:rPr>
                <w:b/>
                <w:sz w:val="20"/>
                <w:szCs w:val="20"/>
              </w:rPr>
            </w:pPr>
            <w:r w:rsidRPr="004E24FB">
              <w:rPr>
                <w:b/>
                <w:sz w:val="20"/>
                <w:szCs w:val="20"/>
              </w:rPr>
              <w:t xml:space="preserve">Причалы для маломерных судов. Код 5.4 </w:t>
            </w:r>
          </w:p>
          <w:p w:rsidR="002000C2" w:rsidRPr="004E24FB" w:rsidRDefault="002000C2" w:rsidP="00182945">
            <w:pPr>
              <w:pStyle w:val="formattext"/>
              <w:spacing w:before="0" w:beforeAutospacing="0" w:after="0" w:afterAutospacing="0"/>
              <w:ind w:firstLine="142"/>
              <w:jc w:val="both"/>
              <w:rPr>
                <w:sz w:val="20"/>
                <w:szCs w:val="20"/>
              </w:rPr>
            </w:pPr>
            <w:r w:rsidRPr="004E24FB">
              <w:rPr>
                <w:sz w:val="20"/>
                <w:szCs w:val="20"/>
                <w:shd w:val="clear" w:color="auto" w:fill="FFFFFF"/>
              </w:rPr>
              <w:t>Размещение сооружений, предназначенных для причаливания, хранения и обслуживания яхт, катеров, лодок и других маломерных судов</w:t>
            </w:r>
            <w:r w:rsidRPr="004E24FB">
              <w:rPr>
                <w:sz w:val="20"/>
                <w:szCs w:val="20"/>
              </w:rPr>
              <w:t>.</w:t>
            </w:r>
          </w:p>
        </w:tc>
        <w:tc>
          <w:tcPr>
            <w:tcW w:w="10064" w:type="dxa"/>
            <w:vMerge/>
            <w:shd w:val="clear" w:color="auto" w:fill="FFFFFF"/>
          </w:tcPr>
          <w:p w:rsidR="002000C2" w:rsidRPr="004E24FB" w:rsidRDefault="002000C2" w:rsidP="00182945">
            <w:pPr>
              <w:pStyle w:val="formattext"/>
              <w:ind w:firstLine="142"/>
              <w:rPr>
                <w:sz w:val="20"/>
                <w:szCs w:val="20"/>
              </w:rPr>
            </w:pPr>
          </w:p>
        </w:tc>
      </w:tr>
      <w:tr w:rsidR="002000C2" w:rsidRPr="004E24FB" w:rsidTr="00182945">
        <w:trPr>
          <w:trHeight w:val="384"/>
        </w:trPr>
        <w:tc>
          <w:tcPr>
            <w:tcW w:w="5218" w:type="dxa"/>
            <w:shd w:val="clear" w:color="auto" w:fill="FFFFFF"/>
          </w:tcPr>
          <w:p w:rsidR="002000C2" w:rsidRPr="004E24FB" w:rsidRDefault="002000C2" w:rsidP="00182945">
            <w:pPr>
              <w:pStyle w:val="afffc"/>
              <w:ind w:firstLine="142"/>
              <w:jc w:val="both"/>
              <w:rPr>
                <w:b/>
                <w:sz w:val="20"/>
              </w:rPr>
            </w:pPr>
            <w:r w:rsidRPr="004E24FB">
              <w:rPr>
                <w:b/>
                <w:sz w:val="20"/>
              </w:rPr>
              <w:t>Коммунальное обслуживание. Код 3.1</w:t>
            </w:r>
          </w:p>
          <w:p w:rsidR="002000C2" w:rsidRPr="004E24FB" w:rsidRDefault="002000C2" w:rsidP="00182945">
            <w:pPr>
              <w:pStyle w:val="afffc"/>
              <w:ind w:firstLine="142"/>
              <w:jc w:val="both"/>
              <w:rPr>
                <w:sz w:val="20"/>
              </w:rPr>
            </w:pPr>
            <w:r w:rsidRPr="004E24FB">
              <w:rPr>
                <w:sz w:val="20"/>
                <w:shd w:val="clear" w:color="auto" w:fill="FFFFFF"/>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w:t>
            </w:r>
            <w:r w:rsidRPr="004E24FB">
              <w:rPr>
                <w:sz w:val="20"/>
                <w:shd w:val="clear" w:color="auto" w:fill="FFFFFF"/>
              </w:rPr>
              <w:lastRenderedPageBreak/>
              <w:t>использования включает в себя содержание видов разрешенного использования с кодами 3.1.1-3.1.2.</w:t>
            </w:r>
          </w:p>
        </w:tc>
        <w:tc>
          <w:tcPr>
            <w:tcW w:w="10064" w:type="dxa"/>
            <w:vMerge w:val="restart"/>
            <w:shd w:val="clear" w:color="auto" w:fill="FFFFFF"/>
          </w:tcPr>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lastRenderedPageBreak/>
              <w:t>Предельное максимальное количество этажей - 2 надземных этажа.</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xml:space="preserve">В условиях реконструкции существующей застройки отступы от границ земельного участка формируются в </w:t>
            </w:r>
            <w:r w:rsidRPr="004E24FB">
              <w:rPr>
                <w:rFonts w:ascii="Times New Roman" w:hAnsi="Times New Roman" w:cs="Times New Roman"/>
                <w:sz w:val="20"/>
                <w:szCs w:val="20"/>
              </w:rPr>
              <w:lastRenderedPageBreak/>
              <w:t>соответствии со сложившейся линией застройки или по красной линии.</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минимальный - 300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максимальный - 2000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4E24FB" w:rsidRDefault="002000C2" w:rsidP="00182945">
            <w:pPr>
              <w:tabs>
                <w:tab w:val="left" w:pos="459"/>
              </w:tabs>
              <w:ind w:firstLine="142"/>
            </w:pPr>
            <w:r w:rsidRPr="004E24F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2000C2" w:rsidRPr="004E24FB" w:rsidTr="00182945">
        <w:trPr>
          <w:trHeight w:val="384"/>
        </w:trPr>
        <w:tc>
          <w:tcPr>
            <w:tcW w:w="5218" w:type="dxa"/>
            <w:shd w:val="clear" w:color="auto" w:fill="FFFFFF"/>
          </w:tcPr>
          <w:p w:rsidR="002000C2" w:rsidRPr="004E24FB" w:rsidRDefault="002000C2" w:rsidP="00182945">
            <w:pPr>
              <w:ind w:firstLine="284"/>
              <w:jc w:val="both"/>
              <w:rPr>
                <w:b/>
              </w:rPr>
            </w:pPr>
            <w:r w:rsidRPr="004E24FB">
              <w:rPr>
                <w:b/>
              </w:rPr>
              <w:lastRenderedPageBreak/>
              <w:t>Предоставление коммунальных услуг. Код 3.1.1</w:t>
            </w:r>
          </w:p>
          <w:p w:rsidR="002000C2" w:rsidRPr="004E24FB" w:rsidRDefault="002000C2" w:rsidP="00182945">
            <w:pPr>
              <w:ind w:firstLine="284"/>
              <w:jc w:val="both"/>
              <w:rPr>
                <w:b/>
              </w:rPr>
            </w:pPr>
            <w:r w:rsidRPr="004E24FB">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64" w:type="dxa"/>
            <w:vMerge/>
            <w:shd w:val="clear" w:color="auto" w:fill="FFFFFF"/>
          </w:tcPr>
          <w:p w:rsidR="002000C2" w:rsidRPr="004E24FB" w:rsidRDefault="002000C2" w:rsidP="00182945">
            <w:pPr>
              <w:ind w:firstLine="317"/>
            </w:pPr>
          </w:p>
        </w:tc>
      </w:tr>
      <w:tr w:rsidR="002000C2" w:rsidRPr="004E24FB" w:rsidTr="00182945">
        <w:tblPrEx>
          <w:tblLook w:val="04A0"/>
        </w:tblPrEx>
        <w:trPr>
          <w:trHeight w:val="384"/>
        </w:trPr>
        <w:tc>
          <w:tcPr>
            <w:tcW w:w="5218" w:type="dxa"/>
            <w:shd w:val="clear" w:color="auto" w:fill="FFFFFF"/>
          </w:tcPr>
          <w:p w:rsidR="002000C2" w:rsidRPr="004E24FB" w:rsidRDefault="002000C2" w:rsidP="00182945">
            <w:pPr>
              <w:pStyle w:val="ConsPlusNormal"/>
              <w:ind w:firstLine="142"/>
              <w:jc w:val="both"/>
              <w:rPr>
                <w:rFonts w:ascii="Times New Roman" w:hAnsi="Times New Roman" w:cs="Times New Roman"/>
                <w:b/>
              </w:rPr>
            </w:pPr>
            <w:r w:rsidRPr="004E24FB">
              <w:rPr>
                <w:rFonts w:ascii="Times New Roman" w:hAnsi="Times New Roman" w:cs="Times New Roman"/>
                <w:b/>
              </w:rPr>
              <w:t>Трубопроводный транспорт. Код 7.5</w:t>
            </w:r>
          </w:p>
          <w:p w:rsidR="002000C2" w:rsidRPr="004E24FB" w:rsidRDefault="002000C2" w:rsidP="00182945">
            <w:pPr>
              <w:pStyle w:val="ConsPlusNormal"/>
              <w:ind w:firstLine="142"/>
              <w:jc w:val="both"/>
              <w:rPr>
                <w:rFonts w:ascii="Times New Roman" w:hAnsi="Times New Roman" w:cs="Times New Roman"/>
              </w:rPr>
            </w:pPr>
            <w:r w:rsidRPr="004E24FB">
              <w:rPr>
                <w:rFonts w:ascii="Times New Roman" w:hAnsi="Times New Roman" w:cs="Times New Roman"/>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Pr="004E24FB">
              <w:rPr>
                <w:rFonts w:ascii="Times New Roman" w:hAnsi="Times New Roman" w:cs="Times New Roman"/>
              </w:rPr>
              <w:t>.</w:t>
            </w:r>
          </w:p>
        </w:tc>
        <w:tc>
          <w:tcPr>
            <w:tcW w:w="10064" w:type="dxa"/>
            <w:shd w:val="clear" w:color="auto" w:fill="FFFFFF"/>
          </w:tcPr>
          <w:p w:rsidR="002000C2" w:rsidRPr="004E24FB" w:rsidRDefault="002000C2" w:rsidP="00182945">
            <w:pPr>
              <w:ind w:firstLine="148"/>
              <w:jc w:val="both"/>
            </w:pPr>
            <w:r w:rsidRPr="004E24FB">
              <w:t>предельное количество этажей – один надземный этаж.</w:t>
            </w:r>
          </w:p>
          <w:p w:rsidR="002000C2" w:rsidRPr="004E24FB" w:rsidRDefault="002000C2" w:rsidP="00182945">
            <w:pPr>
              <w:ind w:firstLine="148"/>
              <w:jc w:val="both"/>
            </w:pPr>
            <w:r w:rsidRPr="004E24FB">
              <w:t>Минимальные отступы от границ земельного участка до капитальных строений:</w:t>
            </w:r>
          </w:p>
          <w:p w:rsidR="002000C2" w:rsidRPr="004E24FB" w:rsidRDefault="002000C2" w:rsidP="00182945">
            <w:pPr>
              <w:ind w:firstLine="148"/>
              <w:jc w:val="both"/>
            </w:pPr>
            <w:r w:rsidRPr="004E24FB">
              <w:t>−</w:t>
            </w:r>
            <w:r w:rsidRPr="004E24FB">
              <w:tab/>
              <w:t>1 м;</w:t>
            </w:r>
          </w:p>
          <w:p w:rsidR="002000C2" w:rsidRPr="004E24FB" w:rsidRDefault="002000C2" w:rsidP="00182945">
            <w:pPr>
              <w:ind w:firstLine="148"/>
              <w:jc w:val="both"/>
            </w:pPr>
            <w:r w:rsidRPr="004E24FB">
              <w:t>−</w:t>
            </w:r>
            <w:r w:rsidRPr="004E24FB">
              <w:tab/>
              <w:t>5 м от границы участка со стороны красной линии.</w:t>
            </w:r>
          </w:p>
          <w:p w:rsidR="002000C2" w:rsidRPr="004E24FB" w:rsidRDefault="002000C2" w:rsidP="00182945">
            <w:pPr>
              <w:ind w:firstLine="148"/>
              <w:jc w:val="both"/>
            </w:pPr>
            <w:r w:rsidRPr="004E24FB">
              <w:t>Размеры земельных участков:</w:t>
            </w:r>
          </w:p>
          <w:p w:rsidR="002000C2" w:rsidRPr="004E24FB" w:rsidRDefault="002000C2" w:rsidP="00182945">
            <w:pPr>
              <w:ind w:firstLine="148"/>
              <w:jc w:val="both"/>
            </w:pPr>
            <w:r w:rsidRPr="004E24FB">
              <w:t>−</w:t>
            </w:r>
            <w:r w:rsidRPr="004E24FB">
              <w:tab/>
              <w:t>трансформаторные подстанции – от 50 кв. м;</w:t>
            </w:r>
          </w:p>
          <w:p w:rsidR="002000C2" w:rsidRPr="004E24FB" w:rsidRDefault="002000C2" w:rsidP="00182945">
            <w:pPr>
              <w:ind w:firstLine="148"/>
              <w:jc w:val="both"/>
            </w:pPr>
            <w:r w:rsidRPr="004E24FB">
              <w:t>−</w:t>
            </w:r>
            <w:r w:rsidRPr="004E24FB">
              <w:tab/>
              <w:t>антенно-мачтовые сооружения – от 3000 кв. м.</w:t>
            </w:r>
          </w:p>
          <w:p w:rsidR="002000C2" w:rsidRPr="004E24FB" w:rsidRDefault="002000C2" w:rsidP="00182945">
            <w:pPr>
              <w:ind w:firstLine="148"/>
              <w:jc w:val="both"/>
            </w:pPr>
            <w:r w:rsidRPr="004E24FB">
              <w:t>Размеры земельных участков под линейными объектами – не устанавливаются</w:t>
            </w:r>
          </w:p>
          <w:p w:rsidR="002000C2" w:rsidRPr="004E24FB" w:rsidRDefault="002000C2" w:rsidP="00182945">
            <w:pPr>
              <w:jc w:val="both"/>
            </w:pPr>
            <w:r w:rsidRPr="004E24FB">
              <w:t>Максимальный процент застройки в границах земельного участка – 90%.</w:t>
            </w:r>
          </w:p>
        </w:tc>
      </w:tr>
      <w:tr w:rsidR="002000C2" w:rsidRPr="004E24FB" w:rsidTr="00182945">
        <w:tblPrEx>
          <w:tblLook w:val="04A0"/>
        </w:tblPrEx>
        <w:trPr>
          <w:trHeight w:val="384"/>
        </w:trPr>
        <w:tc>
          <w:tcPr>
            <w:tcW w:w="5218" w:type="dxa"/>
            <w:shd w:val="clear" w:color="auto" w:fill="FFFFFF"/>
          </w:tcPr>
          <w:p w:rsidR="002000C2" w:rsidRPr="004E24FB" w:rsidRDefault="002000C2" w:rsidP="00182945">
            <w:pPr>
              <w:ind w:firstLine="142"/>
              <w:jc w:val="both"/>
              <w:rPr>
                <w:rStyle w:val="WW8Num2ztrue1"/>
                <w:b/>
              </w:rPr>
            </w:pPr>
            <w:r w:rsidRPr="004E24FB">
              <w:rPr>
                <w:rStyle w:val="WW8Num2ztrue1"/>
                <w:b/>
              </w:rPr>
              <w:t>Общее пользование водными объектами. Код 11.1</w:t>
            </w:r>
          </w:p>
          <w:p w:rsidR="002000C2" w:rsidRPr="004E24FB" w:rsidRDefault="002000C2" w:rsidP="00182945">
            <w:pPr>
              <w:ind w:firstLine="142"/>
              <w:jc w:val="both"/>
              <w:rPr>
                <w:rStyle w:val="WW8Num2ztrue1"/>
              </w:rPr>
            </w:pPr>
            <w:r w:rsidRPr="004E24FB">
              <w:rPr>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064" w:type="dxa"/>
            <w:vMerge w:val="restart"/>
            <w:shd w:val="clear" w:color="auto" w:fill="FFFFFF"/>
          </w:tcPr>
          <w:p w:rsidR="002000C2" w:rsidRPr="004E24FB" w:rsidRDefault="002000C2" w:rsidP="00182945">
            <w:pPr>
              <w:ind w:firstLine="284"/>
            </w:pPr>
            <w:r w:rsidRPr="004E24FB">
              <w:rPr>
                <w:lang w:eastAsia="ru-RU"/>
              </w:rPr>
              <w:t>Градостроительные регламенты не распространяются на земельные участки в границах территорий общего пользования</w:t>
            </w:r>
            <w:r w:rsidRPr="004E24FB">
              <w:rPr>
                <w:bCs/>
              </w:rPr>
              <w:t>.</w:t>
            </w:r>
          </w:p>
        </w:tc>
      </w:tr>
      <w:tr w:rsidR="002000C2" w:rsidRPr="004E24FB" w:rsidTr="00182945">
        <w:tblPrEx>
          <w:tblLook w:val="04A0"/>
        </w:tblPrEx>
        <w:trPr>
          <w:trHeight w:val="384"/>
        </w:trPr>
        <w:tc>
          <w:tcPr>
            <w:tcW w:w="5218" w:type="dxa"/>
            <w:shd w:val="clear" w:color="auto" w:fill="FFFFFF"/>
          </w:tcPr>
          <w:p w:rsidR="002000C2" w:rsidRPr="004E24FB" w:rsidRDefault="002000C2" w:rsidP="00182945">
            <w:pPr>
              <w:widowControl w:val="0"/>
              <w:autoSpaceDE w:val="0"/>
              <w:ind w:firstLine="284"/>
              <w:jc w:val="both"/>
              <w:rPr>
                <w:b/>
              </w:rPr>
            </w:pPr>
            <w:r w:rsidRPr="004E24FB">
              <w:rPr>
                <w:b/>
              </w:rPr>
              <w:t xml:space="preserve">Земельные участки (территории) общего пользования. Код 12.0 </w:t>
            </w:r>
          </w:p>
          <w:p w:rsidR="002000C2" w:rsidRPr="004E24FB" w:rsidRDefault="002000C2" w:rsidP="00182945">
            <w:pPr>
              <w:widowControl w:val="0"/>
              <w:autoSpaceDE w:val="0"/>
              <w:ind w:firstLine="284"/>
              <w:jc w:val="both"/>
            </w:pPr>
            <w:r w:rsidRPr="004E24FB">
              <w:rPr>
                <w:shd w:val="clear" w:color="auto" w:fill="FFFFFF"/>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rsidRPr="004E24FB">
              <w:rPr>
                <w:shd w:val="clear" w:color="auto" w:fill="FFFFFF"/>
              </w:rPr>
              <w:lastRenderedPageBreak/>
              <w:t>кодами 12.0.1-12.0.2.</w:t>
            </w:r>
          </w:p>
        </w:tc>
        <w:tc>
          <w:tcPr>
            <w:tcW w:w="10064" w:type="dxa"/>
            <w:vMerge/>
            <w:shd w:val="clear" w:color="auto" w:fill="FFFFFF"/>
          </w:tcPr>
          <w:p w:rsidR="002000C2" w:rsidRPr="004E24FB" w:rsidRDefault="002000C2" w:rsidP="00182945">
            <w:pPr>
              <w:ind w:firstLine="284"/>
            </w:pPr>
          </w:p>
        </w:tc>
      </w:tr>
      <w:tr w:rsidR="002000C2" w:rsidRPr="004E24FB" w:rsidTr="00182945">
        <w:tblPrEx>
          <w:tblLook w:val="04A0"/>
        </w:tblPrEx>
        <w:trPr>
          <w:trHeight w:val="384"/>
        </w:trPr>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lastRenderedPageBreak/>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rPr>
                <w:b/>
              </w:rPr>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pPr>
              <w:ind w:firstLine="284"/>
              <w:rPr>
                <w:lang w:eastAsia="ru-RU"/>
              </w:rPr>
            </w:pPr>
          </w:p>
        </w:tc>
      </w:tr>
      <w:tr w:rsidR="002000C2" w:rsidRPr="004E24FB" w:rsidTr="00182945">
        <w:tblPrEx>
          <w:tblLook w:val="04A0"/>
        </w:tblPrEx>
        <w:trPr>
          <w:trHeight w:val="384"/>
        </w:trPr>
        <w:tc>
          <w:tcPr>
            <w:tcW w:w="5218" w:type="dxa"/>
            <w:shd w:val="clear" w:color="auto" w:fill="FFFFFF"/>
          </w:tcPr>
          <w:p w:rsidR="002000C2" w:rsidRPr="004E24FB" w:rsidRDefault="002000C2" w:rsidP="00182945">
            <w:pPr>
              <w:widowControl w:val="0"/>
              <w:autoSpaceDE w:val="0"/>
              <w:ind w:firstLine="284"/>
              <w:jc w:val="both"/>
            </w:pPr>
            <w:r w:rsidRPr="004E24FB">
              <w:rPr>
                <w:b/>
              </w:rPr>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64" w:type="dxa"/>
            <w:vMerge/>
            <w:shd w:val="clear" w:color="auto" w:fill="FFFFFF"/>
          </w:tcPr>
          <w:p w:rsidR="002000C2" w:rsidRPr="004E24FB" w:rsidRDefault="002000C2" w:rsidP="00182945">
            <w:pPr>
              <w:ind w:firstLine="284"/>
              <w:rPr>
                <w:lang w:eastAsia="ru-RU"/>
              </w:rPr>
            </w:pPr>
          </w:p>
        </w:tc>
      </w:tr>
    </w:tbl>
    <w:p w:rsidR="002000C2" w:rsidRPr="004E24FB" w:rsidRDefault="002000C2" w:rsidP="002000C2">
      <w:pPr>
        <w:pStyle w:val="afffc"/>
        <w:ind w:firstLine="142"/>
        <w:rPr>
          <w:b/>
          <w:sz w:val="20"/>
        </w:rPr>
      </w:pPr>
    </w:p>
    <w:p w:rsidR="002000C2" w:rsidRPr="004E24FB" w:rsidRDefault="002000C2" w:rsidP="002000C2">
      <w:pPr>
        <w:pStyle w:val="afffc"/>
        <w:rPr>
          <w:b/>
          <w:szCs w:val="24"/>
        </w:rPr>
      </w:pPr>
      <w:r w:rsidRPr="004E24FB">
        <w:rPr>
          <w:b/>
          <w:szCs w:val="24"/>
        </w:rPr>
        <w:t>УСЛОВНО РАЗРЕШЁННЫЕ ВИДЫ ИСПОЛЬЗОВАНИЯ: нет</w:t>
      </w:r>
    </w:p>
    <w:p w:rsidR="002000C2" w:rsidRPr="004E24FB" w:rsidRDefault="002000C2" w:rsidP="002000C2">
      <w:pPr>
        <w:rPr>
          <w:b/>
          <w:sz w:val="24"/>
          <w:szCs w:val="24"/>
        </w:rPr>
      </w:pPr>
      <w:r w:rsidRPr="004E24FB">
        <w:rPr>
          <w:b/>
          <w:sz w:val="24"/>
          <w:szCs w:val="24"/>
        </w:rPr>
        <w:t>ВСПОМОГАТЕЛЬНЫЕ ВИДЫ РАЗРЕШЁННОГО ИСПОЛЬЗОВАНИЯ: нет</w:t>
      </w:r>
    </w:p>
    <w:p w:rsidR="002000C2" w:rsidRPr="004E24FB" w:rsidRDefault="002000C2" w:rsidP="002000C2"/>
    <w:p w:rsidR="002000C2" w:rsidRPr="004E24FB" w:rsidRDefault="002000C2" w:rsidP="002000C2">
      <w:pPr>
        <w:keepNext/>
        <w:suppressAutoHyphens w:val="0"/>
        <w:ind w:firstLine="567"/>
        <w:jc w:val="center"/>
        <w:outlineLvl w:val="1"/>
        <w:rPr>
          <w:b/>
          <w:bCs/>
          <w:iCs/>
          <w:sz w:val="24"/>
          <w:szCs w:val="24"/>
          <w:lang w:eastAsia="ru-RU"/>
        </w:rPr>
      </w:pPr>
      <w:bookmarkStart w:id="721" w:name="__RefHeading__2026_1428431241"/>
      <w:bookmarkStart w:id="722" w:name="__RefHeading__3250_515039026"/>
      <w:bookmarkStart w:id="723" w:name="__RefHeading__860_515039026"/>
      <w:bookmarkStart w:id="724" w:name="__RefHeading__1209_415225060"/>
      <w:bookmarkStart w:id="725" w:name="__RefHeading__4985_515039026"/>
      <w:bookmarkStart w:id="726" w:name="__RefHeading__1019_666583647"/>
      <w:bookmarkStart w:id="727" w:name="__RefHeading__522_1013846049"/>
      <w:bookmarkStart w:id="728" w:name="__RefHeading__1408_535010635"/>
      <w:bookmarkStart w:id="729" w:name="__RefHeading__5178_348504057"/>
      <w:bookmarkStart w:id="730" w:name="__RefHeading__1352_348504057"/>
      <w:bookmarkStart w:id="731" w:name="__RefHeading__1474_1824150784"/>
      <w:bookmarkStart w:id="732" w:name="__RefHeading__1143_1651231687"/>
      <w:bookmarkStart w:id="733" w:name="__RefHeading__1283_1785805292"/>
      <w:bookmarkStart w:id="734" w:name="__RefHeading__666_1585226467"/>
      <w:bookmarkStart w:id="735" w:name="__RefHeading__6192_2130980696"/>
      <w:bookmarkStart w:id="736" w:name="_Toc505341143"/>
      <w:bookmarkStart w:id="737" w:name="_Toc515349224"/>
      <w:bookmarkStart w:id="738" w:name="_Toc79748992"/>
      <w:bookmarkStart w:id="739" w:name="_Toc504123022"/>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Pr="004E24FB">
        <w:rPr>
          <w:b/>
          <w:bCs/>
          <w:iCs/>
          <w:sz w:val="24"/>
          <w:szCs w:val="24"/>
          <w:lang w:eastAsia="ru-RU"/>
        </w:rPr>
        <w:t>ЗОНЫ СЕЛЬСКОХОЗЯЙСТВЕННОГО ИСПОЛЬЗОВАНИЯ</w:t>
      </w:r>
      <w:bookmarkEnd w:id="736"/>
      <w:bookmarkEnd w:id="737"/>
      <w:bookmarkEnd w:id="738"/>
      <w:r w:rsidRPr="004E24FB">
        <w:rPr>
          <w:b/>
          <w:bCs/>
          <w:iCs/>
          <w:sz w:val="24"/>
          <w:szCs w:val="24"/>
          <w:lang w:eastAsia="ru-RU"/>
        </w:rPr>
        <w:t xml:space="preserve"> </w:t>
      </w:r>
    </w:p>
    <w:p w:rsidR="002000C2" w:rsidRPr="004E24FB" w:rsidRDefault="002000C2" w:rsidP="002000C2">
      <w:pPr>
        <w:pStyle w:val="3"/>
        <w:jc w:val="center"/>
        <w:rPr>
          <w:sz w:val="24"/>
          <w:szCs w:val="24"/>
        </w:rPr>
      </w:pPr>
      <w:bookmarkStart w:id="740" w:name="_Toc505341144"/>
      <w:bookmarkStart w:id="741" w:name="_Toc515349225"/>
      <w:bookmarkStart w:id="742" w:name="_Toc79748993"/>
      <w:r w:rsidRPr="004E24FB">
        <w:rPr>
          <w:sz w:val="24"/>
          <w:szCs w:val="24"/>
        </w:rPr>
        <w:t>ЗОНА СЕЛЬСКОХОЗЯЙСТВЕННЫХ УГОДИЙ (ЗА ПРЕДЕЛАМИ НАСЕЛЁННЫХ ПУНКТОВ) (Сх 1)</w:t>
      </w:r>
      <w:bookmarkEnd w:id="740"/>
      <w:bookmarkEnd w:id="741"/>
      <w:bookmarkEnd w:id="742"/>
    </w:p>
    <w:p w:rsidR="002000C2" w:rsidRPr="004E24FB" w:rsidRDefault="002000C2" w:rsidP="002000C2">
      <w:pPr>
        <w:ind w:firstLine="148"/>
        <w:jc w:val="both"/>
        <w:rPr>
          <w:sz w:val="24"/>
          <w:szCs w:val="24"/>
        </w:rPr>
      </w:pPr>
    </w:p>
    <w:p w:rsidR="002000C2" w:rsidRPr="004E24FB" w:rsidRDefault="002000C2" w:rsidP="002000C2">
      <w:pPr>
        <w:ind w:firstLine="148"/>
        <w:jc w:val="both"/>
        <w:rPr>
          <w:sz w:val="24"/>
          <w:szCs w:val="24"/>
        </w:rPr>
      </w:pPr>
      <w:r w:rsidRPr="004E24FB">
        <w:rPr>
          <w:sz w:val="24"/>
          <w:szCs w:val="24"/>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2000C2" w:rsidRPr="004E24FB" w:rsidRDefault="002000C2" w:rsidP="002000C2">
      <w:pPr>
        <w:widowControl w:val="0"/>
        <w:autoSpaceDE w:val="0"/>
        <w:spacing w:line="100" w:lineRule="atLeast"/>
        <w:rPr>
          <w:sz w:val="24"/>
          <w:szCs w:val="24"/>
        </w:rPr>
      </w:pPr>
      <w:r w:rsidRPr="004E24FB">
        <w:rPr>
          <w:sz w:val="24"/>
          <w:szCs w:val="24"/>
        </w:rPr>
        <w:t>Разрешена деятельность, связанная с выращиванием плодовых, ягодных, овощных, бахчевых культур.</w:t>
      </w:r>
    </w:p>
    <w:p w:rsidR="002000C2" w:rsidRPr="004E24FB" w:rsidRDefault="002000C2" w:rsidP="002000C2">
      <w:pPr>
        <w:widowControl w:val="0"/>
        <w:autoSpaceDE w:val="0"/>
        <w:spacing w:line="100" w:lineRule="atLeast"/>
        <w:rPr>
          <w:rFonts w:cs="Calibri"/>
          <w:b/>
          <w:sz w:val="24"/>
          <w:szCs w:val="24"/>
        </w:rPr>
      </w:pPr>
    </w:p>
    <w:p w:rsidR="002000C2" w:rsidRPr="004E24FB" w:rsidRDefault="002000C2" w:rsidP="002000C2">
      <w:pPr>
        <w:pStyle w:val="afffc"/>
        <w:jc w:val="center"/>
        <w:rPr>
          <w:b/>
          <w:sz w:val="20"/>
        </w:rPr>
      </w:pPr>
      <w:r w:rsidRPr="004E24FB">
        <w:rPr>
          <w:b/>
          <w:szCs w:val="24"/>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jc w:val="center"/>
              <w:rPr>
                <w:b/>
              </w:rPr>
            </w:pPr>
            <w:r w:rsidRPr="004E24FB">
              <w:rPr>
                <w:b/>
              </w:rPr>
              <w:lastRenderedPageBreak/>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552"/>
        </w:trPr>
        <w:tc>
          <w:tcPr>
            <w:tcW w:w="5218" w:type="dxa"/>
            <w:shd w:val="clear" w:color="auto" w:fill="FFFFFF"/>
            <w:vAlign w:val="center"/>
          </w:tcPr>
          <w:p w:rsidR="002000C2" w:rsidRPr="004E24FB" w:rsidRDefault="002000C2" w:rsidP="00182945">
            <w:pPr>
              <w:jc w:val="both"/>
              <w:rPr>
                <w:b/>
              </w:rPr>
            </w:pPr>
            <w:r w:rsidRPr="004E24FB">
              <w:rPr>
                <w:b/>
              </w:rPr>
              <w:t>Сельскохозяйственное использование</w:t>
            </w:r>
            <w:r w:rsidRPr="004E24FB">
              <w:t xml:space="preserve">. </w:t>
            </w:r>
            <w:r w:rsidRPr="004E24FB">
              <w:rPr>
                <w:b/>
              </w:rPr>
              <w:t>Код 1.0</w:t>
            </w:r>
          </w:p>
          <w:p w:rsidR="002000C2" w:rsidRPr="004E24FB" w:rsidRDefault="002000C2" w:rsidP="00182945">
            <w:pPr>
              <w:ind w:firstLine="148"/>
              <w:jc w:val="both"/>
            </w:pPr>
            <w:r w:rsidRPr="004E24FB">
              <w:rPr>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0064" w:type="dxa"/>
            <w:vMerge w:val="restart"/>
            <w:shd w:val="clear" w:color="auto" w:fill="FFFFFF"/>
          </w:tcPr>
          <w:p w:rsidR="002000C2" w:rsidRPr="004E24FB" w:rsidRDefault="002000C2" w:rsidP="00182945">
            <w:pPr>
              <w:jc w:val="both"/>
            </w:pPr>
            <w:r w:rsidRPr="004E24FB">
              <w:t xml:space="preserve">Регламенты не устанавливаются. </w:t>
            </w:r>
          </w:p>
          <w:p w:rsidR="002000C2" w:rsidRPr="004E24FB" w:rsidRDefault="002000C2" w:rsidP="00182945">
            <w:pPr>
              <w:jc w:val="both"/>
            </w:pPr>
            <w:r w:rsidRPr="004E24FB">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2000C2" w:rsidRPr="004E24FB" w:rsidRDefault="002000C2" w:rsidP="00182945">
            <w:r w:rsidRPr="004E24FB">
              <w:t>Разрешена деятельность, связанная с выращиванием плодовых, ягодных, овощных, бахчевых культур.</w:t>
            </w:r>
          </w:p>
        </w:tc>
      </w:tr>
      <w:tr w:rsidR="002000C2" w:rsidRPr="004E24FB" w:rsidTr="00182945">
        <w:trPr>
          <w:trHeight w:val="552"/>
        </w:trPr>
        <w:tc>
          <w:tcPr>
            <w:tcW w:w="5218" w:type="dxa"/>
            <w:shd w:val="clear" w:color="auto" w:fill="FFFFFF"/>
          </w:tcPr>
          <w:p w:rsidR="002000C2" w:rsidRPr="004E24FB" w:rsidRDefault="002000C2" w:rsidP="00182945">
            <w:pPr>
              <w:pStyle w:val="formattext"/>
              <w:spacing w:before="0" w:beforeAutospacing="0" w:after="0" w:afterAutospacing="0"/>
              <w:jc w:val="both"/>
              <w:rPr>
                <w:b/>
                <w:sz w:val="20"/>
                <w:szCs w:val="20"/>
              </w:rPr>
            </w:pPr>
            <w:r w:rsidRPr="004E24FB">
              <w:rPr>
                <w:b/>
                <w:sz w:val="20"/>
                <w:szCs w:val="20"/>
              </w:rPr>
              <w:t xml:space="preserve">Растениеводство. Код 1.1 </w:t>
            </w:r>
          </w:p>
          <w:p w:rsidR="002000C2" w:rsidRPr="004E24FB" w:rsidRDefault="002000C2" w:rsidP="00182945">
            <w:pPr>
              <w:pStyle w:val="formattext"/>
              <w:spacing w:before="0" w:beforeAutospacing="0" w:after="0" w:afterAutospacing="0"/>
              <w:jc w:val="both"/>
              <w:rPr>
                <w:sz w:val="20"/>
                <w:szCs w:val="20"/>
              </w:rPr>
            </w:pPr>
            <w:r w:rsidRPr="004E24FB">
              <w:rPr>
                <w:sz w:val="20"/>
                <w:szCs w:val="20"/>
                <w:shd w:val="clear" w:color="auto" w:fill="FFFFFF"/>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0064" w:type="dxa"/>
            <w:vMerge/>
            <w:shd w:val="clear" w:color="auto" w:fill="FFFFFF"/>
          </w:tcPr>
          <w:p w:rsidR="002000C2" w:rsidRPr="004E24FB" w:rsidRDefault="002000C2" w:rsidP="00182945">
            <w:pPr>
              <w:pStyle w:val="formattext"/>
              <w:spacing w:before="0" w:beforeAutospacing="0" w:after="0" w:afterAutospacing="0"/>
              <w:rPr>
                <w:sz w:val="20"/>
                <w:szCs w:val="20"/>
              </w:rPr>
            </w:pPr>
          </w:p>
        </w:tc>
      </w:tr>
      <w:tr w:rsidR="002000C2" w:rsidRPr="004E24FB" w:rsidTr="00182945">
        <w:trPr>
          <w:trHeight w:val="552"/>
        </w:trPr>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t>Выращивание зерновых и иных сельскохозяйственных культур. Код 1.2</w:t>
            </w:r>
          </w:p>
          <w:p w:rsidR="002000C2" w:rsidRPr="004E24FB" w:rsidRDefault="002000C2" w:rsidP="00182945">
            <w:pPr>
              <w:pStyle w:val="formattext"/>
              <w:spacing w:before="0" w:beforeAutospacing="0" w:after="0" w:afterAutospacing="0"/>
              <w:rPr>
                <w:b/>
                <w:sz w:val="20"/>
                <w:szCs w:val="20"/>
              </w:rPr>
            </w:pPr>
            <w:r w:rsidRPr="004E24FB">
              <w:rPr>
                <w:sz w:val="20"/>
                <w:szCs w:val="2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064" w:type="dxa"/>
            <w:vMerge/>
            <w:shd w:val="clear" w:color="auto" w:fill="FFFFFF"/>
          </w:tcPr>
          <w:p w:rsidR="002000C2" w:rsidRPr="004E24FB" w:rsidRDefault="002000C2" w:rsidP="00182945">
            <w:pPr>
              <w:pStyle w:val="formattext"/>
              <w:spacing w:before="0" w:beforeAutospacing="0" w:after="0" w:afterAutospacing="0"/>
              <w:rPr>
                <w:sz w:val="20"/>
                <w:szCs w:val="20"/>
              </w:rPr>
            </w:pPr>
          </w:p>
        </w:tc>
      </w:tr>
      <w:tr w:rsidR="002000C2" w:rsidRPr="004E24FB" w:rsidTr="00182945">
        <w:trPr>
          <w:trHeight w:val="552"/>
        </w:trPr>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t xml:space="preserve">Овощеводство. Код 1.3 </w:t>
            </w:r>
          </w:p>
          <w:p w:rsidR="002000C2" w:rsidRPr="004E24FB" w:rsidRDefault="002000C2" w:rsidP="00182945">
            <w:pPr>
              <w:pStyle w:val="formattext"/>
              <w:spacing w:before="0" w:beforeAutospacing="0" w:after="0" w:afterAutospacing="0"/>
              <w:rPr>
                <w:b/>
                <w:sz w:val="20"/>
                <w:szCs w:val="20"/>
              </w:rPr>
            </w:pPr>
            <w:r w:rsidRPr="004E24FB">
              <w:rPr>
                <w:sz w:val="20"/>
                <w:szCs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064" w:type="dxa"/>
            <w:vMerge/>
            <w:shd w:val="clear" w:color="auto" w:fill="FFFFFF"/>
          </w:tcPr>
          <w:p w:rsidR="002000C2" w:rsidRPr="004E24FB" w:rsidRDefault="002000C2" w:rsidP="00182945">
            <w:pPr>
              <w:pStyle w:val="formattext"/>
              <w:spacing w:before="0" w:beforeAutospacing="0" w:after="0" w:afterAutospacing="0"/>
              <w:rPr>
                <w:sz w:val="20"/>
                <w:szCs w:val="20"/>
              </w:rPr>
            </w:pPr>
          </w:p>
        </w:tc>
      </w:tr>
      <w:tr w:rsidR="002000C2" w:rsidRPr="004E24FB" w:rsidTr="00182945">
        <w:trPr>
          <w:trHeight w:val="552"/>
        </w:trPr>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t>Выращивание тонизирующих, лекарственных, цветочных культур. Код 1.4</w:t>
            </w:r>
          </w:p>
          <w:p w:rsidR="002000C2" w:rsidRPr="004E24FB" w:rsidRDefault="002000C2" w:rsidP="00182945">
            <w:pPr>
              <w:pStyle w:val="formattext"/>
              <w:spacing w:before="0" w:beforeAutospacing="0" w:after="0" w:afterAutospacing="0"/>
              <w:rPr>
                <w:sz w:val="20"/>
                <w:szCs w:val="20"/>
              </w:rPr>
            </w:pPr>
            <w:r w:rsidRPr="004E24FB">
              <w:rPr>
                <w:sz w:val="20"/>
                <w:szCs w:val="2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0064" w:type="dxa"/>
            <w:vMerge/>
            <w:shd w:val="clear" w:color="auto" w:fill="FFFFFF"/>
          </w:tcPr>
          <w:p w:rsidR="002000C2" w:rsidRPr="004E24FB" w:rsidRDefault="002000C2" w:rsidP="00182945">
            <w:pPr>
              <w:pStyle w:val="formattext"/>
              <w:spacing w:before="0" w:beforeAutospacing="0" w:after="0" w:afterAutospacing="0"/>
              <w:rPr>
                <w:sz w:val="20"/>
                <w:szCs w:val="20"/>
              </w:rPr>
            </w:pPr>
          </w:p>
        </w:tc>
      </w:tr>
      <w:tr w:rsidR="002000C2" w:rsidRPr="004E24FB" w:rsidTr="00182945">
        <w:trPr>
          <w:trHeight w:val="552"/>
        </w:trPr>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t xml:space="preserve">Садоводство. Код 1.5 </w:t>
            </w:r>
          </w:p>
          <w:p w:rsidR="002000C2" w:rsidRPr="004E24FB" w:rsidRDefault="002000C2" w:rsidP="00182945">
            <w:pPr>
              <w:pStyle w:val="formattext"/>
              <w:spacing w:before="0" w:beforeAutospacing="0" w:after="0" w:afterAutospacing="0"/>
              <w:rPr>
                <w:b/>
                <w:sz w:val="20"/>
                <w:szCs w:val="20"/>
              </w:rPr>
            </w:pPr>
            <w:r w:rsidRPr="004E24FB">
              <w:rPr>
                <w:sz w:val="20"/>
                <w:szCs w:val="2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064" w:type="dxa"/>
            <w:vMerge/>
            <w:shd w:val="clear" w:color="auto" w:fill="FFFFFF"/>
          </w:tcPr>
          <w:p w:rsidR="002000C2" w:rsidRPr="004E24FB" w:rsidRDefault="002000C2" w:rsidP="00182945">
            <w:pPr>
              <w:pStyle w:val="formattext"/>
              <w:spacing w:before="0" w:beforeAutospacing="0" w:after="0" w:afterAutospacing="0"/>
              <w:rPr>
                <w:sz w:val="20"/>
                <w:szCs w:val="20"/>
              </w:rPr>
            </w:pPr>
          </w:p>
        </w:tc>
      </w:tr>
      <w:tr w:rsidR="002000C2" w:rsidRPr="004E24FB" w:rsidTr="00182945">
        <w:trPr>
          <w:trHeight w:val="285"/>
        </w:trPr>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lastRenderedPageBreak/>
              <w:t xml:space="preserve">Выращивание льна и конопли. Код 1.6 </w:t>
            </w:r>
          </w:p>
          <w:p w:rsidR="002000C2" w:rsidRPr="004E24FB" w:rsidRDefault="002000C2" w:rsidP="00182945">
            <w:pPr>
              <w:pStyle w:val="formattext"/>
              <w:rPr>
                <w:b/>
                <w:sz w:val="20"/>
                <w:szCs w:val="20"/>
              </w:rPr>
            </w:pPr>
            <w:r w:rsidRPr="004E24FB">
              <w:rPr>
                <w:sz w:val="20"/>
                <w:szCs w:val="20"/>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10064" w:type="dxa"/>
            <w:vMerge/>
            <w:shd w:val="clear" w:color="auto" w:fill="FFFFFF"/>
          </w:tcPr>
          <w:p w:rsidR="002000C2" w:rsidRPr="004E24FB" w:rsidRDefault="002000C2" w:rsidP="00182945">
            <w:pPr>
              <w:pStyle w:val="formattext"/>
              <w:rPr>
                <w:sz w:val="20"/>
                <w:szCs w:val="20"/>
              </w:rPr>
            </w:pPr>
          </w:p>
        </w:tc>
      </w:tr>
      <w:tr w:rsidR="002000C2" w:rsidRPr="004E24FB" w:rsidTr="00182945">
        <w:trPr>
          <w:trHeight w:val="285"/>
        </w:trPr>
        <w:tc>
          <w:tcPr>
            <w:tcW w:w="5218" w:type="dxa"/>
            <w:shd w:val="clear" w:color="auto" w:fill="FFFFFF"/>
          </w:tcPr>
          <w:p w:rsidR="002000C2" w:rsidRPr="004E24FB" w:rsidRDefault="002000C2" w:rsidP="00182945">
            <w:pPr>
              <w:jc w:val="both"/>
              <w:rPr>
                <w:b/>
                <w:lang w:eastAsia="ru-RU"/>
              </w:rPr>
            </w:pPr>
            <w:r w:rsidRPr="004E24FB">
              <w:rPr>
                <w:b/>
                <w:lang w:eastAsia="ru-RU"/>
              </w:rPr>
              <w:t>Ведение личного подсобного хозяйства на полевых участках. Код 1.16</w:t>
            </w:r>
          </w:p>
          <w:p w:rsidR="002000C2" w:rsidRPr="004E24FB" w:rsidRDefault="002000C2" w:rsidP="00182945">
            <w:pPr>
              <w:jc w:val="both"/>
              <w:rPr>
                <w:b/>
                <w:lang w:eastAsia="ru-RU"/>
              </w:rPr>
            </w:pPr>
            <w:r w:rsidRPr="004E24FB">
              <w:rPr>
                <w:shd w:val="clear" w:color="auto" w:fill="FFFFFF"/>
              </w:rPr>
              <w:t>Производство сельскохозяйственной продукции без права возведения объектов капитального строительства.</w:t>
            </w:r>
          </w:p>
        </w:tc>
        <w:tc>
          <w:tcPr>
            <w:tcW w:w="10064" w:type="dxa"/>
            <w:vMerge/>
            <w:shd w:val="clear" w:color="auto" w:fill="FFFFFF"/>
          </w:tcPr>
          <w:p w:rsidR="002000C2" w:rsidRPr="004E24FB" w:rsidRDefault="002000C2" w:rsidP="00182945">
            <w:pPr>
              <w:pStyle w:val="formattext"/>
              <w:rPr>
                <w:sz w:val="20"/>
                <w:szCs w:val="20"/>
              </w:rPr>
            </w:pPr>
          </w:p>
        </w:tc>
      </w:tr>
      <w:tr w:rsidR="002000C2" w:rsidRPr="004E24FB" w:rsidTr="00182945">
        <w:trPr>
          <w:trHeight w:val="285"/>
        </w:trPr>
        <w:tc>
          <w:tcPr>
            <w:tcW w:w="5218" w:type="dxa"/>
            <w:shd w:val="clear" w:color="auto" w:fill="FFFFFF"/>
          </w:tcPr>
          <w:p w:rsidR="002000C2" w:rsidRPr="004E24FB" w:rsidRDefault="002000C2" w:rsidP="00182945">
            <w:pPr>
              <w:jc w:val="both"/>
              <w:rPr>
                <w:b/>
                <w:lang w:eastAsia="ru-RU"/>
              </w:rPr>
            </w:pPr>
            <w:r w:rsidRPr="004E24FB">
              <w:rPr>
                <w:b/>
                <w:lang w:eastAsia="ru-RU"/>
              </w:rPr>
              <w:t>Питомники. Код 1.17</w:t>
            </w:r>
          </w:p>
          <w:p w:rsidR="002000C2" w:rsidRPr="004E24FB" w:rsidRDefault="002000C2" w:rsidP="00182945">
            <w:pPr>
              <w:jc w:val="both"/>
              <w:rPr>
                <w:b/>
                <w:lang w:eastAsia="ru-RU"/>
              </w:rPr>
            </w:pPr>
            <w:r w:rsidRPr="004E24FB">
              <w:rPr>
                <w:shd w:val="clear" w:color="auto" w:fill="FFFFF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0064" w:type="dxa"/>
            <w:vMerge/>
            <w:shd w:val="clear" w:color="auto" w:fill="FFFFFF"/>
          </w:tcPr>
          <w:p w:rsidR="002000C2" w:rsidRPr="004E24FB" w:rsidRDefault="002000C2" w:rsidP="00182945">
            <w:pPr>
              <w:pStyle w:val="formattext"/>
              <w:rPr>
                <w:sz w:val="20"/>
                <w:szCs w:val="20"/>
              </w:rPr>
            </w:pPr>
          </w:p>
        </w:tc>
      </w:tr>
      <w:tr w:rsidR="002000C2" w:rsidRPr="004E24FB" w:rsidTr="00182945">
        <w:trPr>
          <w:trHeight w:val="285"/>
        </w:trPr>
        <w:tc>
          <w:tcPr>
            <w:tcW w:w="5218" w:type="dxa"/>
            <w:shd w:val="clear" w:color="auto" w:fill="FFFFFF"/>
          </w:tcPr>
          <w:p w:rsidR="002000C2" w:rsidRPr="004E24FB" w:rsidRDefault="002000C2" w:rsidP="00182945">
            <w:pPr>
              <w:jc w:val="both"/>
              <w:rPr>
                <w:b/>
                <w:lang w:eastAsia="ru-RU"/>
              </w:rPr>
            </w:pPr>
            <w:r w:rsidRPr="004E24FB">
              <w:rPr>
                <w:b/>
                <w:lang w:eastAsia="ru-RU"/>
              </w:rPr>
              <w:t>Обеспечение сельскохозяйственного производства. Код 1.18</w:t>
            </w:r>
          </w:p>
          <w:p w:rsidR="002000C2" w:rsidRPr="004E24FB" w:rsidRDefault="002000C2" w:rsidP="00182945">
            <w:pPr>
              <w:jc w:val="both"/>
              <w:rPr>
                <w:b/>
                <w:lang w:eastAsia="ru-RU"/>
              </w:rPr>
            </w:pPr>
            <w:r w:rsidRPr="004E24FB">
              <w:rPr>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064" w:type="dxa"/>
            <w:vMerge/>
            <w:shd w:val="clear" w:color="auto" w:fill="FFFFFF"/>
          </w:tcPr>
          <w:p w:rsidR="002000C2" w:rsidRPr="004E24FB" w:rsidRDefault="002000C2" w:rsidP="00182945">
            <w:pPr>
              <w:pStyle w:val="formattext"/>
              <w:rPr>
                <w:sz w:val="20"/>
                <w:szCs w:val="20"/>
              </w:rPr>
            </w:pPr>
          </w:p>
        </w:tc>
      </w:tr>
      <w:tr w:rsidR="002000C2" w:rsidRPr="004E24FB" w:rsidTr="00182945">
        <w:trPr>
          <w:trHeight w:val="552"/>
        </w:trPr>
        <w:tc>
          <w:tcPr>
            <w:tcW w:w="5218" w:type="dxa"/>
            <w:shd w:val="clear" w:color="auto" w:fill="FFFFFF"/>
          </w:tcPr>
          <w:p w:rsidR="002000C2" w:rsidRPr="004E24FB" w:rsidRDefault="002000C2" w:rsidP="00182945">
            <w:pPr>
              <w:rPr>
                <w:b/>
              </w:rPr>
            </w:pPr>
            <w:r w:rsidRPr="004E24FB">
              <w:rPr>
                <w:b/>
              </w:rPr>
              <w:t>Сенокошение. Код 1.19</w:t>
            </w:r>
          </w:p>
          <w:p w:rsidR="002000C2" w:rsidRPr="004E24FB" w:rsidRDefault="002000C2" w:rsidP="00182945">
            <w:r w:rsidRPr="004E24FB">
              <w:rPr>
                <w:shd w:val="clear" w:color="auto" w:fill="FFFFFF"/>
              </w:rPr>
              <w:t>Кошение трав, сбор и заготовка сена.</w:t>
            </w:r>
          </w:p>
        </w:tc>
        <w:tc>
          <w:tcPr>
            <w:tcW w:w="10064" w:type="dxa"/>
            <w:vMerge/>
            <w:shd w:val="clear" w:color="auto" w:fill="FFFFFF"/>
          </w:tcPr>
          <w:p w:rsidR="002000C2" w:rsidRPr="004E24FB" w:rsidRDefault="002000C2" w:rsidP="00182945"/>
        </w:tc>
      </w:tr>
      <w:tr w:rsidR="002000C2" w:rsidRPr="004E24FB" w:rsidTr="00182945">
        <w:trPr>
          <w:trHeight w:val="552"/>
        </w:trPr>
        <w:tc>
          <w:tcPr>
            <w:tcW w:w="5218" w:type="dxa"/>
            <w:shd w:val="clear" w:color="auto" w:fill="FFFFFF"/>
          </w:tcPr>
          <w:p w:rsidR="002000C2" w:rsidRPr="004E24FB" w:rsidRDefault="002000C2" w:rsidP="00182945">
            <w:pPr>
              <w:rPr>
                <w:b/>
              </w:rPr>
            </w:pPr>
            <w:r w:rsidRPr="004E24FB">
              <w:rPr>
                <w:b/>
              </w:rPr>
              <w:t>Выпас сельскохозяйственных животных. Код 1.20</w:t>
            </w:r>
          </w:p>
          <w:p w:rsidR="002000C2" w:rsidRPr="004E24FB" w:rsidRDefault="002000C2" w:rsidP="00182945">
            <w:pPr>
              <w:rPr>
                <w:b/>
              </w:rPr>
            </w:pPr>
            <w:r w:rsidRPr="004E24FB">
              <w:rPr>
                <w:shd w:val="clear" w:color="auto" w:fill="FFFFFF"/>
              </w:rPr>
              <w:t>Выпас сельскохозяйственных животных.</w:t>
            </w:r>
          </w:p>
        </w:tc>
        <w:tc>
          <w:tcPr>
            <w:tcW w:w="10064" w:type="dxa"/>
            <w:vMerge/>
            <w:shd w:val="clear" w:color="auto" w:fill="FFFFFF"/>
          </w:tcPr>
          <w:p w:rsidR="002000C2" w:rsidRPr="004E24FB" w:rsidRDefault="002000C2" w:rsidP="00182945"/>
        </w:tc>
      </w:tr>
    </w:tbl>
    <w:p w:rsidR="002000C2" w:rsidRPr="004E24FB" w:rsidRDefault="002000C2" w:rsidP="002000C2"/>
    <w:p w:rsidR="002000C2" w:rsidRPr="004E24FB" w:rsidRDefault="002000C2" w:rsidP="002000C2">
      <w:pPr>
        <w:rPr>
          <w:b/>
          <w:sz w:val="24"/>
          <w:szCs w:val="24"/>
        </w:rPr>
      </w:pPr>
      <w:r w:rsidRPr="004E24FB">
        <w:rPr>
          <w:b/>
          <w:sz w:val="24"/>
          <w:szCs w:val="24"/>
        </w:rPr>
        <w:t>УСЛОВНО РАЗРЕШЁННЫЕ ВИДЫ ИСПОЛЬЗОВАНИЯ: нет.</w:t>
      </w:r>
    </w:p>
    <w:p w:rsidR="002000C2" w:rsidRPr="004E24FB" w:rsidRDefault="002000C2" w:rsidP="002000C2">
      <w:pPr>
        <w:pStyle w:val="afffc"/>
        <w:rPr>
          <w:b/>
          <w:szCs w:val="24"/>
        </w:rPr>
      </w:pPr>
      <w:r w:rsidRPr="004E24FB">
        <w:rPr>
          <w:b/>
          <w:szCs w:val="24"/>
        </w:rPr>
        <w:t>ВСПОМОГАТЕЛЬНЫЕ ВИДЫ РАЗРЕШЕННОГО ИСПОЛЬЗОВАНИЯ: нет</w:t>
      </w:r>
    </w:p>
    <w:p w:rsidR="002000C2" w:rsidRPr="004E24FB" w:rsidRDefault="002000C2" w:rsidP="002000C2"/>
    <w:p w:rsidR="002000C2" w:rsidRPr="004E24FB" w:rsidRDefault="002000C2" w:rsidP="002000C2">
      <w:pPr>
        <w:pStyle w:val="3"/>
        <w:jc w:val="center"/>
        <w:rPr>
          <w:sz w:val="24"/>
          <w:szCs w:val="24"/>
        </w:rPr>
      </w:pPr>
      <w:bookmarkStart w:id="743" w:name="_Toc505341145"/>
      <w:bookmarkStart w:id="744" w:name="_Toc515349226"/>
      <w:bookmarkStart w:id="745" w:name="_Toc79748994"/>
      <w:r w:rsidRPr="004E24FB">
        <w:rPr>
          <w:sz w:val="24"/>
          <w:szCs w:val="24"/>
        </w:rPr>
        <w:t>ЗОНА, ЗАНЯТАЯ ОБЪЕКТАМИ СЕЛЬСКОХОЗЯЙСТВЕННОГО НАЗНАЧЕНИЯ (ЗА ПРЕДЕЛАМИ НАСЕЛЕННЫХ ПУНКТОВ) (Сх 2)</w:t>
      </w:r>
      <w:bookmarkEnd w:id="743"/>
      <w:bookmarkEnd w:id="744"/>
      <w:bookmarkEnd w:id="745"/>
    </w:p>
    <w:p w:rsidR="002000C2" w:rsidRPr="004E24FB" w:rsidRDefault="002000C2" w:rsidP="002000C2">
      <w:pPr>
        <w:jc w:val="center"/>
        <w:rPr>
          <w:b/>
        </w:rPr>
      </w:pPr>
    </w:p>
    <w:p w:rsidR="002000C2" w:rsidRPr="004E24FB" w:rsidRDefault="002000C2" w:rsidP="002000C2">
      <w:pPr>
        <w:pStyle w:val="afffc"/>
        <w:jc w:val="center"/>
        <w:rPr>
          <w:b/>
          <w:sz w:val="20"/>
        </w:rPr>
      </w:pPr>
      <w:r w:rsidRPr="004E24FB">
        <w:rPr>
          <w:b/>
          <w:szCs w:val="24"/>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pStyle w:val="afffc"/>
              <w:jc w:val="center"/>
              <w:rPr>
                <w:b/>
                <w:sz w:val="20"/>
              </w:rPr>
            </w:pPr>
            <w:r w:rsidRPr="004E24FB">
              <w:rPr>
                <w:b/>
                <w:sz w:val="20"/>
              </w:rPr>
              <w:lastRenderedPageBreak/>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keepNext/>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c>
          <w:tcPr>
            <w:tcW w:w="5218" w:type="dxa"/>
            <w:shd w:val="clear" w:color="auto" w:fill="FFFFFF"/>
            <w:vAlign w:val="center"/>
          </w:tcPr>
          <w:p w:rsidR="002000C2" w:rsidRPr="004E24FB" w:rsidRDefault="002000C2" w:rsidP="00182945">
            <w:pPr>
              <w:jc w:val="both"/>
              <w:rPr>
                <w:b/>
              </w:rPr>
            </w:pPr>
            <w:r w:rsidRPr="004E24FB">
              <w:rPr>
                <w:b/>
              </w:rPr>
              <w:t>Сельскохозяйственное использование</w:t>
            </w:r>
            <w:r w:rsidRPr="004E24FB">
              <w:t xml:space="preserve">. </w:t>
            </w:r>
            <w:r w:rsidRPr="004E24FB">
              <w:rPr>
                <w:b/>
              </w:rPr>
              <w:t>Код 1.0</w:t>
            </w:r>
          </w:p>
          <w:p w:rsidR="002000C2" w:rsidRPr="004E24FB" w:rsidRDefault="002000C2" w:rsidP="00182945">
            <w:pPr>
              <w:ind w:firstLine="148"/>
              <w:jc w:val="both"/>
            </w:pPr>
            <w:r w:rsidRPr="004E24FB">
              <w:rPr>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0064" w:type="dxa"/>
            <w:vMerge w:val="restart"/>
            <w:shd w:val="clear" w:color="auto" w:fill="FFFFFF"/>
          </w:tcPr>
          <w:p w:rsidR="002000C2" w:rsidRPr="004E24FB" w:rsidRDefault="002000C2" w:rsidP="00182945">
            <w:r w:rsidRPr="004E24FB">
              <w:t>минимальный размер земельного участка - 3 га;</w:t>
            </w:r>
          </w:p>
          <w:p w:rsidR="002000C2" w:rsidRPr="004E24FB" w:rsidRDefault="002000C2" w:rsidP="00182945">
            <w:r w:rsidRPr="004E24FB">
              <w:t>максимальный размер земельного участка - 300 га"</w:t>
            </w:r>
          </w:p>
        </w:tc>
      </w:tr>
      <w:tr w:rsidR="002000C2" w:rsidRPr="004E24FB" w:rsidTr="00182945">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t xml:space="preserve">Растениеводство. Код 1.1 </w:t>
            </w:r>
          </w:p>
          <w:p w:rsidR="002000C2" w:rsidRPr="004E24FB" w:rsidRDefault="002000C2" w:rsidP="00182945">
            <w:pPr>
              <w:pStyle w:val="formattext"/>
              <w:spacing w:before="0" w:beforeAutospacing="0" w:after="0" w:afterAutospacing="0"/>
              <w:rPr>
                <w:sz w:val="20"/>
                <w:szCs w:val="20"/>
              </w:rPr>
            </w:pPr>
            <w:r w:rsidRPr="004E24FB">
              <w:rPr>
                <w:sz w:val="20"/>
                <w:szCs w:val="20"/>
                <w:shd w:val="clear" w:color="auto" w:fill="FFFFFF"/>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t>Выращивание зерновых и иных сельскохозяйственных культур. Код 1.2</w:t>
            </w:r>
          </w:p>
          <w:p w:rsidR="002000C2" w:rsidRPr="004E24FB" w:rsidRDefault="002000C2" w:rsidP="00182945">
            <w:pPr>
              <w:pStyle w:val="formattext"/>
              <w:spacing w:before="0" w:beforeAutospacing="0" w:after="0" w:afterAutospacing="0"/>
              <w:rPr>
                <w:b/>
                <w:sz w:val="20"/>
                <w:szCs w:val="20"/>
              </w:rPr>
            </w:pPr>
            <w:r w:rsidRPr="004E24FB">
              <w:rPr>
                <w:sz w:val="20"/>
                <w:szCs w:val="2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t xml:space="preserve">Овощеводство. Код 1.3 </w:t>
            </w:r>
          </w:p>
          <w:p w:rsidR="002000C2" w:rsidRPr="004E24FB" w:rsidRDefault="002000C2" w:rsidP="00182945">
            <w:pPr>
              <w:pStyle w:val="formattext"/>
              <w:spacing w:before="0" w:beforeAutospacing="0" w:after="0" w:afterAutospacing="0"/>
              <w:rPr>
                <w:b/>
                <w:sz w:val="20"/>
                <w:szCs w:val="20"/>
              </w:rPr>
            </w:pPr>
            <w:r w:rsidRPr="004E24FB">
              <w:rPr>
                <w:sz w:val="20"/>
                <w:szCs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t>Выращивание тонизирующих, лекарственных, цветочных культур. Код 1.4</w:t>
            </w:r>
          </w:p>
          <w:p w:rsidR="002000C2" w:rsidRPr="004E24FB" w:rsidRDefault="002000C2" w:rsidP="00182945">
            <w:pPr>
              <w:pStyle w:val="formattext"/>
              <w:spacing w:before="0" w:beforeAutospacing="0" w:after="0" w:afterAutospacing="0"/>
              <w:rPr>
                <w:b/>
                <w:sz w:val="20"/>
                <w:szCs w:val="20"/>
              </w:rPr>
            </w:pPr>
            <w:r w:rsidRPr="004E24FB">
              <w:rPr>
                <w:sz w:val="20"/>
                <w:szCs w:val="2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t xml:space="preserve">Садоводство. Код 1.5 </w:t>
            </w:r>
          </w:p>
          <w:p w:rsidR="002000C2" w:rsidRPr="004E24FB" w:rsidRDefault="002000C2" w:rsidP="00182945">
            <w:pPr>
              <w:pStyle w:val="formattext"/>
              <w:spacing w:before="0" w:beforeAutospacing="0" w:after="0" w:afterAutospacing="0"/>
              <w:rPr>
                <w:b/>
                <w:sz w:val="20"/>
                <w:szCs w:val="20"/>
              </w:rPr>
            </w:pPr>
            <w:r w:rsidRPr="004E24FB">
              <w:rPr>
                <w:sz w:val="20"/>
                <w:szCs w:val="2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t xml:space="preserve">Выращивание льна и конопли. Код 1.6 </w:t>
            </w:r>
          </w:p>
          <w:p w:rsidR="002000C2" w:rsidRPr="004E24FB" w:rsidRDefault="002000C2" w:rsidP="00182945">
            <w:pPr>
              <w:pStyle w:val="formattext"/>
              <w:spacing w:before="0" w:beforeAutospacing="0" w:after="0" w:afterAutospacing="0"/>
              <w:rPr>
                <w:b/>
                <w:sz w:val="20"/>
                <w:szCs w:val="20"/>
              </w:rPr>
            </w:pPr>
            <w:r w:rsidRPr="004E24FB">
              <w:rPr>
                <w:sz w:val="20"/>
                <w:szCs w:val="20"/>
                <w:shd w:val="clear" w:color="auto" w:fill="FFFFFF"/>
              </w:rPr>
              <w:lastRenderedPageBreak/>
              <w:t>Осуществление хозяйственной деятельности, в том числе на сельскохозяйственных угодьях, связанной с выращиванием льна, конопли.</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rPr>
                <w:b/>
                <w:lang w:eastAsia="ru-RU"/>
              </w:rPr>
            </w:pPr>
            <w:r w:rsidRPr="004E24FB">
              <w:rPr>
                <w:b/>
                <w:lang w:eastAsia="ru-RU"/>
              </w:rPr>
              <w:lastRenderedPageBreak/>
              <w:t>Животноводство. Код 1.7</w:t>
            </w:r>
          </w:p>
          <w:p w:rsidR="002000C2" w:rsidRPr="004E24FB" w:rsidRDefault="002000C2" w:rsidP="00182945">
            <w:pPr>
              <w:jc w:val="both"/>
              <w:rPr>
                <w:b/>
                <w:lang w:eastAsia="ru-RU"/>
              </w:rPr>
            </w:pPr>
            <w:r w:rsidRPr="004E24FB">
              <w:rPr>
                <w:shd w:val="clear" w:color="auto" w:fill="FFFFFF"/>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0064" w:type="dxa"/>
            <w:vMerge/>
            <w:shd w:val="clear" w:color="auto" w:fill="FFFFFF"/>
          </w:tcPr>
          <w:p w:rsidR="002000C2" w:rsidRPr="004E24FB" w:rsidRDefault="002000C2" w:rsidP="00182945">
            <w:pPr>
              <w:spacing w:before="100" w:beforeAutospacing="1" w:after="100" w:afterAutospacing="1"/>
              <w:rPr>
                <w:lang w:eastAsia="ru-RU"/>
              </w:rPr>
            </w:pPr>
          </w:p>
        </w:tc>
      </w:tr>
      <w:tr w:rsidR="002000C2" w:rsidRPr="004E24FB" w:rsidTr="00182945">
        <w:tc>
          <w:tcPr>
            <w:tcW w:w="5218" w:type="dxa"/>
            <w:shd w:val="clear" w:color="auto" w:fill="FFFFFF"/>
          </w:tcPr>
          <w:p w:rsidR="002000C2" w:rsidRPr="004E24FB" w:rsidRDefault="002000C2" w:rsidP="00182945">
            <w:pPr>
              <w:jc w:val="both"/>
              <w:rPr>
                <w:b/>
                <w:lang w:eastAsia="ru-RU"/>
              </w:rPr>
            </w:pPr>
            <w:r w:rsidRPr="004E24FB">
              <w:rPr>
                <w:b/>
                <w:lang w:eastAsia="ru-RU"/>
              </w:rPr>
              <w:t>Скотоводство. Код 1.8</w:t>
            </w:r>
          </w:p>
          <w:p w:rsidR="002000C2" w:rsidRPr="004E24FB" w:rsidRDefault="002000C2" w:rsidP="00182945">
            <w:pPr>
              <w:jc w:val="both"/>
              <w:rPr>
                <w:b/>
                <w:lang w:eastAsia="ru-RU"/>
              </w:rPr>
            </w:pPr>
            <w:r w:rsidRPr="004E24FB">
              <w:rPr>
                <w:shd w:val="clear" w:color="auto" w:fill="FFFFFF"/>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0064" w:type="dxa"/>
            <w:vMerge/>
            <w:shd w:val="clear" w:color="auto" w:fill="FFFFFF"/>
          </w:tcPr>
          <w:p w:rsidR="002000C2" w:rsidRPr="004E24FB" w:rsidRDefault="002000C2" w:rsidP="00182945">
            <w:pPr>
              <w:spacing w:before="100" w:beforeAutospacing="1" w:after="100" w:afterAutospacing="1"/>
              <w:rPr>
                <w:lang w:eastAsia="ru-RU"/>
              </w:rPr>
            </w:pPr>
          </w:p>
        </w:tc>
      </w:tr>
      <w:tr w:rsidR="002000C2" w:rsidRPr="004E24FB" w:rsidTr="00182945">
        <w:tc>
          <w:tcPr>
            <w:tcW w:w="5218" w:type="dxa"/>
            <w:shd w:val="clear" w:color="auto" w:fill="FFFFFF"/>
          </w:tcPr>
          <w:p w:rsidR="002000C2" w:rsidRPr="004E24FB" w:rsidRDefault="002000C2" w:rsidP="00182945">
            <w:pPr>
              <w:jc w:val="both"/>
              <w:rPr>
                <w:b/>
                <w:lang w:eastAsia="ru-RU"/>
              </w:rPr>
            </w:pPr>
            <w:r w:rsidRPr="004E24FB">
              <w:rPr>
                <w:b/>
                <w:lang w:eastAsia="ru-RU"/>
              </w:rPr>
              <w:t>Звероводство. Код 1.9</w:t>
            </w:r>
          </w:p>
          <w:p w:rsidR="002000C2" w:rsidRPr="004E24FB" w:rsidRDefault="002000C2" w:rsidP="00182945">
            <w:pPr>
              <w:jc w:val="both"/>
              <w:rPr>
                <w:b/>
                <w:lang w:eastAsia="ru-RU"/>
              </w:rPr>
            </w:pPr>
            <w:r w:rsidRPr="004E24FB">
              <w:rPr>
                <w:shd w:val="clear" w:color="auto" w:fill="FFFFFF"/>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0064" w:type="dxa"/>
            <w:vMerge/>
            <w:shd w:val="clear" w:color="auto" w:fill="FFFFFF"/>
          </w:tcPr>
          <w:p w:rsidR="002000C2" w:rsidRPr="004E24FB" w:rsidRDefault="002000C2" w:rsidP="00182945">
            <w:pPr>
              <w:spacing w:before="100" w:beforeAutospacing="1" w:after="100" w:afterAutospacing="1"/>
              <w:rPr>
                <w:lang w:eastAsia="ru-RU"/>
              </w:rPr>
            </w:pPr>
          </w:p>
        </w:tc>
      </w:tr>
      <w:tr w:rsidR="002000C2" w:rsidRPr="004E24FB" w:rsidTr="00182945">
        <w:tc>
          <w:tcPr>
            <w:tcW w:w="5218" w:type="dxa"/>
            <w:shd w:val="clear" w:color="auto" w:fill="FFFFFF"/>
          </w:tcPr>
          <w:p w:rsidR="002000C2" w:rsidRPr="004E24FB" w:rsidRDefault="002000C2" w:rsidP="00182945">
            <w:pPr>
              <w:jc w:val="both"/>
              <w:rPr>
                <w:b/>
                <w:lang w:eastAsia="ru-RU"/>
              </w:rPr>
            </w:pPr>
            <w:r w:rsidRPr="004E24FB">
              <w:rPr>
                <w:b/>
                <w:lang w:eastAsia="ru-RU"/>
              </w:rPr>
              <w:t>Птицеводство. Код 1.10</w:t>
            </w:r>
          </w:p>
          <w:p w:rsidR="002000C2" w:rsidRPr="004E24FB" w:rsidRDefault="002000C2" w:rsidP="00182945">
            <w:pPr>
              <w:jc w:val="both"/>
              <w:rPr>
                <w:b/>
                <w:lang w:eastAsia="ru-RU"/>
              </w:rPr>
            </w:pPr>
            <w:r w:rsidRPr="004E24FB">
              <w:rPr>
                <w:shd w:val="clear" w:color="auto" w:fill="FFFFFF"/>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w:t>
            </w:r>
            <w:r w:rsidRPr="004E24FB">
              <w:rPr>
                <w:shd w:val="clear" w:color="auto" w:fill="FFFFFF"/>
              </w:rPr>
              <w:lastRenderedPageBreak/>
              <w:t>используемых для содержания и</w:t>
            </w:r>
            <w:r w:rsidRPr="004E24FB">
              <w:br/>
            </w:r>
            <w:r w:rsidRPr="004E24FB">
              <w:rPr>
                <w:shd w:val="clear" w:color="auto" w:fill="FFFFFF"/>
              </w:rP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0064" w:type="dxa"/>
            <w:vMerge/>
            <w:shd w:val="clear" w:color="auto" w:fill="FFFFFF"/>
          </w:tcPr>
          <w:p w:rsidR="002000C2" w:rsidRPr="004E24FB" w:rsidRDefault="002000C2" w:rsidP="00182945">
            <w:pPr>
              <w:spacing w:before="100" w:beforeAutospacing="1" w:after="100" w:afterAutospacing="1"/>
              <w:rPr>
                <w:lang w:eastAsia="ru-RU"/>
              </w:rPr>
            </w:pPr>
          </w:p>
        </w:tc>
      </w:tr>
      <w:tr w:rsidR="002000C2" w:rsidRPr="004E24FB" w:rsidTr="00182945">
        <w:tc>
          <w:tcPr>
            <w:tcW w:w="5218" w:type="dxa"/>
            <w:shd w:val="clear" w:color="auto" w:fill="FFFFFF"/>
          </w:tcPr>
          <w:p w:rsidR="002000C2" w:rsidRPr="004E24FB" w:rsidRDefault="002000C2" w:rsidP="00182945">
            <w:pPr>
              <w:jc w:val="both"/>
              <w:rPr>
                <w:b/>
                <w:lang w:eastAsia="ru-RU"/>
              </w:rPr>
            </w:pPr>
            <w:r w:rsidRPr="004E24FB">
              <w:rPr>
                <w:b/>
                <w:lang w:eastAsia="ru-RU"/>
              </w:rPr>
              <w:lastRenderedPageBreak/>
              <w:t>Свиноводство. Код 1.11</w:t>
            </w:r>
          </w:p>
          <w:p w:rsidR="002000C2" w:rsidRPr="004E24FB" w:rsidRDefault="002000C2" w:rsidP="00182945">
            <w:pPr>
              <w:jc w:val="both"/>
              <w:rPr>
                <w:lang w:eastAsia="ru-RU"/>
              </w:rPr>
            </w:pPr>
            <w:r w:rsidRPr="004E24FB">
              <w:rPr>
                <w:shd w:val="clear" w:color="auto" w:fill="FFFFFF"/>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0064" w:type="dxa"/>
            <w:vMerge/>
            <w:shd w:val="clear" w:color="auto" w:fill="FFFFFF"/>
          </w:tcPr>
          <w:p w:rsidR="002000C2" w:rsidRPr="004E24FB" w:rsidRDefault="002000C2" w:rsidP="00182945">
            <w:pPr>
              <w:spacing w:before="100" w:beforeAutospacing="1" w:after="100" w:afterAutospacing="1"/>
              <w:rPr>
                <w:lang w:eastAsia="ru-RU"/>
              </w:rPr>
            </w:pPr>
          </w:p>
        </w:tc>
      </w:tr>
      <w:tr w:rsidR="002000C2" w:rsidRPr="004E24FB" w:rsidTr="00182945">
        <w:tc>
          <w:tcPr>
            <w:tcW w:w="5218" w:type="dxa"/>
            <w:shd w:val="clear" w:color="auto" w:fill="FFFFFF"/>
          </w:tcPr>
          <w:p w:rsidR="002000C2" w:rsidRPr="004E24FB" w:rsidRDefault="002000C2" w:rsidP="00182945">
            <w:pPr>
              <w:jc w:val="both"/>
              <w:rPr>
                <w:b/>
                <w:lang w:eastAsia="ru-RU"/>
              </w:rPr>
            </w:pPr>
            <w:r w:rsidRPr="004E24FB">
              <w:rPr>
                <w:b/>
                <w:lang w:eastAsia="ru-RU"/>
              </w:rPr>
              <w:t>Пчеловодство. Код 1.12</w:t>
            </w:r>
          </w:p>
          <w:p w:rsidR="002000C2" w:rsidRPr="004E24FB" w:rsidRDefault="002000C2" w:rsidP="00182945">
            <w:pPr>
              <w:jc w:val="both"/>
              <w:rPr>
                <w:b/>
                <w:lang w:eastAsia="ru-RU"/>
              </w:rPr>
            </w:pPr>
            <w:r w:rsidRPr="004E24FB">
              <w:rPr>
                <w:shd w:val="clear" w:color="auto" w:fill="FFFFFF"/>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0064" w:type="dxa"/>
            <w:vMerge/>
            <w:shd w:val="clear" w:color="auto" w:fill="FFFFFF"/>
          </w:tcPr>
          <w:p w:rsidR="002000C2" w:rsidRPr="004E24FB" w:rsidRDefault="002000C2" w:rsidP="00182945">
            <w:pPr>
              <w:spacing w:before="100" w:beforeAutospacing="1" w:after="100" w:afterAutospacing="1"/>
              <w:rPr>
                <w:lang w:eastAsia="ru-RU"/>
              </w:rPr>
            </w:pPr>
          </w:p>
        </w:tc>
      </w:tr>
      <w:tr w:rsidR="002000C2" w:rsidRPr="004E24FB" w:rsidTr="00182945">
        <w:tc>
          <w:tcPr>
            <w:tcW w:w="5218" w:type="dxa"/>
            <w:shd w:val="clear" w:color="auto" w:fill="FFFFFF"/>
          </w:tcPr>
          <w:p w:rsidR="002000C2" w:rsidRPr="004E24FB" w:rsidRDefault="002000C2" w:rsidP="00182945">
            <w:pPr>
              <w:jc w:val="both"/>
              <w:rPr>
                <w:b/>
                <w:lang w:eastAsia="ru-RU"/>
              </w:rPr>
            </w:pPr>
            <w:r w:rsidRPr="004E24FB">
              <w:rPr>
                <w:b/>
                <w:lang w:eastAsia="ru-RU"/>
              </w:rPr>
              <w:t>Рыбоводство. Код 1.13</w:t>
            </w:r>
          </w:p>
          <w:p w:rsidR="002000C2" w:rsidRPr="004E24FB" w:rsidRDefault="002000C2" w:rsidP="00182945">
            <w:pPr>
              <w:jc w:val="both"/>
              <w:rPr>
                <w:b/>
                <w:lang w:eastAsia="ru-RU"/>
              </w:rPr>
            </w:pPr>
            <w:r w:rsidRPr="004E24FB">
              <w:rPr>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0064" w:type="dxa"/>
            <w:vMerge/>
            <w:shd w:val="clear" w:color="auto" w:fill="FFFFFF"/>
          </w:tcPr>
          <w:p w:rsidR="002000C2" w:rsidRPr="004E24FB" w:rsidRDefault="002000C2" w:rsidP="00182945">
            <w:pPr>
              <w:spacing w:before="100" w:beforeAutospacing="1" w:after="100" w:afterAutospacing="1"/>
              <w:rPr>
                <w:lang w:eastAsia="ru-RU"/>
              </w:rPr>
            </w:pPr>
          </w:p>
        </w:tc>
      </w:tr>
      <w:tr w:rsidR="002000C2" w:rsidRPr="004E24FB" w:rsidTr="00182945">
        <w:tc>
          <w:tcPr>
            <w:tcW w:w="5218" w:type="dxa"/>
            <w:shd w:val="clear" w:color="auto" w:fill="FFFFFF"/>
          </w:tcPr>
          <w:p w:rsidR="002000C2" w:rsidRPr="004E24FB" w:rsidRDefault="002000C2" w:rsidP="00182945">
            <w:pPr>
              <w:jc w:val="both"/>
              <w:rPr>
                <w:b/>
                <w:lang w:eastAsia="ru-RU"/>
              </w:rPr>
            </w:pPr>
            <w:r w:rsidRPr="004E24FB">
              <w:rPr>
                <w:b/>
                <w:lang w:eastAsia="ru-RU"/>
              </w:rPr>
              <w:t>Научное обеспечение сельского хозяйства. Код 1.14</w:t>
            </w:r>
          </w:p>
          <w:p w:rsidR="002000C2" w:rsidRPr="004E24FB" w:rsidRDefault="002000C2" w:rsidP="00182945">
            <w:pPr>
              <w:jc w:val="both"/>
              <w:rPr>
                <w:b/>
                <w:lang w:eastAsia="ru-RU"/>
              </w:rPr>
            </w:pPr>
            <w:r w:rsidRPr="004E24FB">
              <w:rPr>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sidRPr="004E24FB">
              <w:br/>
            </w:r>
            <w:r w:rsidRPr="004E24FB">
              <w:rPr>
                <w:shd w:val="clear" w:color="auto" w:fill="FFFFFF"/>
              </w:rPr>
              <w:t>животного мира; размещение коллекций генетических ресурсов растений.</w:t>
            </w:r>
          </w:p>
        </w:tc>
        <w:tc>
          <w:tcPr>
            <w:tcW w:w="10064" w:type="dxa"/>
            <w:vMerge/>
            <w:shd w:val="clear" w:color="auto" w:fill="FFFFFF"/>
          </w:tcPr>
          <w:p w:rsidR="002000C2" w:rsidRPr="004E24FB" w:rsidRDefault="002000C2" w:rsidP="00182945">
            <w:pPr>
              <w:spacing w:before="100" w:beforeAutospacing="1" w:after="100" w:afterAutospacing="1"/>
              <w:rPr>
                <w:lang w:eastAsia="ru-RU"/>
              </w:rPr>
            </w:pPr>
          </w:p>
        </w:tc>
      </w:tr>
      <w:tr w:rsidR="002000C2" w:rsidRPr="004E24FB" w:rsidTr="00182945">
        <w:tc>
          <w:tcPr>
            <w:tcW w:w="5218" w:type="dxa"/>
            <w:shd w:val="clear" w:color="auto" w:fill="FFFFFF"/>
          </w:tcPr>
          <w:p w:rsidR="002000C2" w:rsidRPr="004E24FB" w:rsidRDefault="002000C2" w:rsidP="00182945">
            <w:pPr>
              <w:jc w:val="both"/>
              <w:rPr>
                <w:b/>
                <w:lang w:eastAsia="ru-RU"/>
              </w:rPr>
            </w:pPr>
            <w:r w:rsidRPr="004E24FB">
              <w:rPr>
                <w:b/>
                <w:lang w:eastAsia="ru-RU"/>
              </w:rPr>
              <w:t>Хранение и переработка сельскохозяйственной продукции. Код 1.15</w:t>
            </w:r>
          </w:p>
          <w:p w:rsidR="002000C2" w:rsidRPr="004E24FB" w:rsidRDefault="002000C2" w:rsidP="00182945">
            <w:pPr>
              <w:jc w:val="both"/>
              <w:rPr>
                <w:b/>
                <w:lang w:eastAsia="ru-RU"/>
              </w:rPr>
            </w:pPr>
            <w:r w:rsidRPr="004E24FB">
              <w:rPr>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064" w:type="dxa"/>
            <w:vMerge/>
            <w:shd w:val="clear" w:color="auto" w:fill="FFFFFF"/>
          </w:tcPr>
          <w:p w:rsidR="002000C2" w:rsidRPr="004E24FB" w:rsidRDefault="002000C2" w:rsidP="00182945">
            <w:pPr>
              <w:spacing w:before="100" w:beforeAutospacing="1" w:after="100" w:afterAutospacing="1"/>
              <w:rPr>
                <w:lang w:eastAsia="ru-RU"/>
              </w:rPr>
            </w:pPr>
          </w:p>
        </w:tc>
      </w:tr>
      <w:tr w:rsidR="002000C2" w:rsidRPr="004E24FB" w:rsidTr="00182945">
        <w:tc>
          <w:tcPr>
            <w:tcW w:w="5218" w:type="dxa"/>
            <w:shd w:val="clear" w:color="auto" w:fill="FFFFFF"/>
          </w:tcPr>
          <w:p w:rsidR="002000C2" w:rsidRPr="004E24FB" w:rsidRDefault="002000C2" w:rsidP="00182945">
            <w:pPr>
              <w:jc w:val="both"/>
              <w:rPr>
                <w:b/>
                <w:lang w:eastAsia="ru-RU"/>
              </w:rPr>
            </w:pPr>
            <w:r w:rsidRPr="004E24FB">
              <w:rPr>
                <w:b/>
                <w:lang w:eastAsia="ru-RU"/>
              </w:rPr>
              <w:lastRenderedPageBreak/>
              <w:t>Ведение личного подсобного хозяйства на полевых участках. Код 1.16</w:t>
            </w:r>
          </w:p>
          <w:p w:rsidR="002000C2" w:rsidRPr="004E24FB" w:rsidRDefault="002000C2" w:rsidP="00182945">
            <w:pPr>
              <w:jc w:val="both"/>
              <w:rPr>
                <w:b/>
                <w:lang w:eastAsia="ru-RU"/>
              </w:rPr>
            </w:pPr>
            <w:r w:rsidRPr="004E24FB">
              <w:rPr>
                <w:shd w:val="clear" w:color="auto" w:fill="FFFFFF"/>
              </w:rPr>
              <w:t>Производство сельскохозяйственной продукции без права возведения объектов капитального строительства.</w:t>
            </w:r>
          </w:p>
        </w:tc>
        <w:tc>
          <w:tcPr>
            <w:tcW w:w="10064" w:type="dxa"/>
            <w:vMerge/>
            <w:shd w:val="clear" w:color="auto" w:fill="FFFFFF"/>
          </w:tcPr>
          <w:p w:rsidR="002000C2" w:rsidRPr="004E24FB" w:rsidRDefault="002000C2" w:rsidP="00182945">
            <w:pPr>
              <w:rPr>
                <w:lang w:eastAsia="ru-RU"/>
              </w:rPr>
            </w:pPr>
          </w:p>
        </w:tc>
      </w:tr>
      <w:tr w:rsidR="002000C2" w:rsidRPr="004E24FB" w:rsidTr="00182945">
        <w:tc>
          <w:tcPr>
            <w:tcW w:w="5218" w:type="dxa"/>
            <w:shd w:val="clear" w:color="auto" w:fill="FFFFFF"/>
          </w:tcPr>
          <w:p w:rsidR="002000C2" w:rsidRPr="004E24FB" w:rsidRDefault="002000C2" w:rsidP="00182945">
            <w:pPr>
              <w:jc w:val="both"/>
              <w:rPr>
                <w:b/>
                <w:lang w:eastAsia="ru-RU"/>
              </w:rPr>
            </w:pPr>
            <w:r w:rsidRPr="004E24FB">
              <w:rPr>
                <w:b/>
                <w:lang w:eastAsia="ru-RU"/>
              </w:rPr>
              <w:t>Питомники. Код 1.17</w:t>
            </w:r>
          </w:p>
          <w:p w:rsidR="002000C2" w:rsidRPr="004E24FB" w:rsidRDefault="002000C2" w:rsidP="00182945">
            <w:pPr>
              <w:jc w:val="both"/>
              <w:rPr>
                <w:b/>
                <w:lang w:eastAsia="ru-RU"/>
              </w:rPr>
            </w:pPr>
            <w:r w:rsidRPr="004E24FB">
              <w:rPr>
                <w:shd w:val="clear" w:color="auto" w:fill="FFFFF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0064" w:type="dxa"/>
            <w:vMerge/>
            <w:shd w:val="clear" w:color="auto" w:fill="FFFFFF"/>
          </w:tcPr>
          <w:p w:rsidR="002000C2" w:rsidRPr="004E24FB" w:rsidRDefault="002000C2" w:rsidP="00182945">
            <w:pPr>
              <w:rPr>
                <w:lang w:eastAsia="ru-RU"/>
              </w:rPr>
            </w:pPr>
          </w:p>
        </w:tc>
      </w:tr>
      <w:tr w:rsidR="002000C2" w:rsidRPr="004E24FB" w:rsidTr="00182945">
        <w:tc>
          <w:tcPr>
            <w:tcW w:w="5218" w:type="dxa"/>
            <w:shd w:val="clear" w:color="auto" w:fill="FFFFFF"/>
          </w:tcPr>
          <w:p w:rsidR="002000C2" w:rsidRPr="004E24FB" w:rsidRDefault="002000C2" w:rsidP="00182945">
            <w:pPr>
              <w:jc w:val="both"/>
              <w:rPr>
                <w:b/>
                <w:lang w:eastAsia="ru-RU"/>
              </w:rPr>
            </w:pPr>
            <w:r w:rsidRPr="004E24FB">
              <w:rPr>
                <w:b/>
                <w:lang w:eastAsia="ru-RU"/>
              </w:rPr>
              <w:t>Обеспечение сельскохозяйственного производства. Код 1.18</w:t>
            </w:r>
          </w:p>
          <w:p w:rsidR="002000C2" w:rsidRPr="004E24FB" w:rsidRDefault="002000C2" w:rsidP="00182945">
            <w:pPr>
              <w:spacing w:before="100" w:beforeAutospacing="1" w:after="100" w:afterAutospacing="1"/>
              <w:jc w:val="both"/>
              <w:rPr>
                <w:b/>
                <w:lang w:eastAsia="ru-RU"/>
              </w:rPr>
            </w:pPr>
            <w:r w:rsidRPr="004E24FB">
              <w:rPr>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064" w:type="dxa"/>
            <w:vMerge/>
            <w:shd w:val="clear" w:color="auto" w:fill="FFFFFF"/>
          </w:tcPr>
          <w:p w:rsidR="002000C2" w:rsidRPr="004E24FB" w:rsidRDefault="002000C2" w:rsidP="00182945">
            <w:pPr>
              <w:spacing w:before="100" w:beforeAutospacing="1" w:after="100" w:afterAutospacing="1"/>
              <w:rPr>
                <w:lang w:eastAsia="ru-RU"/>
              </w:rPr>
            </w:pPr>
          </w:p>
        </w:tc>
      </w:tr>
      <w:tr w:rsidR="002000C2" w:rsidRPr="004E24FB" w:rsidTr="00182945">
        <w:tc>
          <w:tcPr>
            <w:tcW w:w="5218" w:type="dxa"/>
            <w:shd w:val="clear" w:color="auto" w:fill="FFFFFF"/>
          </w:tcPr>
          <w:p w:rsidR="002000C2" w:rsidRPr="004E24FB" w:rsidRDefault="002000C2" w:rsidP="00182945">
            <w:pPr>
              <w:jc w:val="both"/>
              <w:rPr>
                <w:b/>
              </w:rPr>
            </w:pPr>
            <w:r w:rsidRPr="004E24FB">
              <w:rPr>
                <w:b/>
              </w:rPr>
              <w:t>Сенокошение. Код 1.19</w:t>
            </w:r>
          </w:p>
          <w:p w:rsidR="002000C2" w:rsidRPr="004E24FB" w:rsidRDefault="002000C2" w:rsidP="00182945">
            <w:pPr>
              <w:jc w:val="both"/>
            </w:pPr>
            <w:r w:rsidRPr="004E24FB">
              <w:t>Кошение трав, сбор и заготовка сена</w:t>
            </w:r>
          </w:p>
        </w:tc>
        <w:tc>
          <w:tcPr>
            <w:tcW w:w="10064" w:type="dxa"/>
            <w:vMerge/>
            <w:shd w:val="clear" w:color="auto" w:fill="FFFFFF"/>
          </w:tcPr>
          <w:p w:rsidR="002000C2" w:rsidRPr="004E24FB" w:rsidRDefault="002000C2" w:rsidP="00182945"/>
        </w:tc>
      </w:tr>
      <w:tr w:rsidR="002000C2" w:rsidRPr="004E24FB" w:rsidTr="00182945">
        <w:tc>
          <w:tcPr>
            <w:tcW w:w="5218" w:type="dxa"/>
            <w:shd w:val="clear" w:color="auto" w:fill="FFFFFF"/>
          </w:tcPr>
          <w:p w:rsidR="002000C2" w:rsidRPr="004E24FB" w:rsidRDefault="002000C2" w:rsidP="00182945">
            <w:pPr>
              <w:jc w:val="both"/>
              <w:rPr>
                <w:b/>
              </w:rPr>
            </w:pPr>
            <w:r w:rsidRPr="004E24FB">
              <w:rPr>
                <w:b/>
              </w:rPr>
              <w:t>Выпас сельскохозяйственных животных. Код 1.20</w:t>
            </w:r>
          </w:p>
          <w:p w:rsidR="002000C2" w:rsidRPr="004E24FB" w:rsidRDefault="002000C2" w:rsidP="00182945">
            <w:pPr>
              <w:jc w:val="both"/>
              <w:rPr>
                <w:b/>
              </w:rPr>
            </w:pPr>
            <w:r w:rsidRPr="004E24FB">
              <w:t>Выпас сельскохозяйственных животных</w:t>
            </w:r>
          </w:p>
        </w:tc>
        <w:tc>
          <w:tcPr>
            <w:tcW w:w="10064" w:type="dxa"/>
            <w:vMerge/>
            <w:shd w:val="clear" w:color="auto" w:fill="FFFFFF"/>
          </w:tcPr>
          <w:p w:rsidR="002000C2" w:rsidRPr="004E24FB" w:rsidRDefault="002000C2" w:rsidP="00182945"/>
        </w:tc>
      </w:tr>
    </w:tbl>
    <w:p w:rsidR="002000C2" w:rsidRPr="004E24FB" w:rsidRDefault="002000C2" w:rsidP="002000C2">
      <w:pPr>
        <w:rPr>
          <w:b/>
        </w:rPr>
      </w:pPr>
    </w:p>
    <w:p w:rsidR="002000C2" w:rsidRPr="004E24FB" w:rsidRDefault="002000C2" w:rsidP="002000C2">
      <w:pPr>
        <w:pStyle w:val="afffc"/>
        <w:rPr>
          <w:b/>
          <w:szCs w:val="24"/>
        </w:rPr>
      </w:pPr>
      <w:r w:rsidRPr="004E24FB">
        <w:rPr>
          <w:b/>
          <w:szCs w:val="24"/>
        </w:rPr>
        <w:t>УСЛОВНО РАЗРЕШЁННЫЕ ВИДЫ ИСПОЛЬЗОВАНИЯ - нет</w:t>
      </w:r>
    </w:p>
    <w:p w:rsidR="002000C2" w:rsidRPr="004E24FB" w:rsidRDefault="002000C2" w:rsidP="002000C2">
      <w:pPr>
        <w:rPr>
          <w:b/>
          <w:sz w:val="24"/>
          <w:szCs w:val="24"/>
        </w:rPr>
      </w:pPr>
      <w:r w:rsidRPr="004E24FB">
        <w:rPr>
          <w:b/>
          <w:sz w:val="24"/>
          <w:szCs w:val="24"/>
        </w:rPr>
        <w:t>ВСПОМОГАТЕЛЬНЫЕ ВИДЫ РАЗРЕШЕННОГО ИСПОЛЬЗОВАНИЯ: нет</w:t>
      </w:r>
    </w:p>
    <w:p w:rsidR="002000C2" w:rsidRPr="004E24FB" w:rsidRDefault="002000C2" w:rsidP="002000C2">
      <w:pPr>
        <w:rPr>
          <w:b/>
        </w:rPr>
      </w:pPr>
    </w:p>
    <w:p w:rsidR="002000C2" w:rsidRPr="004E24FB" w:rsidRDefault="002000C2" w:rsidP="002000C2">
      <w:pPr>
        <w:pStyle w:val="3"/>
        <w:jc w:val="center"/>
        <w:rPr>
          <w:sz w:val="24"/>
          <w:szCs w:val="24"/>
        </w:rPr>
      </w:pPr>
      <w:bookmarkStart w:id="746" w:name="_Toc505341146"/>
      <w:bookmarkStart w:id="747" w:name="_Toc515349227"/>
      <w:bookmarkStart w:id="748" w:name="_Toc79748995"/>
      <w:r w:rsidRPr="004E24FB">
        <w:rPr>
          <w:sz w:val="24"/>
          <w:szCs w:val="24"/>
        </w:rPr>
        <w:t>ЗОНА САДОВОДСТВА И ОГОРОДНИЧЕСТВА (Сх 3)</w:t>
      </w:r>
      <w:bookmarkEnd w:id="746"/>
      <w:bookmarkEnd w:id="747"/>
      <w:bookmarkEnd w:id="748"/>
    </w:p>
    <w:p w:rsidR="002000C2" w:rsidRPr="004E24FB" w:rsidRDefault="002000C2" w:rsidP="002000C2">
      <w:pPr>
        <w:pStyle w:val="afffc"/>
        <w:rPr>
          <w:sz w:val="20"/>
        </w:rPr>
      </w:pPr>
    </w:p>
    <w:p w:rsidR="002000C2" w:rsidRPr="004E24FB" w:rsidRDefault="002000C2" w:rsidP="002000C2">
      <w:pPr>
        <w:pStyle w:val="afffc"/>
        <w:jc w:val="center"/>
        <w:rPr>
          <w:b/>
          <w:sz w:val="20"/>
        </w:rPr>
      </w:pPr>
      <w:r w:rsidRPr="004E24FB">
        <w:rPr>
          <w:b/>
          <w:szCs w:val="24"/>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pStyle w:val="afffc"/>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keepNext/>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552"/>
        </w:trPr>
        <w:tc>
          <w:tcPr>
            <w:tcW w:w="5218" w:type="dxa"/>
            <w:shd w:val="clear" w:color="auto" w:fill="FFFFFF"/>
          </w:tcPr>
          <w:p w:rsidR="002000C2" w:rsidRPr="004E24FB" w:rsidRDefault="002000C2" w:rsidP="00182945">
            <w:pPr>
              <w:pStyle w:val="afffc"/>
              <w:rPr>
                <w:b/>
                <w:sz w:val="20"/>
              </w:rPr>
            </w:pPr>
            <w:r w:rsidRPr="004E24FB">
              <w:rPr>
                <w:b/>
                <w:sz w:val="20"/>
              </w:rPr>
              <w:t xml:space="preserve">Ведение садоводства. Код 13.2 </w:t>
            </w:r>
          </w:p>
          <w:p w:rsidR="002000C2" w:rsidRPr="004E24FB" w:rsidRDefault="002000C2" w:rsidP="00182945">
            <w:pPr>
              <w:pStyle w:val="afffc"/>
              <w:rPr>
                <w:b/>
                <w:sz w:val="20"/>
              </w:rPr>
            </w:pPr>
            <w:r w:rsidRPr="004E24FB">
              <w:rPr>
                <w:sz w:val="20"/>
                <w:shd w:val="clear" w:color="auto" w:fill="FFFFFF"/>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w:t>
            </w:r>
            <w:r w:rsidRPr="004E24FB">
              <w:rPr>
                <w:sz w:val="20"/>
                <w:shd w:val="clear" w:color="auto" w:fill="FFFFFF"/>
              </w:rPr>
              <w:lastRenderedPageBreak/>
              <w:t>использования с кодом 2.1, хозяйственных построек и гаражей</w:t>
            </w:r>
            <w:r w:rsidR="00FC352D" w:rsidRPr="006D0B5D">
              <w:rPr>
                <w:sz w:val="28"/>
                <w:szCs w:val="28"/>
              </w:rPr>
              <w:t xml:space="preserve"> </w:t>
            </w:r>
            <w:r w:rsidR="00FC352D" w:rsidRPr="00E342DB">
              <w:rPr>
                <w:sz w:val="20"/>
              </w:rPr>
              <w:t>для собственных нужд</w:t>
            </w:r>
            <w:r w:rsidRPr="00E342DB">
              <w:rPr>
                <w:sz w:val="20"/>
                <w:shd w:val="clear" w:color="auto" w:fill="FFFFFF"/>
              </w:rPr>
              <w:t>.</w:t>
            </w:r>
          </w:p>
        </w:tc>
        <w:tc>
          <w:tcPr>
            <w:tcW w:w="10064" w:type="dxa"/>
            <w:shd w:val="clear" w:color="auto" w:fill="FFFFFF"/>
            <w:vAlign w:val="center"/>
          </w:tcPr>
          <w:p w:rsidR="002000C2" w:rsidRPr="004E24FB" w:rsidRDefault="002000C2" w:rsidP="00182945">
            <w:pPr>
              <w:pStyle w:val="afffc"/>
              <w:ind w:firstLine="284"/>
              <w:rPr>
                <w:sz w:val="20"/>
              </w:rPr>
            </w:pPr>
            <w:r w:rsidRPr="004E24FB">
              <w:rPr>
                <w:sz w:val="20"/>
              </w:rPr>
              <w:lastRenderedPageBreak/>
              <w:t>Предельное количество этажей – 3 надземных этажа.</w:t>
            </w:r>
          </w:p>
          <w:p w:rsidR="002000C2" w:rsidRPr="004E24FB" w:rsidRDefault="002000C2" w:rsidP="00182945">
            <w:pPr>
              <w:pStyle w:val="afffc"/>
              <w:ind w:firstLine="284"/>
              <w:rPr>
                <w:sz w:val="20"/>
              </w:rPr>
            </w:pPr>
            <w:r w:rsidRPr="004E24FB">
              <w:rPr>
                <w:sz w:val="20"/>
              </w:rPr>
              <w:t>Минимальные отступы от границ земельного участка:</w:t>
            </w:r>
          </w:p>
          <w:p w:rsidR="002000C2" w:rsidRPr="004E24FB" w:rsidRDefault="002000C2" w:rsidP="00182945">
            <w:pPr>
              <w:pStyle w:val="afffc"/>
              <w:ind w:firstLine="284"/>
              <w:rPr>
                <w:sz w:val="20"/>
              </w:rPr>
            </w:pPr>
            <w:r w:rsidRPr="004E24FB">
              <w:rPr>
                <w:sz w:val="20"/>
              </w:rPr>
              <w:t xml:space="preserve">– 3 м до основного строения; </w:t>
            </w:r>
          </w:p>
          <w:p w:rsidR="002000C2" w:rsidRPr="004E24FB" w:rsidRDefault="002000C2" w:rsidP="00182945">
            <w:pPr>
              <w:pStyle w:val="afffc"/>
              <w:ind w:firstLine="284"/>
              <w:rPr>
                <w:sz w:val="20"/>
              </w:rPr>
            </w:pPr>
            <w:r w:rsidRPr="004E24FB">
              <w:rPr>
                <w:sz w:val="20"/>
              </w:rPr>
              <w:t>– 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pPr>
              <w:pStyle w:val="afffc"/>
              <w:ind w:firstLine="284"/>
              <w:rPr>
                <w:sz w:val="20"/>
              </w:rPr>
            </w:pPr>
            <w:r w:rsidRPr="004E24FB">
              <w:rPr>
                <w:sz w:val="20"/>
              </w:rPr>
              <w:lastRenderedPageBreak/>
              <w:t>Минимальные отступы от границ земельного участка, со стороны красной линии:</w:t>
            </w:r>
          </w:p>
          <w:p w:rsidR="002000C2" w:rsidRPr="004E24FB" w:rsidRDefault="002000C2" w:rsidP="00182945">
            <w:pPr>
              <w:pStyle w:val="afffc"/>
              <w:ind w:firstLine="284"/>
              <w:rPr>
                <w:sz w:val="20"/>
              </w:rPr>
            </w:pPr>
            <w:r w:rsidRPr="004E24FB">
              <w:rPr>
                <w:sz w:val="20"/>
              </w:rPr>
              <w:t>− 3 м от красных линий проездов;</w:t>
            </w:r>
          </w:p>
          <w:p w:rsidR="002000C2" w:rsidRPr="004E24FB" w:rsidRDefault="002000C2" w:rsidP="00182945">
            <w:pPr>
              <w:pStyle w:val="afffc"/>
              <w:ind w:firstLine="284"/>
              <w:rPr>
                <w:sz w:val="20"/>
              </w:rPr>
            </w:pPr>
            <w:r w:rsidRPr="004E24FB">
              <w:rPr>
                <w:sz w:val="20"/>
              </w:rPr>
              <w:t>− 5 м от красных линий улиц, в условиях сложившейся застройки – в соответствии со сложившейся линией застройки.</w:t>
            </w:r>
          </w:p>
          <w:p w:rsidR="002000C2" w:rsidRPr="004E24FB" w:rsidRDefault="002000C2" w:rsidP="00182945">
            <w:pPr>
              <w:pStyle w:val="afffc"/>
              <w:ind w:firstLine="284"/>
              <w:rPr>
                <w:sz w:val="20"/>
              </w:rPr>
            </w:pPr>
            <w:r w:rsidRPr="004E24FB">
              <w:rPr>
                <w:sz w:val="20"/>
              </w:rPr>
              <w:t>Вспомогательные строения, за исключением гаражей, размещать со стороны улиц не допускается.</w:t>
            </w:r>
          </w:p>
          <w:p w:rsidR="002000C2" w:rsidRPr="004E24FB" w:rsidRDefault="002000C2" w:rsidP="00182945">
            <w:pPr>
              <w:pStyle w:val="afffc"/>
              <w:ind w:firstLine="284"/>
              <w:rPr>
                <w:sz w:val="20"/>
              </w:rPr>
            </w:pPr>
            <w:r w:rsidRPr="004E24FB">
              <w:rPr>
                <w:sz w:val="20"/>
              </w:rPr>
              <w:t>Предельные размеры земельных участков (53-КЗ от 30.04.2003, в ред. от 03.06.2015 № 376КЗ)</w:t>
            </w:r>
          </w:p>
          <w:p w:rsidR="002000C2" w:rsidRPr="004E24FB" w:rsidRDefault="002000C2" w:rsidP="00182945">
            <w:pPr>
              <w:pStyle w:val="afffc"/>
              <w:ind w:firstLine="284"/>
              <w:rPr>
                <w:sz w:val="20"/>
              </w:rPr>
            </w:pPr>
            <w:r w:rsidRPr="004E24FB">
              <w:rPr>
                <w:sz w:val="20"/>
              </w:rPr>
              <w:t>– минимальный – 0.02 га;</w:t>
            </w:r>
          </w:p>
          <w:p w:rsidR="002000C2" w:rsidRPr="004E24FB" w:rsidRDefault="002000C2" w:rsidP="00182945">
            <w:pPr>
              <w:pStyle w:val="afffc"/>
              <w:ind w:firstLine="284"/>
              <w:rPr>
                <w:sz w:val="20"/>
              </w:rPr>
            </w:pPr>
            <w:r w:rsidRPr="004E24FB">
              <w:rPr>
                <w:sz w:val="20"/>
              </w:rPr>
              <w:t>–максимальный – 0.15 га</w:t>
            </w:r>
          </w:p>
          <w:p w:rsidR="002000C2" w:rsidRPr="004E24FB" w:rsidRDefault="002000C2" w:rsidP="00182945">
            <w:pPr>
              <w:keepNext/>
              <w:ind w:firstLine="284"/>
              <w:rPr>
                <w:b/>
              </w:rPr>
            </w:pPr>
            <w:r w:rsidRPr="004E24FB">
              <w:t>Максимальный процент застройки в границах земельного участка – 60%, включая основное строение и вспомогательные, обеспечивающие функционирование объекта.</w:t>
            </w:r>
          </w:p>
        </w:tc>
      </w:tr>
      <w:tr w:rsidR="002000C2" w:rsidRPr="004E24FB" w:rsidTr="00182945">
        <w:trPr>
          <w:trHeight w:val="552"/>
        </w:trPr>
        <w:tc>
          <w:tcPr>
            <w:tcW w:w="5218" w:type="dxa"/>
            <w:shd w:val="clear" w:color="auto" w:fill="FFFFFF"/>
          </w:tcPr>
          <w:p w:rsidR="002000C2" w:rsidRPr="004E24FB" w:rsidRDefault="002000C2" w:rsidP="00182945">
            <w:pPr>
              <w:pStyle w:val="afffc"/>
              <w:ind w:firstLine="284"/>
              <w:jc w:val="both"/>
              <w:rPr>
                <w:b/>
                <w:sz w:val="20"/>
              </w:rPr>
            </w:pPr>
            <w:r w:rsidRPr="004E24FB">
              <w:rPr>
                <w:b/>
                <w:sz w:val="20"/>
              </w:rPr>
              <w:lastRenderedPageBreak/>
              <w:t>Ведение огородничества.</w:t>
            </w:r>
            <w:r w:rsidRPr="004E24FB">
              <w:rPr>
                <w:sz w:val="20"/>
              </w:rPr>
              <w:t xml:space="preserve"> </w:t>
            </w:r>
            <w:r w:rsidRPr="004E24FB">
              <w:rPr>
                <w:b/>
                <w:sz w:val="20"/>
              </w:rPr>
              <w:t>Код 13.1</w:t>
            </w:r>
          </w:p>
          <w:p w:rsidR="002000C2" w:rsidRPr="004E24FB" w:rsidRDefault="002000C2" w:rsidP="00182945">
            <w:pPr>
              <w:pStyle w:val="afffc"/>
              <w:ind w:firstLine="284"/>
              <w:jc w:val="both"/>
              <w:rPr>
                <w:b/>
                <w:sz w:val="20"/>
              </w:rPr>
            </w:pPr>
            <w:r w:rsidRPr="004E24FB">
              <w:rPr>
                <w:sz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064" w:type="dxa"/>
            <w:vMerge w:val="restart"/>
            <w:shd w:val="clear" w:color="auto" w:fill="FFFFFF"/>
            <w:vAlign w:val="center"/>
          </w:tcPr>
          <w:p w:rsidR="002000C2" w:rsidRPr="004E24FB" w:rsidRDefault="002000C2" w:rsidP="00182945">
            <w:pPr>
              <w:pStyle w:val="afffc"/>
              <w:rPr>
                <w:sz w:val="20"/>
              </w:rPr>
            </w:pPr>
            <w:r w:rsidRPr="004E24FB">
              <w:rPr>
                <w:sz w:val="20"/>
              </w:rPr>
              <w:t>Предельное количество этажей строений, сооружений – 1 надземный этаж.</w:t>
            </w:r>
          </w:p>
          <w:p w:rsidR="002000C2" w:rsidRPr="004E24FB" w:rsidRDefault="002000C2" w:rsidP="00182945">
            <w:pPr>
              <w:pStyle w:val="afffc"/>
              <w:ind w:firstLine="284"/>
              <w:rPr>
                <w:sz w:val="20"/>
              </w:rPr>
            </w:pPr>
            <w:r w:rsidRPr="004E24FB">
              <w:rPr>
                <w:sz w:val="20"/>
              </w:rPr>
              <w:t>Минимальные отступы от границ земельного участка:</w:t>
            </w:r>
          </w:p>
          <w:p w:rsidR="002000C2" w:rsidRPr="004E24FB" w:rsidRDefault="002000C2" w:rsidP="00182945">
            <w:pPr>
              <w:pStyle w:val="afffc"/>
              <w:ind w:firstLine="284"/>
              <w:rPr>
                <w:sz w:val="20"/>
              </w:rPr>
            </w:pPr>
            <w:r w:rsidRPr="004E24FB">
              <w:rPr>
                <w:sz w:val="20"/>
              </w:rPr>
              <w:t>– 1 м до хозяйственных построек, допускается блокировка хозяйственных построек на смежных участках по взаимному согласию.</w:t>
            </w:r>
          </w:p>
          <w:p w:rsidR="002000C2" w:rsidRPr="004E24FB" w:rsidRDefault="002000C2" w:rsidP="00182945">
            <w:pPr>
              <w:pStyle w:val="afffc"/>
              <w:ind w:firstLine="284"/>
              <w:rPr>
                <w:sz w:val="20"/>
              </w:rPr>
            </w:pPr>
            <w:r w:rsidRPr="004E24FB">
              <w:rPr>
                <w:sz w:val="20"/>
              </w:rPr>
              <w:t>Минимальные отступы от границ земельного участка, со стороны красной линии:</w:t>
            </w:r>
          </w:p>
          <w:p w:rsidR="002000C2" w:rsidRPr="004E24FB" w:rsidRDefault="002000C2" w:rsidP="00182945">
            <w:pPr>
              <w:pStyle w:val="afffc"/>
              <w:ind w:firstLine="284"/>
              <w:rPr>
                <w:sz w:val="20"/>
              </w:rPr>
            </w:pPr>
            <w:r w:rsidRPr="004E24FB">
              <w:rPr>
                <w:sz w:val="20"/>
              </w:rPr>
              <w:t>– 3 м от красных линий проездов;</w:t>
            </w:r>
          </w:p>
          <w:p w:rsidR="002000C2" w:rsidRPr="004E24FB" w:rsidRDefault="002000C2" w:rsidP="00182945">
            <w:pPr>
              <w:pStyle w:val="afffc"/>
              <w:ind w:firstLine="284"/>
              <w:rPr>
                <w:sz w:val="20"/>
              </w:rPr>
            </w:pPr>
            <w:r w:rsidRPr="004E24FB">
              <w:rPr>
                <w:sz w:val="20"/>
              </w:rPr>
              <w:t xml:space="preserve">– 5 м от красных линий улиц, </w:t>
            </w:r>
          </w:p>
          <w:p w:rsidR="002000C2" w:rsidRPr="004E24FB" w:rsidRDefault="002000C2" w:rsidP="00182945">
            <w:pPr>
              <w:pStyle w:val="afffc"/>
              <w:ind w:firstLine="284"/>
              <w:rPr>
                <w:sz w:val="20"/>
              </w:rPr>
            </w:pPr>
            <w:r w:rsidRPr="004E24FB">
              <w:rPr>
                <w:sz w:val="20"/>
              </w:rPr>
              <w:t>в условиях сложившейся застройки – в соответствии со сложившейся линией застройки.</w:t>
            </w:r>
          </w:p>
          <w:p w:rsidR="002000C2" w:rsidRPr="004E24FB" w:rsidRDefault="002000C2" w:rsidP="00182945">
            <w:pPr>
              <w:pStyle w:val="afffc"/>
              <w:ind w:firstLine="284"/>
              <w:rPr>
                <w:sz w:val="20"/>
              </w:rPr>
            </w:pPr>
            <w:r w:rsidRPr="004E24FB">
              <w:rPr>
                <w:sz w:val="20"/>
              </w:rPr>
              <w:t>Предельные размеры земельных участков (53-КЗ от 30.04.2003, в ред. от 03.06.2015 № 376КЗ)</w:t>
            </w:r>
          </w:p>
          <w:p w:rsidR="002000C2" w:rsidRPr="004E24FB" w:rsidRDefault="002000C2" w:rsidP="00182945">
            <w:pPr>
              <w:pStyle w:val="afffc"/>
              <w:ind w:firstLine="284"/>
              <w:rPr>
                <w:sz w:val="20"/>
              </w:rPr>
            </w:pPr>
            <w:r w:rsidRPr="004E24FB">
              <w:rPr>
                <w:sz w:val="20"/>
              </w:rPr>
              <w:t>– минимальный – 0.03 га;</w:t>
            </w:r>
          </w:p>
          <w:p w:rsidR="002000C2" w:rsidRPr="004E24FB" w:rsidRDefault="002000C2" w:rsidP="00182945">
            <w:pPr>
              <w:pStyle w:val="afffc"/>
              <w:ind w:firstLine="284"/>
              <w:rPr>
                <w:sz w:val="20"/>
              </w:rPr>
            </w:pPr>
            <w:r w:rsidRPr="004E24FB">
              <w:rPr>
                <w:sz w:val="20"/>
              </w:rPr>
              <w:t>–максимальный – 0.25 га</w:t>
            </w:r>
          </w:p>
          <w:p w:rsidR="002000C2" w:rsidRPr="004E24FB" w:rsidRDefault="002000C2" w:rsidP="00182945">
            <w:pPr>
              <w:keepNext/>
              <w:ind w:firstLine="284"/>
              <w:rPr>
                <w:b/>
              </w:rPr>
            </w:pPr>
            <w:r w:rsidRPr="004E24FB">
              <w:t>Максимальный процент застройки в границах земельного участка – 20%</w:t>
            </w:r>
          </w:p>
        </w:tc>
      </w:tr>
      <w:tr w:rsidR="002000C2" w:rsidRPr="004E24FB" w:rsidTr="00182945">
        <w:trPr>
          <w:trHeight w:val="250"/>
        </w:trPr>
        <w:tc>
          <w:tcPr>
            <w:tcW w:w="5218" w:type="dxa"/>
            <w:shd w:val="clear" w:color="auto" w:fill="FFFFFF"/>
          </w:tcPr>
          <w:p w:rsidR="002000C2" w:rsidRPr="004E24FB" w:rsidRDefault="002000C2" w:rsidP="00182945">
            <w:pPr>
              <w:spacing w:before="100" w:beforeAutospacing="1" w:after="100" w:afterAutospacing="1"/>
              <w:jc w:val="both"/>
              <w:rPr>
                <w:b/>
                <w:lang w:eastAsia="ru-RU"/>
              </w:rPr>
            </w:pPr>
            <w:r w:rsidRPr="004E24FB">
              <w:rPr>
                <w:b/>
                <w:lang w:eastAsia="ru-RU"/>
              </w:rPr>
              <w:t>Питомники. Код 1.17</w:t>
            </w:r>
          </w:p>
          <w:p w:rsidR="002000C2" w:rsidRPr="004E24FB" w:rsidRDefault="002000C2" w:rsidP="00182945">
            <w:pPr>
              <w:spacing w:before="100" w:beforeAutospacing="1" w:after="100" w:afterAutospacing="1"/>
              <w:jc w:val="both"/>
              <w:rPr>
                <w:lang w:eastAsia="ru-RU"/>
              </w:rPr>
            </w:pPr>
            <w:r w:rsidRPr="004E24FB">
              <w:rPr>
                <w:shd w:val="clear" w:color="auto" w:fill="FFFFF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0064" w:type="dxa"/>
            <w:vMerge/>
            <w:shd w:val="clear" w:color="auto" w:fill="FFFFFF"/>
            <w:vAlign w:val="center"/>
          </w:tcPr>
          <w:p w:rsidR="002000C2" w:rsidRPr="004E24FB" w:rsidRDefault="002000C2" w:rsidP="00182945">
            <w:pPr>
              <w:pStyle w:val="afffc"/>
              <w:ind w:firstLine="284"/>
              <w:rPr>
                <w:sz w:val="20"/>
              </w:rPr>
            </w:pPr>
          </w:p>
        </w:tc>
      </w:tr>
      <w:tr w:rsidR="002000C2" w:rsidRPr="004E24FB" w:rsidTr="00182945">
        <w:tc>
          <w:tcPr>
            <w:tcW w:w="5218" w:type="dxa"/>
            <w:shd w:val="clear" w:color="auto" w:fill="FFFFFF"/>
          </w:tcPr>
          <w:p w:rsidR="002000C2" w:rsidRPr="004E24FB" w:rsidRDefault="002000C2" w:rsidP="00182945">
            <w:pPr>
              <w:pStyle w:val="afffc"/>
              <w:ind w:firstLine="142"/>
              <w:jc w:val="both"/>
              <w:rPr>
                <w:b/>
                <w:sz w:val="20"/>
              </w:rPr>
            </w:pPr>
            <w:r w:rsidRPr="004E24FB">
              <w:rPr>
                <w:b/>
                <w:sz w:val="20"/>
              </w:rPr>
              <w:t>Коммунальное обслуживание. Код 3.1</w:t>
            </w:r>
          </w:p>
          <w:p w:rsidR="002000C2" w:rsidRPr="004E24FB" w:rsidRDefault="002000C2" w:rsidP="00182945">
            <w:pPr>
              <w:pStyle w:val="afffc"/>
              <w:ind w:firstLine="142"/>
              <w:jc w:val="both"/>
              <w:rPr>
                <w:sz w:val="20"/>
              </w:rPr>
            </w:pPr>
            <w:r w:rsidRPr="004E24FB">
              <w:rPr>
                <w:sz w:val="2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064" w:type="dxa"/>
            <w:vMerge w:val="restart"/>
            <w:shd w:val="clear" w:color="auto" w:fill="FFFFFF"/>
          </w:tcPr>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Предельное максимальное количество этажей - 2 надземных этажа.</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минимальный - 300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максимальный - 2000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4E24FB" w:rsidRDefault="002000C2" w:rsidP="00182945">
            <w:pPr>
              <w:jc w:val="both"/>
            </w:pPr>
          </w:p>
          <w:p w:rsidR="002000C2" w:rsidRPr="004E24FB" w:rsidRDefault="002000C2" w:rsidP="00182945">
            <w:pPr>
              <w:tabs>
                <w:tab w:val="left" w:pos="459"/>
              </w:tabs>
              <w:ind w:firstLine="142"/>
            </w:pPr>
            <w:r w:rsidRPr="004E24F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Предоставление коммунальных услуг. Код 3.1.1</w:t>
            </w:r>
          </w:p>
          <w:p w:rsidR="002000C2" w:rsidRPr="004E24FB" w:rsidRDefault="002000C2" w:rsidP="00182945">
            <w:pPr>
              <w:ind w:firstLine="284"/>
              <w:jc w:val="both"/>
              <w:rPr>
                <w:b/>
              </w:rPr>
            </w:pPr>
            <w:r w:rsidRPr="004E24FB">
              <w:rPr>
                <w:shd w:val="clear" w:color="auto" w:fill="FFFFFF"/>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4E24FB">
              <w:rPr>
                <w:shd w:val="clear" w:color="auto" w:fill="FFFFFF"/>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lastRenderedPageBreak/>
              <w:t>Земельные участки (территории) общего пользования.</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12.0</w:t>
            </w:r>
          </w:p>
          <w:p w:rsidR="002000C2" w:rsidRPr="004E24FB" w:rsidRDefault="002000C2" w:rsidP="00182945">
            <w:pPr>
              <w:pStyle w:val="ConsPlusNormal"/>
              <w:ind w:firstLine="284"/>
              <w:jc w:val="both"/>
              <w:rPr>
                <w:rFonts w:ascii="Times New Roman" w:hAnsi="Times New Roman" w:cs="Times New Roman"/>
                <w:bCs/>
              </w:rPr>
            </w:pPr>
            <w:r w:rsidRPr="004E24FB">
              <w:rPr>
                <w:rFonts w:ascii="Times New Roman" w:hAnsi="Times New Roman" w:cs="Times New Roman"/>
                <w:b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64" w:type="dxa"/>
            <w:vMerge w:val="restart"/>
            <w:shd w:val="clear" w:color="auto" w:fill="FFFFFF"/>
          </w:tcPr>
          <w:p w:rsidR="002000C2" w:rsidRPr="004E24FB" w:rsidRDefault="002000C2" w:rsidP="00182945">
            <w:pPr>
              <w:ind w:firstLine="317"/>
            </w:pPr>
            <w:r w:rsidRPr="004E24FB">
              <w:rPr>
                <w:lang w:eastAsia="ru-RU"/>
              </w:rPr>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pPr>
              <w:ind w:firstLine="317"/>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64" w:type="dxa"/>
            <w:vMerge/>
            <w:shd w:val="clear" w:color="auto" w:fill="FFFFFF"/>
          </w:tcPr>
          <w:p w:rsidR="002000C2" w:rsidRPr="004E24FB" w:rsidRDefault="002000C2" w:rsidP="00182945">
            <w:pPr>
              <w:ind w:firstLine="317"/>
            </w:pPr>
          </w:p>
        </w:tc>
      </w:tr>
    </w:tbl>
    <w:p w:rsidR="002000C2" w:rsidRPr="004E24FB" w:rsidRDefault="002000C2" w:rsidP="002000C2">
      <w:pPr>
        <w:ind w:left="360"/>
        <w:rPr>
          <w:b/>
          <w:sz w:val="24"/>
          <w:szCs w:val="24"/>
        </w:rPr>
      </w:pPr>
    </w:p>
    <w:p w:rsidR="002000C2" w:rsidRPr="004E24FB" w:rsidRDefault="002000C2" w:rsidP="002000C2">
      <w:pPr>
        <w:ind w:left="360"/>
        <w:rPr>
          <w:b/>
          <w:sz w:val="24"/>
          <w:szCs w:val="24"/>
        </w:rPr>
      </w:pPr>
      <w:r w:rsidRPr="004E24FB">
        <w:rPr>
          <w:b/>
          <w:sz w:val="24"/>
          <w:szCs w:val="24"/>
        </w:rPr>
        <w:t>УСЛОВНО РАЗРЕШЁННЫЕ ВИДЫ ИСПОЛЬЗОВАНИЯ: нет.</w:t>
      </w:r>
    </w:p>
    <w:p w:rsidR="002000C2" w:rsidRPr="004E24FB" w:rsidRDefault="002000C2" w:rsidP="002000C2">
      <w:pPr>
        <w:ind w:left="360"/>
        <w:rPr>
          <w:sz w:val="24"/>
          <w:szCs w:val="24"/>
        </w:rPr>
      </w:pPr>
      <w:r w:rsidRPr="004E24FB">
        <w:rPr>
          <w:b/>
          <w:sz w:val="24"/>
          <w:szCs w:val="24"/>
        </w:rPr>
        <w:t>ВСПОМОГАТЕЛЬНЫЕ ВИДЫ РАЗРЕШЕННОГО ИСПОЛЬЗОВАНИЯ: нет</w:t>
      </w:r>
    </w:p>
    <w:p w:rsidR="002000C2" w:rsidRPr="004E24FB" w:rsidRDefault="002000C2" w:rsidP="002000C2">
      <w:pPr>
        <w:rPr>
          <w:b/>
        </w:rPr>
      </w:pPr>
    </w:p>
    <w:p w:rsidR="002000C2" w:rsidRPr="004E24FB" w:rsidRDefault="002000C2" w:rsidP="002000C2">
      <w:pPr>
        <w:pStyle w:val="5"/>
        <w:numPr>
          <w:ilvl w:val="0"/>
          <w:numId w:val="0"/>
        </w:numPr>
        <w:ind w:left="709"/>
        <w:rPr>
          <w:color w:val="auto"/>
        </w:rPr>
      </w:pPr>
      <w:bookmarkStart w:id="749" w:name="_Toc505341147"/>
    </w:p>
    <w:p w:rsidR="002000C2" w:rsidRPr="004E24FB" w:rsidRDefault="002000C2" w:rsidP="002000C2">
      <w:pPr>
        <w:pStyle w:val="3"/>
        <w:jc w:val="center"/>
        <w:rPr>
          <w:sz w:val="24"/>
          <w:szCs w:val="24"/>
        </w:rPr>
      </w:pPr>
      <w:bookmarkStart w:id="750" w:name="_Toc515349228"/>
      <w:bookmarkStart w:id="751" w:name="_Toc79748996"/>
      <w:r w:rsidRPr="004E24FB">
        <w:rPr>
          <w:sz w:val="24"/>
          <w:szCs w:val="24"/>
        </w:rPr>
        <w:t>ЗОНА САДОВОДСТВА И ОГОРОДНИЧЕСТВА (ЗАТАПЛИВАЕМАЯ ТЕРРИТОРИЯ) (Сх 3-1)</w:t>
      </w:r>
      <w:bookmarkEnd w:id="749"/>
      <w:bookmarkEnd w:id="750"/>
      <w:bookmarkEnd w:id="751"/>
    </w:p>
    <w:p w:rsidR="002000C2" w:rsidRPr="004E24FB" w:rsidRDefault="002000C2" w:rsidP="002000C2"/>
    <w:p w:rsidR="002000C2" w:rsidRPr="004E24FB" w:rsidRDefault="002000C2" w:rsidP="002000C2">
      <w:pPr>
        <w:pStyle w:val="afffc"/>
        <w:jc w:val="center"/>
        <w:rPr>
          <w:b/>
          <w:sz w:val="20"/>
        </w:rPr>
      </w:pPr>
      <w:r w:rsidRPr="004E24FB">
        <w:rPr>
          <w:b/>
          <w:szCs w:val="24"/>
        </w:rPr>
        <w:lastRenderedPageBreak/>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pStyle w:val="afffc"/>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keepNext/>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c>
          <w:tcPr>
            <w:tcW w:w="5218" w:type="dxa"/>
            <w:shd w:val="clear" w:color="auto" w:fill="FFFFFF"/>
            <w:vAlign w:val="center"/>
          </w:tcPr>
          <w:p w:rsidR="002000C2" w:rsidRPr="004E24FB" w:rsidRDefault="002000C2" w:rsidP="00182945">
            <w:pPr>
              <w:pStyle w:val="afffc"/>
              <w:jc w:val="both"/>
              <w:rPr>
                <w:b/>
                <w:sz w:val="20"/>
              </w:rPr>
            </w:pPr>
            <w:r w:rsidRPr="004E24FB">
              <w:rPr>
                <w:b/>
                <w:sz w:val="20"/>
              </w:rPr>
              <w:t xml:space="preserve">Ведение садоводства. Код 13.2 </w:t>
            </w:r>
          </w:p>
          <w:p w:rsidR="002000C2" w:rsidRPr="004E24FB" w:rsidRDefault="002000C2" w:rsidP="00182945">
            <w:pPr>
              <w:pStyle w:val="afffc"/>
              <w:jc w:val="both"/>
              <w:rPr>
                <w:b/>
                <w:sz w:val="20"/>
              </w:rPr>
            </w:pPr>
            <w:r w:rsidRPr="004E24FB">
              <w:rPr>
                <w:sz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0064" w:type="dxa"/>
            <w:shd w:val="clear" w:color="auto" w:fill="FFFFFF"/>
          </w:tcPr>
          <w:p w:rsidR="002000C2" w:rsidRPr="004E24FB" w:rsidRDefault="002000C2" w:rsidP="00182945">
            <w:pPr>
              <w:pStyle w:val="afffc"/>
              <w:ind w:firstLine="284"/>
              <w:rPr>
                <w:sz w:val="20"/>
              </w:rPr>
            </w:pPr>
            <w:r w:rsidRPr="004E24FB">
              <w:rPr>
                <w:sz w:val="20"/>
              </w:rPr>
              <w:t>Запрещено строительство жилых домов без проведения мероприятий по защите территории от наводнений</w:t>
            </w:r>
          </w:p>
          <w:p w:rsidR="002000C2" w:rsidRPr="004E24FB" w:rsidRDefault="002000C2" w:rsidP="00182945">
            <w:pPr>
              <w:pStyle w:val="afffc"/>
              <w:ind w:firstLine="284"/>
              <w:rPr>
                <w:sz w:val="20"/>
              </w:rPr>
            </w:pPr>
            <w:r w:rsidRPr="004E24FB">
              <w:rPr>
                <w:sz w:val="20"/>
              </w:rPr>
              <w:t>Размеры земельных участков:</w:t>
            </w:r>
          </w:p>
          <w:p w:rsidR="002000C2" w:rsidRPr="004E24FB" w:rsidRDefault="002000C2" w:rsidP="00182945">
            <w:pPr>
              <w:pStyle w:val="afffc"/>
              <w:ind w:firstLine="284"/>
              <w:rPr>
                <w:sz w:val="20"/>
              </w:rPr>
            </w:pPr>
            <w:r w:rsidRPr="004E24FB">
              <w:rPr>
                <w:sz w:val="20"/>
              </w:rPr>
              <w:t>– минимальный – 600 кв. м;</w:t>
            </w:r>
          </w:p>
          <w:p w:rsidR="002000C2" w:rsidRPr="004E24FB" w:rsidRDefault="002000C2" w:rsidP="00182945">
            <w:pPr>
              <w:pStyle w:val="afffc"/>
              <w:ind w:firstLine="284"/>
              <w:rPr>
                <w:sz w:val="20"/>
              </w:rPr>
            </w:pPr>
            <w:r w:rsidRPr="004E24FB">
              <w:rPr>
                <w:sz w:val="20"/>
              </w:rPr>
              <w:t>–максимальный – 1500 кв. м.</w:t>
            </w:r>
          </w:p>
        </w:tc>
      </w:tr>
      <w:tr w:rsidR="002000C2" w:rsidRPr="004E24FB" w:rsidTr="00182945">
        <w:tc>
          <w:tcPr>
            <w:tcW w:w="5218" w:type="dxa"/>
            <w:shd w:val="clear" w:color="auto" w:fill="FFFFFF"/>
          </w:tcPr>
          <w:p w:rsidR="002000C2" w:rsidRPr="004E24FB" w:rsidRDefault="002000C2" w:rsidP="00182945">
            <w:pPr>
              <w:pStyle w:val="afffc"/>
              <w:ind w:firstLine="284"/>
              <w:jc w:val="both"/>
              <w:rPr>
                <w:b/>
                <w:sz w:val="20"/>
              </w:rPr>
            </w:pPr>
            <w:r w:rsidRPr="004E24FB">
              <w:rPr>
                <w:b/>
                <w:sz w:val="20"/>
              </w:rPr>
              <w:t>Ведение огородничества.</w:t>
            </w:r>
            <w:r w:rsidRPr="004E24FB">
              <w:rPr>
                <w:sz w:val="20"/>
              </w:rPr>
              <w:t xml:space="preserve"> </w:t>
            </w:r>
            <w:r w:rsidRPr="004E24FB">
              <w:rPr>
                <w:b/>
                <w:sz w:val="20"/>
              </w:rPr>
              <w:t>Код 13.1</w:t>
            </w:r>
          </w:p>
          <w:p w:rsidR="002000C2" w:rsidRPr="004E24FB" w:rsidRDefault="002000C2" w:rsidP="00182945">
            <w:pPr>
              <w:pStyle w:val="afffc"/>
              <w:ind w:firstLine="284"/>
              <w:jc w:val="both"/>
              <w:rPr>
                <w:b/>
                <w:sz w:val="20"/>
              </w:rPr>
            </w:pPr>
            <w:r w:rsidRPr="004E24FB">
              <w:rPr>
                <w:sz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064" w:type="dxa"/>
            <w:vMerge w:val="restart"/>
            <w:shd w:val="clear" w:color="auto" w:fill="FFFFFF"/>
          </w:tcPr>
          <w:p w:rsidR="002000C2" w:rsidRPr="004E24FB" w:rsidRDefault="002000C2" w:rsidP="00182945">
            <w:pPr>
              <w:pStyle w:val="afffc"/>
              <w:ind w:firstLine="284"/>
              <w:rPr>
                <w:sz w:val="20"/>
              </w:rPr>
            </w:pPr>
            <w:r w:rsidRPr="004E24FB">
              <w:rPr>
                <w:sz w:val="20"/>
              </w:rPr>
              <w:t>Возведение строений и сооружений запрещено без проведения мероприятий по защите территории от наводнений</w:t>
            </w:r>
          </w:p>
          <w:p w:rsidR="002000C2" w:rsidRPr="004E24FB" w:rsidRDefault="002000C2" w:rsidP="00182945">
            <w:pPr>
              <w:pStyle w:val="afffc"/>
              <w:ind w:firstLine="284"/>
              <w:rPr>
                <w:sz w:val="20"/>
              </w:rPr>
            </w:pPr>
            <w:r w:rsidRPr="004E24FB">
              <w:rPr>
                <w:sz w:val="20"/>
              </w:rPr>
              <w:t xml:space="preserve"> Предельные размеры земельных участков (53-КЗ от 30.04.2003, в ред. от 03.06.2015 № 376КЗ)</w:t>
            </w:r>
          </w:p>
          <w:p w:rsidR="002000C2" w:rsidRPr="004E24FB" w:rsidRDefault="002000C2" w:rsidP="00182945">
            <w:pPr>
              <w:pStyle w:val="afffc"/>
              <w:ind w:firstLine="284"/>
              <w:rPr>
                <w:sz w:val="20"/>
              </w:rPr>
            </w:pPr>
            <w:r w:rsidRPr="004E24FB">
              <w:rPr>
                <w:sz w:val="20"/>
              </w:rPr>
              <w:t>– минимальный – 0.03 га;</w:t>
            </w:r>
          </w:p>
          <w:p w:rsidR="002000C2" w:rsidRPr="004E24FB" w:rsidRDefault="002000C2" w:rsidP="00182945">
            <w:pPr>
              <w:pStyle w:val="afffc"/>
              <w:ind w:firstLine="284"/>
              <w:rPr>
                <w:sz w:val="20"/>
              </w:rPr>
            </w:pPr>
            <w:r w:rsidRPr="004E24FB">
              <w:rPr>
                <w:sz w:val="20"/>
              </w:rPr>
              <w:t>–максимальный – 0.15 га</w:t>
            </w:r>
          </w:p>
          <w:p w:rsidR="002000C2" w:rsidRPr="004E24FB" w:rsidRDefault="002000C2" w:rsidP="00182945">
            <w:pPr>
              <w:keepNext/>
              <w:ind w:firstLine="284"/>
              <w:rPr>
                <w:b/>
              </w:rPr>
            </w:pPr>
            <w:r w:rsidRPr="004E24FB">
              <w:t>Максимальный процент застройки в границах земельного участка – 40%, включая основное строение и вспомогательные, в том числе хозяйственные сооружения.</w:t>
            </w:r>
          </w:p>
        </w:tc>
      </w:tr>
      <w:tr w:rsidR="002000C2" w:rsidRPr="004E24FB" w:rsidTr="00182945">
        <w:tc>
          <w:tcPr>
            <w:tcW w:w="5218" w:type="dxa"/>
            <w:shd w:val="clear" w:color="auto" w:fill="FFFFFF"/>
          </w:tcPr>
          <w:p w:rsidR="002000C2" w:rsidRPr="004E24FB" w:rsidRDefault="002000C2" w:rsidP="00182945">
            <w:pPr>
              <w:rPr>
                <w:b/>
                <w:lang w:eastAsia="ru-RU"/>
              </w:rPr>
            </w:pPr>
            <w:r w:rsidRPr="004E24FB">
              <w:rPr>
                <w:b/>
                <w:lang w:eastAsia="ru-RU"/>
              </w:rPr>
              <w:t>Питомники. Код 1.17</w:t>
            </w:r>
          </w:p>
          <w:p w:rsidR="002000C2" w:rsidRPr="004E24FB" w:rsidRDefault="002000C2" w:rsidP="00182945">
            <w:pPr>
              <w:pStyle w:val="afffc"/>
              <w:jc w:val="both"/>
              <w:rPr>
                <w:b/>
                <w:sz w:val="20"/>
              </w:rPr>
            </w:pPr>
            <w:r w:rsidRPr="004E24FB">
              <w:rPr>
                <w:sz w:val="20"/>
                <w:shd w:val="clear" w:color="auto" w:fill="FFFFF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0064" w:type="dxa"/>
            <w:vMerge/>
            <w:shd w:val="clear" w:color="auto" w:fill="FFFFFF"/>
          </w:tcPr>
          <w:p w:rsidR="002000C2" w:rsidRPr="004E24FB" w:rsidRDefault="002000C2" w:rsidP="00182945">
            <w:pPr>
              <w:pStyle w:val="afffc"/>
              <w:ind w:firstLine="284"/>
              <w:rPr>
                <w:sz w:val="20"/>
              </w:rPr>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rPr>
            </w:pPr>
            <w:r w:rsidRPr="004E24FB">
              <w:rPr>
                <w:b/>
              </w:rPr>
              <w:t xml:space="preserve">Земельные участки (территории) общего пользования. Код 12.0 </w:t>
            </w:r>
          </w:p>
          <w:p w:rsidR="002000C2" w:rsidRPr="004E24FB" w:rsidRDefault="002000C2" w:rsidP="00182945">
            <w:pPr>
              <w:widowControl w:val="0"/>
              <w:autoSpaceDE w:val="0"/>
              <w:ind w:firstLine="284"/>
              <w:jc w:val="both"/>
            </w:pPr>
            <w:r w:rsidRPr="004E24FB">
              <w:rPr>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64" w:type="dxa"/>
            <w:vMerge w:val="restart"/>
            <w:shd w:val="clear" w:color="auto" w:fill="FFFFFF"/>
          </w:tcPr>
          <w:p w:rsidR="002000C2" w:rsidRPr="004E24FB" w:rsidRDefault="002000C2" w:rsidP="00182945">
            <w:pPr>
              <w:ind w:firstLine="284"/>
            </w:pPr>
            <w:r w:rsidRPr="004E24FB">
              <w:rPr>
                <w:lang w:eastAsia="ru-RU"/>
              </w:rPr>
              <w:t>Градостроительные регламенты не распространяются на земельные участки в границах территорий общего пользования</w:t>
            </w:r>
            <w:r w:rsidRPr="004E24FB">
              <w:rPr>
                <w:bCs/>
              </w:rPr>
              <w:t>.</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pPr>
            <w:r w:rsidRPr="004E24FB">
              <w:rPr>
                <w:b/>
              </w:rPr>
              <w:t>Улично-дорожная сеть</w:t>
            </w:r>
            <w:r w:rsidRPr="004E24FB">
              <w:rPr>
                <w:b/>
                <w:bCs/>
              </w:rPr>
              <w:t>. Код 12.0.1</w:t>
            </w:r>
          </w:p>
          <w:p w:rsidR="002000C2" w:rsidRPr="004E24FB" w:rsidRDefault="002000C2" w:rsidP="00182945">
            <w:pPr>
              <w:widowControl w:val="0"/>
              <w:autoSpaceDE w:val="0"/>
              <w:ind w:firstLine="284"/>
              <w:jc w:val="both"/>
              <w:rPr>
                <w:b/>
              </w:rPr>
            </w:pPr>
            <w:r w:rsidRPr="004E24FB">
              <w:rPr>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w:t>
            </w:r>
            <w:r w:rsidRPr="004E24FB">
              <w:rPr>
                <w:shd w:val="clear" w:color="auto" w:fill="FFFFFF"/>
              </w:rPr>
              <w:lastRenderedPageBreak/>
              <w:t>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pPr>
              <w:ind w:firstLine="284"/>
              <w:rPr>
                <w:lang w:eastAsia="ru-RU"/>
              </w:rPr>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lastRenderedPageBreak/>
              <w:t>Благоустройство территории</w:t>
            </w:r>
            <w:r w:rsidRPr="004E24FB">
              <w:rPr>
                <w:b/>
                <w:bCs/>
              </w:rPr>
              <w:t>. 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64" w:type="dxa"/>
            <w:vMerge/>
            <w:shd w:val="clear" w:color="auto" w:fill="FFFFFF"/>
          </w:tcPr>
          <w:p w:rsidR="002000C2" w:rsidRPr="004E24FB" w:rsidRDefault="002000C2" w:rsidP="00182945">
            <w:pPr>
              <w:ind w:firstLine="284"/>
              <w:rPr>
                <w:lang w:eastAsia="ru-RU"/>
              </w:rPr>
            </w:pPr>
          </w:p>
        </w:tc>
      </w:tr>
    </w:tbl>
    <w:p w:rsidR="002000C2" w:rsidRPr="004E24FB" w:rsidRDefault="002000C2" w:rsidP="002000C2">
      <w:pPr>
        <w:rPr>
          <w:b/>
        </w:rPr>
      </w:pPr>
    </w:p>
    <w:p w:rsidR="002000C2" w:rsidRPr="004E24FB" w:rsidRDefault="002000C2" w:rsidP="002000C2">
      <w:pPr>
        <w:rPr>
          <w:sz w:val="24"/>
          <w:szCs w:val="24"/>
        </w:rPr>
      </w:pPr>
      <w:r w:rsidRPr="004E24FB">
        <w:rPr>
          <w:b/>
          <w:sz w:val="24"/>
          <w:szCs w:val="24"/>
        </w:rPr>
        <w:t>УСЛОВНО РАЗРЕШЁННЫЕ ВИДЫ ИСПОЛЬЗОВАНИЯ: нет.</w:t>
      </w:r>
    </w:p>
    <w:p w:rsidR="002000C2" w:rsidRPr="004E24FB" w:rsidRDefault="002000C2" w:rsidP="002000C2"/>
    <w:p w:rsidR="002000C2" w:rsidRPr="004E24FB" w:rsidRDefault="002000C2" w:rsidP="002000C2">
      <w:pPr>
        <w:jc w:val="center"/>
        <w:rPr>
          <w:b/>
        </w:rPr>
      </w:pPr>
      <w:r w:rsidRPr="004E24FB">
        <w:rPr>
          <w:b/>
          <w:sz w:val="24"/>
          <w:szCs w:val="24"/>
        </w:rPr>
        <w:t>ВСПОМОГАТЕЛЬНЫЕ ВИДЫ РАЗРЕШЕННОГО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384"/>
        </w:trPr>
        <w:tc>
          <w:tcPr>
            <w:tcW w:w="5218" w:type="dxa"/>
            <w:shd w:val="clear" w:color="auto" w:fill="FFFFFF"/>
            <w:vAlign w:val="center"/>
          </w:tcPr>
          <w:p w:rsidR="002000C2" w:rsidRPr="004E24FB" w:rsidRDefault="002000C2" w:rsidP="00182945">
            <w:pPr>
              <w:jc w:val="center"/>
              <w:rPr>
                <w:b/>
              </w:rPr>
            </w:pPr>
            <w:r w:rsidRPr="004E24FB">
              <w:rPr>
                <w:b/>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206"/>
        </w:trPr>
        <w:tc>
          <w:tcPr>
            <w:tcW w:w="5218" w:type="dxa"/>
            <w:shd w:val="clear" w:color="auto" w:fill="FFFFFF"/>
          </w:tcPr>
          <w:p w:rsidR="002000C2" w:rsidRPr="004E24FB" w:rsidRDefault="002000C2" w:rsidP="00182945">
            <w:pPr>
              <w:pStyle w:val="afffc"/>
              <w:ind w:firstLine="142"/>
              <w:jc w:val="both"/>
              <w:rPr>
                <w:b/>
                <w:sz w:val="20"/>
              </w:rPr>
            </w:pPr>
            <w:r w:rsidRPr="004E24FB">
              <w:rPr>
                <w:b/>
                <w:sz w:val="20"/>
              </w:rPr>
              <w:t>Коммунальное обслуживание. Код 3.1</w:t>
            </w:r>
          </w:p>
          <w:p w:rsidR="002000C2" w:rsidRPr="004E24FB" w:rsidRDefault="002000C2" w:rsidP="00182945">
            <w:pPr>
              <w:pStyle w:val="afffc"/>
              <w:ind w:firstLine="142"/>
              <w:jc w:val="both"/>
              <w:rPr>
                <w:sz w:val="20"/>
              </w:rPr>
            </w:pPr>
            <w:r w:rsidRPr="004E24FB">
              <w:rPr>
                <w:sz w:val="2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064" w:type="dxa"/>
            <w:vMerge w:val="restart"/>
            <w:shd w:val="clear" w:color="auto" w:fill="FFFFFF"/>
          </w:tcPr>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Предельное максимальное количество этажей - 2 надземных этажа.</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минимальный - 300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максимальный - 2000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4E24FB" w:rsidRDefault="002000C2" w:rsidP="00182945">
            <w:pPr>
              <w:tabs>
                <w:tab w:val="left" w:pos="459"/>
              </w:tabs>
              <w:ind w:firstLine="142"/>
            </w:pPr>
            <w:r w:rsidRPr="004E24F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2000C2" w:rsidRPr="004E24FB" w:rsidTr="00182945">
        <w:trPr>
          <w:trHeight w:val="206"/>
        </w:trPr>
        <w:tc>
          <w:tcPr>
            <w:tcW w:w="5218" w:type="dxa"/>
            <w:shd w:val="clear" w:color="auto" w:fill="FFFFFF"/>
          </w:tcPr>
          <w:p w:rsidR="002000C2" w:rsidRPr="004E24FB" w:rsidRDefault="002000C2" w:rsidP="00182945">
            <w:pPr>
              <w:ind w:firstLine="284"/>
              <w:jc w:val="both"/>
              <w:rPr>
                <w:b/>
              </w:rPr>
            </w:pPr>
            <w:r w:rsidRPr="004E24FB">
              <w:rPr>
                <w:b/>
              </w:rPr>
              <w:t>Предоставление коммунальных услуг. Код 3.1.1</w:t>
            </w:r>
          </w:p>
          <w:p w:rsidR="002000C2" w:rsidRPr="004E24FB" w:rsidRDefault="002000C2" w:rsidP="00182945">
            <w:pPr>
              <w:ind w:firstLine="284"/>
              <w:jc w:val="both"/>
              <w:rPr>
                <w:b/>
              </w:rPr>
            </w:pPr>
            <w:r w:rsidRPr="004E24FB">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206"/>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Трубопроводный транспорт. Код 7.5</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 xml:space="preserve">Размещение нефтепроводов, водопроводов, газопроводов и иных трубопроводов, а также иных зданий и сооружений, необходимых для эксплуатации </w:t>
            </w:r>
            <w:r w:rsidRPr="004E24FB">
              <w:rPr>
                <w:rFonts w:ascii="Times New Roman" w:hAnsi="Times New Roman" w:cs="Times New Roman"/>
                <w:shd w:val="clear" w:color="auto" w:fill="FFFFFF"/>
              </w:rPr>
              <w:lastRenderedPageBreak/>
              <w:t>названных трубопроводов</w:t>
            </w:r>
            <w:r w:rsidRPr="004E24FB">
              <w:rPr>
                <w:rFonts w:ascii="Times New Roman" w:hAnsi="Times New Roman" w:cs="Times New Roman"/>
              </w:rPr>
              <w:t>.</w:t>
            </w:r>
          </w:p>
        </w:tc>
        <w:tc>
          <w:tcPr>
            <w:tcW w:w="10064" w:type="dxa"/>
            <w:shd w:val="clear" w:color="auto" w:fill="FFFFFF"/>
          </w:tcPr>
          <w:p w:rsidR="002000C2" w:rsidRPr="004E24FB" w:rsidRDefault="002000C2" w:rsidP="00182945">
            <w:pPr>
              <w:ind w:firstLine="148"/>
              <w:jc w:val="both"/>
            </w:pPr>
            <w:r w:rsidRPr="004E24FB">
              <w:lastRenderedPageBreak/>
              <w:t>предельное количество этажей – один надземный этаж.</w:t>
            </w:r>
          </w:p>
          <w:p w:rsidR="002000C2" w:rsidRPr="004E24FB" w:rsidRDefault="002000C2" w:rsidP="00182945">
            <w:pPr>
              <w:ind w:firstLine="148"/>
              <w:jc w:val="both"/>
            </w:pPr>
            <w:r w:rsidRPr="004E24FB">
              <w:t>Минимальные отступы от границ земельного участка до капитальных строений:</w:t>
            </w:r>
          </w:p>
          <w:p w:rsidR="002000C2" w:rsidRPr="004E24FB" w:rsidRDefault="002000C2" w:rsidP="00182945">
            <w:pPr>
              <w:ind w:firstLine="148"/>
              <w:jc w:val="both"/>
            </w:pPr>
            <w:r w:rsidRPr="004E24FB">
              <w:t>−</w:t>
            </w:r>
            <w:r w:rsidRPr="004E24FB">
              <w:tab/>
              <w:t>1 м;</w:t>
            </w:r>
          </w:p>
          <w:p w:rsidR="002000C2" w:rsidRPr="004E24FB" w:rsidRDefault="002000C2" w:rsidP="00182945">
            <w:pPr>
              <w:ind w:firstLine="148"/>
              <w:jc w:val="both"/>
            </w:pPr>
            <w:r w:rsidRPr="004E24FB">
              <w:t>−</w:t>
            </w:r>
            <w:r w:rsidRPr="004E24FB">
              <w:tab/>
              <w:t>5 м от границы участка со стороны красной линии.</w:t>
            </w:r>
          </w:p>
          <w:p w:rsidR="002000C2" w:rsidRPr="004E24FB" w:rsidRDefault="002000C2" w:rsidP="00182945">
            <w:pPr>
              <w:ind w:firstLine="148"/>
              <w:jc w:val="both"/>
            </w:pPr>
            <w:r w:rsidRPr="004E24FB">
              <w:lastRenderedPageBreak/>
              <w:t>Размеры земельных участков:</w:t>
            </w:r>
          </w:p>
          <w:p w:rsidR="002000C2" w:rsidRPr="004E24FB" w:rsidRDefault="002000C2" w:rsidP="00182945">
            <w:pPr>
              <w:ind w:firstLine="148"/>
              <w:jc w:val="both"/>
            </w:pPr>
            <w:r w:rsidRPr="004E24FB">
              <w:t>−</w:t>
            </w:r>
            <w:r w:rsidRPr="004E24FB">
              <w:tab/>
              <w:t>трансформаторные подстанции – от 50 кв. м;</w:t>
            </w:r>
          </w:p>
          <w:p w:rsidR="002000C2" w:rsidRPr="004E24FB" w:rsidRDefault="002000C2" w:rsidP="00182945">
            <w:pPr>
              <w:ind w:firstLine="148"/>
              <w:jc w:val="both"/>
            </w:pPr>
            <w:r w:rsidRPr="004E24FB">
              <w:t>−</w:t>
            </w:r>
            <w:r w:rsidRPr="004E24FB">
              <w:tab/>
              <w:t>антенно-мачтовые сооружения – от 3000 кв. м.</w:t>
            </w:r>
          </w:p>
          <w:p w:rsidR="002000C2" w:rsidRPr="004E24FB" w:rsidRDefault="002000C2" w:rsidP="00182945">
            <w:pPr>
              <w:ind w:firstLine="148"/>
              <w:jc w:val="both"/>
            </w:pPr>
            <w:r w:rsidRPr="004E24FB">
              <w:t>Размеры земельных участков под линейными объектами – не устанавливаются</w:t>
            </w:r>
          </w:p>
          <w:p w:rsidR="002000C2" w:rsidRPr="004E24FB" w:rsidRDefault="002000C2" w:rsidP="00182945">
            <w:pPr>
              <w:ind w:firstLine="148"/>
              <w:jc w:val="both"/>
            </w:pPr>
            <w:r w:rsidRPr="004E24FB">
              <w:t>Максимальный процент застройки в границах земельного участка – 90%.</w:t>
            </w:r>
          </w:p>
        </w:tc>
      </w:tr>
    </w:tbl>
    <w:p w:rsidR="002000C2" w:rsidRPr="004E24FB" w:rsidRDefault="002000C2" w:rsidP="002000C2">
      <w:pPr>
        <w:pStyle w:val="afffc"/>
        <w:rPr>
          <w:sz w:val="20"/>
        </w:rPr>
      </w:pPr>
    </w:p>
    <w:p w:rsidR="002000C2" w:rsidRPr="004E24FB" w:rsidRDefault="002000C2" w:rsidP="002000C2">
      <w:pPr>
        <w:pStyle w:val="3"/>
        <w:jc w:val="center"/>
        <w:rPr>
          <w:sz w:val="24"/>
          <w:szCs w:val="24"/>
        </w:rPr>
      </w:pPr>
      <w:bookmarkStart w:id="752" w:name="_Toc505341148"/>
      <w:bookmarkStart w:id="753" w:name="_Toc515349229"/>
      <w:bookmarkStart w:id="754" w:name="_Toc79748997"/>
      <w:r w:rsidRPr="004E24FB">
        <w:rPr>
          <w:sz w:val="24"/>
          <w:szCs w:val="24"/>
        </w:rPr>
        <w:t>ЗОНА ОГОРОДНИЧЕСТВА (Сх 4)</w:t>
      </w:r>
      <w:bookmarkEnd w:id="752"/>
      <w:bookmarkEnd w:id="753"/>
      <w:bookmarkEnd w:id="754"/>
    </w:p>
    <w:p w:rsidR="002000C2" w:rsidRPr="004E24FB" w:rsidRDefault="002000C2" w:rsidP="002000C2">
      <w:pPr>
        <w:pStyle w:val="afffc"/>
        <w:rPr>
          <w:sz w:val="20"/>
        </w:rPr>
      </w:pPr>
    </w:p>
    <w:p w:rsidR="002000C2" w:rsidRPr="004E24FB" w:rsidRDefault="002000C2" w:rsidP="002000C2">
      <w:pPr>
        <w:pStyle w:val="afffc"/>
        <w:jc w:val="center"/>
        <w:rPr>
          <w:b/>
          <w:sz w:val="20"/>
        </w:rPr>
      </w:pPr>
      <w:r w:rsidRPr="004E24FB">
        <w:rPr>
          <w:b/>
          <w:szCs w:val="24"/>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pStyle w:val="afffc"/>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keepNext/>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c>
          <w:tcPr>
            <w:tcW w:w="5218" w:type="dxa"/>
            <w:shd w:val="clear" w:color="auto" w:fill="FFFFFF"/>
          </w:tcPr>
          <w:p w:rsidR="002000C2" w:rsidRPr="004E24FB" w:rsidRDefault="002000C2" w:rsidP="00182945">
            <w:pPr>
              <w:pStyle w:val="afffc"/>
              <w:ind w:firstLine="284"/>
              <w:jc w:val="both"/>
              <w:rPr>
                <w:b/>
                <w:sz w:val="20"/>
              </w:rPr>
            </w:pPr>
            <w:r w:rsidRPr="004E24FB">
              <w:rPr>
                <w:b/>
                <w:sz w:val="20"/>
              </w:rPr>
              <w:t>Ведение огородничества</w:t>
            </w:r>
            <w:r w:rsidRPr="004E24FB">
              <w:rPr>
                <w:sz w:val="20"/>
              </w:rPr>
              <w:t xml:space="preserve"> </w:t>
            </w:r>
            <w:r w:rsidRPr="004E24FB">
              <w:rPr>
                <w:b/>
                <w:sz w:val="20"/>
              </w:rPr>
              <w:t>Код 13.1</w:t>
            </w:r>
          </w:p>
          <w:p w:rsidR="002000C2" w:rsidRPr="004E24FB" w:rsidRDefault="002000C2" w:rsidP="00182945">
            <w:pPr>
              <w:pStyle w:val="afffc"/>
              <w:ind w:firstLine="284"/>
              <w:jc w:val="both"/>
              <w:rPr>
                <w:b/>
                <w:sz w:val="20"/>
              </w:rPr>
            </w:pPr>
            <w:r w:rsidRPr="004E24FB">
              <w:rPr>
                <w:sz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064" w:type="dxa"/>
            <w:shd w:val="clear" w:color="auto" w:fill="FFFFFF"/>
            <w:vAlign w:val="center"/>
          </w:tcPr>
          <w:p w:rsidR="002000C2" w:rsidRPr="004E24FB" w:rsidRDefault="002000C2" w:rsidP="00182945">
            <w:pPr>
              <w:pStyle w:val="afffc"/>
              <w:ind w:firstLine="284"/>
              <w:rPr>
                <w:sz w:val="20"/>
              </w:rPr>
            </w:pPr>
            <w:r w:rsidRPr="004E24FB">
              <w:rPr>
                <w:sz w:val="20"/>
              </w:rPr>
              <w:t>Предельное количество этажей строений, сооружений – 1 надземный этаж.</w:t>
            </w:r>
          </w:p>
          <w:p w:rsidR="002000C2" w:rsidRPr="004E24FB" w:rsidRDefault="002000C2" w:rsidP="00182945">
            <w:pPr>
              <w:pStyle w:val="afffc"/>
              <w:ind w:firstLine="284"/>
              <w:rPr>
                <w:sz w:val="20"/>
              </w:rPr>
            </w:pPr>
            <w:r w:rsidRPr="004E24FB">
              <w:rPr>
                <w:sz w:val="20"/>
              </w:rPr>
              <w:t xml:space="preserve">Минимальные отступы от границ земельного участка – 5 м;  </w:t>
            </w:r>
          </w:p>
          <w:p w:rsidR="002000C2" w:rsidRPr="004E24FB" w:rsidRDefault="002000C2" w:rsidP="00182945">
            <w:pPr>
              <w:pStyle w:val="afffc"/>
              <w:ind w:firstLine="284"/>
              <w:rPr>
                <w:sz w:val="20"/>
              </w:rPr>
            </w:pPr>
            <w:r w:rsidRPr="004E24FB">
              <w:rPr>
                <w:sz w:val="20"/>
              </w:rPr>
              <w:t>Хозяйственные постройки размещать со стороны улиц не допускается.</w:t>
            </w:r>
          </w:p>
          <w:p w:rsidR="002000C2" w:rsidRPr="004E24FB" w:rsidRDefault="002000C2" w:rsidP="00182945">
            <w:pPr>
              <w:pStyle w:val="afffc"/>
              <w:ind w:firstLine="284"/>
              <w:rPr>
                <w:sz w:val="20"/>
              </w:rPr>
            </w:pPr>
            <w:r w:rsidRPr="004E24FB">
              <w:rPr>
                <w:sz w:val="20"/>
              </w:rPr>
              <w:t>Предельные размеры земельных участков (53-КЗ от 30.04.2003, в ред. от 03.06.2015 № 376КЗ)</w:t>
            </w:r>
          </w:p>
          <w:p w:rsidR="002000C2" w:rsidRPr="004E24FB" w:rsidRDefault="002000C2" w:rsidP="00182945">
            <w:pPr>
              <w:pStyle w:val="afffc"/>
              <w:ind w:firstLine="284"/>
              <w:rPr>
                <w:sz w:val="20"/>
              </w:rPr>
            </w:pPr>
            <w:r w:rsidRPr="004E24FB">
              <w:rPr>
                <w:sz w:val="20"/>
              </w:rPr>
              <w:t>– минимальный – 0,03 га;</w:t>
            </w:r>
          </w:p>
          <w:p w:rsidR="002000C2" w:rsidRPr="004E24FB" w:rsidRDefault="002000C2" w:rsidP="00182945">
            <w:pPr>
              <w:pStyle w:val="afffc"/>
              <w:ind w:firstLine="284"/>
              <w:rPr>
                <w:sz w:val="20"/>
              </w:rPr>
            </w:pPr>
            <w:r w:rsidRPr="004E24FB">
              <w:rPr>
                <w:sz w:val="20"/>
              </w:rPr>
              <w:t>–максимальный – 0,15 га.</w:t>
            </w:r>
          </w:p>
          <w:p w:rsidR="002000C2" w:rsidRPr="004E24FB" w:rsidRDefault="002000C2" w:rsidP="00182945">
            <w:pPr>
              <w:keepNext/>
              <w:rPr>
                <w:b/>
              </w:rPr>
            </w:pPr>
            <w:r w:rsidRPr="004E24FB">
              <w:t>максимальный процент застройки в границах земельного участка – 20%</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rPr>
            </w:pPr>
            <w:r w:rsidRPr="004E24FB">
              <w:rPr>
                <w:b/>
              </w:rPr>
              <w:t xml:space="preserve">Земельные участки (территории) общего пользования. Код 12.0 </w:t>
            </w:r>
          </w:p>
          <w:p w:rsidR="002000C2" w:rsidRPr="004E24FB" w:rsidRDefault="002000C2" w:rsidP="00182945">
            <w:pPr>
              <w:widowControl w:val="0"/>
              <w:autoSpaceDE w:val="0"/>
              <w:jc w:val="both"/>
            </w:pPr>
            <w:r w:rsidRPr="004E24FB">
              <w:rPr>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64" w:type="dxa"/>
            <w:vMerge w:val="restart"/>
            <w:shd w:val="clear" w:color="auto" w:fill="FFFFFF"/>
          </w:tcPr>
          <w:p w:rsidR="002000C2" w:rsidRPr="004E24FB" w:rsidRDefault="002000C2" w:rsidP="00182945">
            <w:pPr>
              <w:ind w:firstLine="284"/>
            </w:pPr>
            <w:r w:rsidRPr="004E24FB">
              <w:rPr>
                <w:lang w:eastAsia="ru-RU"/>
              </w:rPr>
              <w:t>Градостроительные регламенты не распространяются на земельные участки в границах территорий общего пользования</w:t>
            </w:r>
            <w:r w:rsidRPr="004E24FB">
              <w:rPr>
                <w:bCs/>
              </w:rPr>
              <w:t>.</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rPr>
                <w:b/>
                <w:bCs/>
              </w:rPr>
              <w:t>. Код 12.0.1</w:t>
            </w:r>
          </w:p>
          <w:p w:rsidR="002000C2" w:rsidRPr="004E24FB" w:rsidRDefault="002000C2" w:rsidP="00182945">
            <w:pPr>
              <w:widowControl w:val="0"/>
              <w:autoSpaceDE w:val="0"/>
              <w:ind w:firstLine="284"/>
              <w:jc w:val="both"/>
              <w:rPr>
                <w:b/>
              </w:rPr>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pPr>
              <w:ind w:firstLine="284"/>
              <w:rPr>
                <w:lang w:eastAsia="ru-RU"/>
              </w:rPr>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rPr>
                <w:b/>
                <w:bCs/>
              </w:rPr>
              <w:t>. Код 12.0.2</w:t>
            </w:r>
          </w:p>
          <w:p w:rsidR="002000C2" w:rsidRPr="004E24FB" w:rsidRDefault="002000C2" w:rsidP="00182945">
            <w:pPr>
              <w:widowControl w:val="0"/>
              <w:autoSpaceDE w:val="0"/>
              <w:ind w:firstLine="284"/>
              <w:jc w:val="both"/>
            </w:pPr>
            <w:r w:rsidRPr="004E24FB">
              <w:rPr>
                <w:shd w:val="clear" w:color="auto" w:fill="FFFFFF"/>
              </w:rPr>
              <w:t xml:space="preserve">Размещение декоративных, технических, </w:t>
            </w:r>
            <w:r w:rsidRPr="004E24FB">
              <w:rPr>
                <w:shd w:val="clear" w:color="auto" w:fill="FFFFFF"/>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64" w:type="dxa"/>
            <w:vMerge/>
            <w:shd w:val="clear" w:color="auto" w:fill="FFFFFF"/>
          </w:tcPr>
          <w:p w:rsidR="002000C2" w:rsidRPr="004E24FB" w:rsidRDefault="002000C2" w:rsidP="00182945">
            <w:pPr>
              <w:ind w:firstLine="284"/>
              <w:rPr>
                <w:lang w:eastAsia="ru-RU"/>
              </w:rPr>
            </w:pPr>
          </w:p>
        </w:tc>
      </w:tr>
    </w:tbl>
    <w:p w:rsidR="002000C2" w:rsidRPr="004E24FB" w:rsidRDefault="002000C2" w:rsidP="002000C2">
      <w:pPr>
        <w:rPr>
          <w:b/>
        </w:rPr>
      </w:pPr>
    </w:p>
    <w:p w:rsidR="002000C2" w:rsidRPr="004E24FB" w:rsidRDefault="002000C2" w:rsidP="002000C2">
      <w:pPr>
        <w:rPr>
          <w:sz w:val="24"/>
          <w:szCs w:val="24"/>
        </w:rPr>
      </w:pPr>
      <w:r w:rsidRPr="004E24FB">
        <w:rPr>
          <w:b/>
          <w:sz w:val="24"/>
          <w:szCs w:val="24"/>
        </w:rPr>
        <w:t>УСЛОВНО РАЗРЕШЁННЫЕ ВИДЫ ИСПОЛЬЗОВАНИЯ: нет.</w:t>
      </w:r>
    </w:p>
    <w:p w:rsidR="002000C2" w:rsidRPr="004E24FB" w:rsidRDefault="002000C2" w:rsidP="002000C2">
      <w:pPr>
        <w:rPr>
          <w:b/>
          <w:sz w:val="24"/>
          <w:szCs w:val="24"/>
        </w:rPr>
      </w:pPr>
      <w:r w:rsidRPr="004E24FB">
        <w:rPr>
          <w:b/>
          <w:sz w:val="24"/>
          <w:szCs w:val="24"/>
        </w:rPr>
        <w:t>ВСПОМОГАТЕЛЬНЫЕ ВИДЫ РАЗРЕШЕННОГО ИСПОЛЬЗОВАНИЯ: нет</w:t>
      </w:r>
    </w:p>
    <w:p w:rsidR="002000C2" w:rsidRPr="004E24FB" w:rsidRDefault="002000C2" w:rsidP="002000C2">
      <w:pPr>
        <w:rPr>
          <w:b/>
        </w:rPr>
      </w:pPr>
    </w:p>
    <w:p w:rsidR="002000C2" w:rsidRPr="004E24FB" w:rsidRDefault="002000C2" w:rsidP="002000C2">
      <w:pPr>
        <w:pStyle w:val="3"/>
        <w:jc w:val="center"/>
        <w:rPr>
          <w:sz w:val="24"/>
          <w:szCs w:val="24"/>
        </w:rPr>
      </w:pPr>
      <w:bookmarkStart w:id="755" w:name="_Toc505341149"/>
      <w:bookmarkStart w:id="756" w:name="_Toc515349230"/>
      <w:bookmarkStart w:id="757" w:name="_Toc79748998"/>
      <w:r w:rsidRPr="004E24FB">
        <w:rPr>
          <w:sz w:val="24"/>
          <w:szCs w:val="24"/>
        </w:rPr>
        <w:t>ЗОНА, ЗАНЯТАЯ ОБЪЕКТАМИ СЕЛЬСКОХОЗЯЙСТВЕННОГО НАЗНАЧЕНИЯ (В НАСЕЛЕННЫХ ПУНКТАХ) (Сх 5)</w:t>
      </w:r>
      <w:bookmarkEnd w:id="755"/>
      <w:bookmarkEnd w:id="756"/>
      <w:bookmarkEnd w:id="757"/>
    </w:p>
    <w:p w:rsidR="002000C2" w:rsidRPr="004E24FB" w:rsidRDefault="002000C2" w:rsidP="002000C2">
      <w:pPr>
        <w:pStyle w:val="5"/>
        <w:numPr>
          <w:ilvl w:val="0"/>
          <w:numId w:val="0"/>
        </w:numPr>
        <w:ind w:left="709"/>
        <w:rPr>
          <w:color w:val="auto"/>
          <w:sz w:val="20"/>
          <w:szCs w:val="20"/>
        </w:rPr>
      </w:pPr>
    </w:p>
    <w:p w:rsidR="002000C2" w:rsidRPr="004E24FB" w:rsidRDefault="002000C2" w:rsidP="002000C2">
      <w:pPr>
        <w:pStyle w:val="afffc"/>
        <w:jc w:val="center"/>
        <w:rPr>
          <w:b/>
          <w:sz w:val="20"/>
        </w:rPr>
      </w:pPr>
      <w:r w:rsidRPr="004E24FB">
        <w:rPr>
          <w:b/>
          <w:szCs w:val="24"/>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pStyle w:val="afffc"/>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keepNext/>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1924"/>
        </w:trPr>
        <w:tc>
          <w:tcPr>
            <w:tcW w:w="5218" w:type="dxa"/>
            <w:shd w:val="clear" w:color="auto" w:fill="FFFFFF"/>
            <w:vAlign w:val="center"/>
          </w:tcPr>
          <w:p w:rsidR="002000C2" w:rsidRPr="004E24FB" w:rsidRDefault="002000C2" w:rsidP="00182945">
            <w:pPr>
              <w:jc w:val="both"/>
              <w:rPr>
                <w:b/>
              </w:rPr>
            </w:pPr>
            <w:r w:rsidRPr="004E24FB">
              <w:rPr>
                <w:b/>
              </w:rPr>
              <w:t>Сельскохозяйственное использование</w:t>
            </w:r>
            <w:r w:rsidRPr="004E24FB">
              <w:t xml:space="preserve">. </w:t>
            </w:r>
            <w:r w:rsidRPr="004E24FB">
              <w:rPr>
                <w:b/>
              </w:rPr>
              <w:t>Код 1.0</w:t>
            </w:r>
          </w:p>
          <w:p w:rsidR="002000C2" w:rsidRPr="004E24FB" w:rsidRDefault="002000C2" w:rsidP="00182945">
            <w:pPr>
              <w:ind w:firstLine="148"/>
              <w:jc w:val="both"/>
            </w:pPr>
            <w:r w:rsidRPr="004E24FB">
              <w:rPr>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0064" w:type="dxa"/>
            <w:vMerge w:val="restart"/>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2 надземных этажа.</w:t>
            </w:r>
          </w:p>
          <w:p w:rsidR="002000C2" w:rsidRPr="004E24FB" w:rsidRDefault="002000C2" w:rsidP="00182945">
            <w:pPr>
              <w:pStyle w:val="afffc"/>
              <w:ind w:firstLine="284"/>
              <w:rPr>
                <w:sz w:val="20"/>
              </w:rPr>
            </w:pPr>
            <w:r w:rsidRPr="004E24FB">
              <w:rPr>
                <w:sz w:val="20"/>
              </w:rPr>
              <w:t>Минимальные отступы от границ земельного участка:</w:t>
            </w:r>
          </w:p>
          <w:p w:rsidR="002000C2" w:rsidRPr="004E24FB" w:rsidRDefault="002000C2" w:rsidP="00182945">
            <w:pPr>
              <w:pStyle w:val="afffc"/>
              <w:ind w:firstLine="284"/>
              <w:rPr>
                <w:sz w:val="20"/>
              </w:rPr>
            </w:pPr>
            <w:r w:rsidRPr="004E24FB">
              <w:rPr>
                <w:sz w:val="20"/>
              </w:rPr>
              <w:t xml:space="preserve">– 3 м до основного строения; </w:t>
            </w:r>
          </w:p>
          <w:p w:rsidR="002000C2" w:rsidRPr="004E24FB" w:rsidRDefault="002000C2" w:rsidP="00182945">
            <w:pPr>
              <w:pStyle w:val="afffc"/>
              <w:ind w:firstLine="284"/>
              <w:rPr>
                <w:sz w:val="20"/>
              </w:rPr>
            </w:pPr>
            <w:r w:rsidRPr="004E24FB">
              <w:rPr>
                <w:sz w:val="20"/>
              </w:rPr>
              <w:t>– 1 м до хозяйственных построек, допускается блокировка хозяйственных построек на смежных участках по взаимному согласию.</w:t>
            </w:r>
          </w:p>
          <w:p w:rsidR="002000C2" w:rsidRPr="004E24FB" w:rsidRDefault="002000C2" w:rsidP="00182945">
            <w:pPr>
              <w:pStyle w:val="afffc"/>
              <w:ind w:firstLine="284"/>
              <w:rPr>
                <w:sz w:val="20"/>
              </w:rPr>
            </w:pPr>
            <w:r w:rsidRPr="004E24FB">
              <w:rPr>
                <w:sz w:val="20"/>
              </w:rPr>
              <w:t>– 3 м от красных линий проездов;</w:t>
            </w:r>
          </w:p>
          <w:p w:rsidR="002000C2" w:rsidRPr="004E24FB" w:rsidRDefault="002000C2" w:rsidP="00182945">
            <w:pPr>
              <w:pStyle w:val="afffc"/>
              <w:ind w:firstLine="284"/>
              <w:rPr>
                <w:sz w:val="20"/>
              </w:rPr>
            </w:pPr>
            <w:r w:rsidRPr="004E24FB">
              <w:rPr>
                <w:sz w:val="20"/>
              </w:rPr>
              <w:t>– 5 м от красных линий улиц, в условиях сложившейся застройки – в соответствии со сложившейся линией застройки.</w:t>
            </w:r>
          </w:p>
          <w:p w:rsidR="002000C2" w:rsidRPr="004E24FB" w:rsidRDefault="002000C2" w:rsidP="00182945">
            <w:pPr>
              <w:pStyle w:val="afffc"/>
              <w:ind w:firstLine="284"/>
              <w:rPr>
                <w:sz w:val="20"/>
              </w:rPr>
            </w:pPr>
            <w:r w:rsidRPr="004E24FB">
              <w:rPr>
                <w:sz w:val="20"/>
              </w:rPr>
              <w:t>Хозяйственные постройки размещать со стороны улиц не допускается.</w:t>
            </w:r>
          </w:p>
          <w:p w:rsidR="002000C2" w:rsidRPr="004E24FB" w:rsidRDefault="002000C2" w:rsidP="00182945">
            <w:pPr>
              <w:pStyle w:val="afffc"/>
              <w:ind w:firstLine="284"/>
              <w:rPr>
                <w:sz w:val="20"/>
              </w:rPr>
            </w:pPr>
            <w:r w:rsidRPr="004E24FB">
              <w:rPr>
                <w:sz w:val="20"/>
              </w:rPr>
              <w:t>Предельные размеры земельных участков:</w:t>
            </w:r>
          </w:p>
          <w:p w:rsidR="002000C2" w:rsidRPr="004E24FB" w:rsidRDefault="002000C2" w:rsidP="00182945">
            <w:pPr>
              <w:pStyle w:val="afffc"/>
              <w:ind w:firstLine="284"/>
              <w:rPr>
                <w:sz w:val="20"/>
              </w:rPr>
            </w:pPr>
            <w:r w:rsidRPr="004E24FB">
              <w:rPr>
                <w:sz w:val="20"/>
              </w:rPr>
              <w:t xml:space="preserve">– минимальный – </w:t>
            </w:r>
            <w:r w:rsidRPr="004E24FB">
              <w:rPr>
                <w:b/>
                <w:sz w:val="20"/>
              </w:rPr>
              <w:t>0,1 га</w:t>
            </w:r>
            <w:r w:rsidRPr="004E24FB">
              <w:rPr>
                <w:sz w:val="20"/>
              </w:rPr>
              <w:t>;</w:t>
            </w:r>
          </w:p>
          <w:p w:rsidR="002000C2" w:rsidRPr="004E24FB" w:rsidRDefault="002000C2" w:rsidP="00182945">
            <w:pPr>
              <w:pStyle w:val="afffc"/>
              <w:ind w:firstLine="284"/>
              <w:rPr>
                <w:b/>
                <w:sz w:val="20"/>
              </w:rPr>
            </w:pPr>
            <w:r w:rsidRPr="004E24FB">
              <w:rPr>
                <w:sz w:val="20"/>
              </w:rPr>
              <w:t xml:space="preserve">–максимальный – </w:t>
            </w:r>
            <w:r w:rsidRPr="004E24FB">
              <w:rPr>
                <w:b/>
                <w:sz w:val="20"/>
              </w:rPr>
              <w:t>100 га</w:t>
            </w:r>
          </w:p>
          <w:p w:rsidR="002000C2" w:rsidRPr="004E24FB" w:rsidRDefault="002000C2" w:rsidP="00182945">
            <w:pPr>
              <w:ind w:firstLine="284"/>
            </w:pPr>
            <w:r w:rsidRPr="004E24FB">
              <w:rPr>
                <w:lang w:eastAsia="ru-RU"/>
              </w:rPr>
              <w:t xml:space="preserve">максимальный процент застройки в границах земельного участка </w:t>
            </w:r>
            <w:r w:rsidRPr="004E24FB">
              <w:t>– 20%</w:t>
            </w:r>
          </w:p>
        </w:tc>
      </w:tr>
      <w:tr w:rsidR="002000C2" w:rsidRPr="004E24FB" w:rsidTr="00182945">
        <w:trPr>
          <w:trHeight w:val="690"/>
        </w:trPr>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t xml:space="preserve">Растениеводство. Код 1.1 </w:t>
            </w:r>
          </w:p>
          <w:p w:rsidR="002000C2" w:rsidRPr="004E24FB" w:rsidRDefault="002000C2" w:rsidP="00182945">
            <w:pPr>
              <w:pStyle w:val="formattext"/>
              <w:spacing w:before="0" w:beforeAutospacing="0" w:after="0" w:afterAutospacing="0"/>
              <w:rPr>
                <w:sz w:val="20"/>
                <w:szCs w:val="20"/>
              </w:rPr>
            </w:pPr>
            <w:r w:rsidRPr="004E24FB">
              <w:rPr>
                <w:sz w:val="20"/>
                <w:szCs w:val="20"/>
                <w:shd w:val="clear" w:color="auto" w:fill="FFFFFF"/>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700"/>
        </w:trPr>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t>Выращивание зерновых и иных сельскохозяйственных культур. Код 1.2</w:t>
            </w:r>
          </w:p>
          <w:p w:rsidR="002000C2" w:rsidRPr="004E24FB" w:rsidRDefault="002000C2" w:rsidP="00182945">
            <w:pPr>
              <w:pStyle w:val="formattext"/>
              <w:spacing w:before="0" w:beforeAutospacing="0" w:after="0" w:afterAutospacing="0"/>
              <w:rPr>
                <w:b/>
                <w:sz w:val="20"/>
                <w:szCs w:val="20"/>
              </w:rPr>
            </w:pPr>
            <w:r w:rsidRPr="004E24FB">
              <w:rPr>
                <w:sz w:val="20"/>
                <w:szCs w:val="2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697"/>
        </w:trPr>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lastRenderedPageBreak/>
              <w:t xml:space="preserve">Овощеводство. Код 1.3 </w:t>
            </w:r>
          </w:p>
          <w:p w:rsidR="002000C2" w:rsidRPr="004E24FB" w:rsidRDefault="002000C2" w:rsidP="00182945">
            <w:pPr>
              <w:pStyle w:val="formattext"/>
              <w:spacing w:before="0" w:beforeAutospacing="0" w:after="0" w:afterAutospacing="0"/>
              <w:rPr>
                <w:b/>
                <w:sz w:val="20"/>
                <w:szCs w:val="20"/>
              </w:rPr>
            </w:pPr>
            <w:r w:rsidRPr="004E24FB">
              <w:rPr>
                <w:sz w:val="20"/>
                <w:szCs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817"/>
        </w:trPr>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t>Выращивание тонизирующих, лекарственных, цветочных культур. Код 1.4</w:t>
            </w:r>
          </w:p>
          <w:p w:rsidR="002000C2" w:rsidRPr="004E24FB" w:rsidRDefault="002000C2" w:rsidP="00182945">
            <w:pPr>
              <w:pStyle w:val="formattext"/>
              <w:rPr>
                <w:b/>
                <w:sz w:val="20"/>
                <w:szCs w:val="20"/>
              </w:rPr>
            </w:pPr>
            <w:r w:rsidRPr="004E24FB">
              <w:rPr>
                <w:sz w:val="20"/>
                <w:szCs w:val="2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702"/>
        </w:trPr>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t xml:space="preserve">Садоводство. Код 1.5 </w:t>
            </w:r>
          </w:p>
          <w:p w:rsidR="002000C2" w:rsidRPr="004E24FB" w:rsidRDefault="002000C2" w:rsidP="00182945">
            <w:pPr>
              <w:pStyle w:val="formattext"/>
              <w:spacing w:before="0" w:beforeAutospacing="0" w:after="0" w:afterAutospacing="0"/>
              <w:rPr>
                <w:b/>
                <w:sz w:val="20"/>
                <w:szCs w:val="20"/>
              </w:rPr>
            </w:pPr>
            <w:r w:rsidRPr="004E24FB">
              <w:rPr>
                <w:sz w:val="20"/>
                <w:szCs w:val="2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569"/>
        </w:trPr>
        <w:tc>
          <w:tcPr>
            <w:tcW w:w="5218" w:type="dxa"/>
            <w:shd w:val="clear" w:color="auto" w:fill="FFFFFF"/>
          </w:tcPr>
          <w:p w:rsidR="002000C2" w:rsidRPr="004E24FB" w:rsidRDefault="002000C2" w:rsidP="00182945">
            <w:pPr>
              <w:pStyle w:val="formattext"/>
              <w:spacing w:before="0" w:beforeAutospacing="0" w:after="0" w:afterAutospacing="0"/>
              <w:rPr>
                <w:b/>
                <w:sz w:val="20"/>
                <w:szCs w:val="20"/>
              </w:rPr>
            </w:pPr>
            <w:r w:rsidRPr="004E24FB">
              <w:rPr>
                <w:b/>
                <w:sz w:val="20"/>
                <w:szCs w:val="20"/>
              </w:rPr>
              <w:t xml:space="preserve">Выращивание льна и конопли. Код 1.6 </w:t>
            </w:r>
          </w:p>
          <w:p w:rsidR="002000C2" w:rsidRPr="004E24FB" w:rsidRDefault="002000C2" w:rsidP="00182945">
            <w:pPr>
              <w:pStyle w:val="formattext"/>
              <w:spacing w:before="0" w:beforeAutospacing="0" w:after="0" w:afterAutospacing="0"/>
              <w:rPr>
                <w:b/>
                <w:sz w:val="20"/>
                <w:szCs w:val="20"/>
              </w:rPr>
            </w:pPr>
            <w:r w:rsidRPr="004E24FB">
              <w:rPr>
                <w:sz w:val="20"/>
                <w:szCs w:val="20"/>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690"/>
        </w:trPr>
        <w:tc>
          <w:tcPr>
            <w:tcW w:w="5218" w:type="dxa"/>
            <w:shd w:val="clear" w:color="auto" w:fill="FFFFFF"/>
          </w:tcPr>
          <w:p w:rsidR="002000C2" w:rsidRPr="004E24FB" w:rsidRDefault="002000C2" w:rsidP="00182945">
            <w:pPr>
              <w:rPr>
                <w:b/>
                <w:lang w:eastAsia="ru-RU"/>
              </w:rPr>
            </w:pPr>
            <w:r w:rsidRPr="004E24FB">
              <w:rPr>
                <w:b/>
                <w:lang w:eastAsia="ru-RU"/>
              </w:rPr>
              <w:t>Научное обеспечение сельского хозяйства. Код 1.14</w:t>
            </w:r>
          </w:p>
          <w:p w:rsidR="002000C2" w:rsidRPr="004E24FB" w:rsidRDefault="002000C2" w:rsidP="00182945">
            <w:pPr>
              <w:rPr>
                <w:b/>
                <w:lang w:eastAsia="ru-RU"/>
              </w:rPr>
            </w:pPr>
            <w:r w:rsidRPr="004E24FB">
              <w:rPr>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828"/>
        </w:trPr>
        <w:tc>
          <w:tcPr>
            <w:tcW w:w="5218" w:type="dxa"/>
            <w:shd w:val="clear" w:color="auto" w:fill="FFFFFF"/>
          </w:tcPr>
          <w:p w:rsidR="002000C2" w:rsidRPr="004E24FB" w:rsidRDefault="002000C2" w:rsidP="00182945">
            <w:pPr>
              <w:jc w:val="both"/>
              <w:rPr>
                <w:b/>
                <w:lang w:eastAsia="ru-RU"/>
              </w:rPr>
            </w:pPr>
            <w:r w:rsidRPr="004E24FB">
              <w:rPr>
                <w:b/>
                <w:lang w:eastAsia="ru-RU"/>
              </w:rPr>
              <w:t>Питомники. Код 1.17</w:t>
            </w:r>
          </w:p>
          <w:p w:rsidR="002000C2" w:rsidRPr="004E24FB" w:rsidRDefault="002000C2" w:rsidP="00182945">
            <w:pPr>
              <w:jc w:val="both"/>
              <w:rPr>
                <w:lang w:eastAsia="ru-RU"/>
              </w:rPr>
            </w:pPr>
            <w:r w:rsidRPr="004E24FB">
              <w:rPr>
                <w:shd w:val="clear" w:color="auto" w:fill="FFFFFF"/>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0064" w:type="dxa"/>
            <w:vMerge/>
            <w:shd w:val="clear" w:color="auto" w:fill="FFFFFF"/>
          </w:tcPr>
          <w:p w:rsidR="002000C2" w:rsidRPr="004E24FB" w:rsidRDefault="002000C2" w:rsidP="00182945">
            <w:pPr>
              <w:ind w:firstLine="317"/>
              <w:jc w:val="both"/>
            </w:pPr>
          </w:p>
        </w:tc>
      </w:tr>
      <w:tr w:rsidR="002000C2" w:rsidRPr="004E24FB" w:rsidTr="00182945">
        <w:trPr>
          <w:trHeight w:val="432"/>
        </w:trPr>
        <w:tc>
          <w:tcPr>
            <w:tcW w:w="5218" w:type="dxa"/>
            <w:shd w:val="clear" w:color="auto" w:fill="FFFFFF"/>
          </w:tcPr>
          <w:p w:rsidR="002000C2" w:rsidRPr="004E24FB" w:rsidRDefault="002000C2" w:rsidP="00182945">
            <w:pPr>
              <w:jc w:val="both"/>
              <w:rPr>
                <w:b/>
              </w:rPr>
            </w:pPr>
            <w:r w:rsidRPr="004E24FB">
              <w:rPr>
                <w:b/>
              </w:rPr>
              <w:t>Сенокошение. Код 1.19</w:t>
            </w:r>
          </w:p>
          <w:p w:rsidR="002000C2" w:rsidRPr="004E24FB" w:rsidRDefault="002000C2" w:rsidP="00182945">
            <w:pPr>
              <w:jc w:val="both"/>
            </w:pPr>
            <w:r w:rsidRPr="004E24FB">
              <w:t>Кошение трав, сбор и заготовка сена</w:t>
            </w:r>
          </w:p>
        </w:tc>
        <w:tc>
          <w:tcPr>
            <w:tcW w:w="10064" w:type="dxa"/>
            <w:vMerge/>
            <w:shd w:val="clear" w:color="auto" w:fill="FFFFFF"/>
          </w:tcPr>
          <w:p w:rsidR="002000C2" w:rsidRPr="004E24FB" w:rsidRDefault="002000C2" w:rsidP="00182945">
            <w:pPr>
              <w:ind w:firstLine="317"/>
              <w:jc w:val="both"/>
            </w:pPr>
          </w:p>
        </w:tc>
      </w:tr>
      <w:tr w:rsidR="002000C2" w:rsidRPr="004E24FB" w:rsidTr="00182945">
        <w:trPr>
          <w:trHeight w:val="553"/>
        </w:trPr>
        <w:tc>
          <w:tcPr>
            <w:tcW w:w="5218" w:type="dxa"/>
            <w:shd w:val="clear" w:color="auto" w:fill="FFFFFF"/>
          </w:tcPr>
          <w:p w:rsidR="002000C2" w:rsidRPr="004E24FB" w:rsidRDefault="002000C2" w:rsidP="00182945">
            <w:pPr>
              <w:jc w:val="both"/>
              <w:rPr>
                <w:b/>
              </w:rPr>
            </w:pPr>
            <w:r w:rsidRPr="004E24FB">
              <w:rPr>
                <w:b/>
              </w:rPr>
              <w:t>Выпас сельскохозяйственных животных. Код 1.20</w:t>
            </w:r>
          </w:p>
          <w:p w:rsidR="002000C2" w:rsidRPr="004E24FB" w:rsidRDefault="002000C2" w:rsidP="00182945">
            <w:pPr>
              <w:jc w:val="both"/>
              <w:rPr>
                <w:b/>
              </w:rPr>
            </w:pPr>
            <w:r w:rsidRPr="004E24FB">
              <w:t>Выпас сельскохозяйственных животных</w:t>
            </w:r>
          </w:p>
        </w:tc>
        <w:tc>
          <w:tcPr>
            <w:tcW w:w="10064" w:type="dxa"/>
            <w:vMerge/>
            <w:shd w:val="clear" w:color="auto" w:fill="FFFFFF"/>
          </w:tcPr>
          <w:p w:rsidR="002000C2" w:rsidRPr="004E24FB" w:rsidRDefault="002000C2" w:rsidP="00182945">
            <w:pPr>
              <w:ind w:firstLine="317"/>
              <w:jc w:val="both"/>
            </w:pPr>
          </w:p>
        </w:tc>
      </w:tr>
      <w:tr w:rsidR="002000C2" w:rsidRPr="004E24FB" w:rsidTr="00182945">
        <w:trPr>
          <w:trHeight w:val="553"/>
        </w:trPr>
        <w:tc>
          <w:tcPr>
            <w:tcW w:w="5218" w:type="dxa"/>
            <w:shd w:val="clear" w:color="auto" w:fill="FFFFFF"/>
          </w:tcPr>
          <w:p w:rsidR="002000C2" w:rsidRPr="004E24FB" w:rsidRDefault="002000C2" w:rsidP="00182945">
            <w:pPr>
              <w:jc w:val="both"/>
              <w:rPr>
                <w:b/>
                <w:lang w:eastAsia="ru-RU"/>
              </w:rPr>
            </w:pPr>
            <w:r w:rsidRPr="004E24FB">
              <w:rPr>
                <w:b/>
                <w:lang w:eastAsia="ru-RU"/>
              </w:rPr>
              <w:lastRenderedPageBreak/>
              <w:t>Хранение и переработка сельскохозяйственной продукции. Код 1.15</w:t>
            </w:r>
          </w:p>
          <w:p w:rsidR="002000C2" w:rsidRPr="004E24FB" w:rsidRDefault="002000C2" w:rsidP="00182945">
            <w:pPr>
              <w:jc w:val="both"/>
              <w:rPr>
                <w:b/>
              </w:rPr>
            </w:pPr>
            <w:r w:rsidRPr="004E24FB">
              <w:rPr>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064" w:type="dxa"/>
            <w:vMerge w:val="restart"/>
            <w:shd w:val="clear" w:color="auto" w:fill="FFFFFF"/>
          </w:tcPr>
          <w:p w:rsidR="002000C2" w:rsidRPr="004E24FB" w:rsidRDefault="002000C2" w:rsidP="00182945">
            <w:pPr>
              <w:ind w:firstLine="317"/>
              <w:jc w:val="both"/>
            </w:pPr>
            <w:r w:rsidRPr="004E24FB">
              <w:t xml:space="preserve">Предельное количество этажей </w:t>
            </w:r>
            <w:r w:rsidRPr="004E24FB">
              <w:rPr>
                <w:lang w:eastAsia="ru-RU"/>
              </w:rPr>
              <w:t>зданий, строений, сооружений</w:t>
            </w:r>
            <w:r w:rsidRPr="004E24FB">
              <w:t xml:space="preserve"> – 1 надземный этаж.</w:t>
            </w:r>
          </w:p>
          <w:p w:rsidR="002000C2" w:rsidRPr="004E24FB" w:rsidRDefault="002000C2" w:rsidP="00182945">
            <w:pPr>
              <w:pStyle w:val="afffc"/>
              <w:ind w:firstLine="284"/>
              <w:jc w:val="both"/>
              <w:rPr>
                <w:sz w:val="20"/>
              </w:rPr>
            </w:pPr>
            <w:r w:rsidRPr="004E24FB">
              <w:rPr>
                <w:sz w:val="20"/>
              </w:rPr>
              <w:t>Минимальные отступы от границ земельного участка:</w:t>
            </w:r>
          </w:p>
          <w:p w:rsidR="002000C2" w:rsidRPr="004E24FB" w:rsidRDefault="002000C2" w:rsidP="00182945">
            <w:pPr>
              <w:pStyle w:val="afffc"/>
              <w:ind w:firstLine="284"/>
              <w:jc w:val="both"/>
              <w:rPr>
                <w:sz w:val="20"/>
              </w:rPr>
            </w:pPr>
            <w:r w:rsidRPr="004E24FB">
              <w:rPr>
                <w:sz w:val="20"/>
              </w:rPr>
              <w:t xml:space="preserve">– 3 м до основного строения; </w:t>
            </w:r>
          </w:p>
          <w:p w:rsidR="002000C2" w:rsidRPr="004E24FB" w:rsidRDefault="002000C2" w:rsidP="00182945">
            <w:pPr>
              <w:pStyle w:val="afffc"/>
              <w:ind w:firstLine="284"/>
              <w:jc w:val="both"/>
              <w:rPr>
                <w:sz w:val="20"/>
              </w:rPr>
            </w:pPr>
            <w:r w:rsidRPr="004E24FB">
              <w:rPr>
                <w:sz w:val="20"/>
              </w:rPr>
              <w:t>– 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pPr>
              <w:pStyle w:val="afffc"/>
              <w:ind w:firstLine="284"/>
              <w:jc w:val="both"/>
              <w:rPr>
                <w:sz w:val="20"/>
              </w:rPr>
            </w:pPr>
            <w:r w:rsidRPr="004E24FB">
              <w:rPr>
                <w:sz w:val="20"/>
              </w:rPr>
              <w:t>Минимальные отступы от границ земельного участка, со стороны красной линии:</w:t>
            </w:r>
          </w:p>
          <w:p w:rsidR="002000C2" w:rsidRPr="004E24FB" w:rsidRDefault="002000C2" w:rsidP="00182945">
            <w:pPr>
              <w:pStyle w:val="afffc"/>
              <w:ind w:firstLine="284"/>
              <w:jc w:val="both"/>
              <w:rPr>
                <w:sz w:val="20"/>
              </w:rPr>
            </w:pPr>
            <w:r w:rsidRPr="004E24FB">
              <w:rPr>
                <w:sz w:val="20"/>
              </w:rPr>
              <w:t>– 3 м от красных линий проездов;</w:t>
            </w:r>
          </w:p>
          <w:p w:rsidR="002000C2" w:rsidRPr="004E24FB" w:rsidRDefault="002000C2" w:rsidP="00182945">
            <w:pPr>
              <w:pStyle w:val="afffc"/>
              <w:ind w:firstLine="284"/>
              <w:jc w:val="both"/>
              <w:rPr>
                <w:sz w:val="20"/>
              </w:rPr>
            </w:pPr>
            <w:r w:rsidRPr="004E24FB">
              <w:rPr>
                <w:sz w:val="20"/>
              </w:rPr>
              <w:t>– 5 м от красных линий улиц, в условиях сложившейся застройки – в соответствии со сложившейся линией застройки.</w:t>
            </w:r>
          </w:p>
          <w:p w:rsidR="002000C2" w:rsidRPr="004E24FB" w:rsidRDefault="002000C2" w:rsidP="00182945">
            <w:pPr>
              <w:pStyle w:val="afffc"/>
              <w:ind w:firstLine="284"/>
              <w:jc w:val="both"/>
              <w:rPr>
                <w:sz w:val="20"/>
              </w:rPr>
            </w:pPr>
            <w:r w:rsidRPr="004E24FB">
              <w:rPr>
                <w:sz w:val="20"/>
              </w:rPr>
              <w:t>Предельные размеры земельных участков:</w:t>
            </w:r>
          </w:p>
          <w:p w:rsidR="002000C2" w:rsidRPr="004E24FB" w:rsidRDefault="002000C2" w:rsidP="00182945">
            <w:pPr>
              <w:pStyle w:val="afffc"/>
              <w:ind w:firstLine="284"/>
              <w:jc w:val="both"/>
              <w:rPr>
                <w:sz w:val="20"/>
              </w:rPr>
            </w:pPr>
            <w:r w:rsidRPr="004E24FB">
              <w:rPr>
                <w:sz w:val="20"/>
              </w:rPr>
              <w:t xml:space="preserve">– минимальный – </w:t>
            </w:r>
            <w:r w:rsidRPr="004E24FB">
              <w:rPr>
                <w:b/>
                <w:sz w:val="20"/>
              </w:rPr>
              <w:t>0,06 га</w:t>
            </w:r>
            <w:r w:rsidRPr="004E24FB">
              <w:rPr>
                <w:sz w:val="20"/>
              </w:rPr>
              <w:t>;</w:t>
            </w:r>
          </w:p>
          <w:p w:rsidR="002000C2" w:rsidRPr="004E24FB" w:rsidRDefault="002000C2" w:rsidP="00182945">
            <w:pPr>
              <w:pStyle w:val="afffc"/>
              <w:ind w:firstLine="284"/>
              <w:jc w:val="both"/>
              <w:rPr>
                <w:b/>
                <w:sz w:val="20"/>
              </w:rPr>
            </w:pPr>
            <w:r w:rsidRPr="004E24FB">
              <w:rPr>
                <w:sz w:val="20"/>
              </w:rPr>
              <w:t xml:space="preserve">–максимальный – </w:t>
            </w:r>
            <w:r w:rsidRPr="004E24FB">
              <w:rPr>
                <w:b/>
                <w:sz w:val="20"/>
              </w:rPr>
              <w:t>10 га</w:t>
            </w:r>
          </w:p>
          <w:p w:rsidR="002000C2" w:rsidRPr="004E24FB" w:rsidRDefault="002000C2" w:rsidP="00182945">
            <w:pPr>
              <w:ind w:firstLine="317"/>
              <w:jc w:val="both"/>
            </w:pPr>
            <w:r w:rsidRPr="004E24FB">
              <w:rPr>
                <w:lang w:eastAsia="ru-RU"/>
              </w:rPr>
              <w:t xml:space="preserve">максимальный процент застройки в границах земельного участка </w:t>
            </w:r>
            <w:r w:rsidRPr="004E24FB">
              <w:t>– 20%.</w:t>
            </w:r>
          </w:p>
        </w:tc>
      </w:tr>
      <w:tr w:rsidR="002000C2" w:rsidRPr="004E24FB" w:rsidTr="00182945">
        <w:trPr>
          <w:trHeight w:val="553"/>
        </w:trPr>
        <w:tc>
          <w:tcPr>
            <w:tcW w:w="5218" w:type="dxa"/>
            <w:shd w:val="clear" w:color="auto" w:fill="FFFFFF"/>
          </w:tcPr>
          <w:p w:rsidR="002000C2" w:rsidRPr="004E24FB" w:rsidRDefault="002000C2" w:rsidP="00182945">
            <w:pPr>
              <w:jc w:val="both"/>
              <w:rPr>
                <w:b/>
                <w:lang w:eastAsia="ru-RU"/>
              </w:rPr>
            </w:pPr>
            <w:r w:rsidRPr="004E24FB">
              <w:rPr>
                <w:b/>
                <w:lang w:eastAsia="ru-RU"/>
              </w:rPr>
              <w:t>Обеспечение сельскохозяйственного производства. Код 1.18</w:t>
            </w:r>
          </w:p>
          <w:p w:rsidR="002000C2" w:rsidRPr="004E24FB" w:rsidRDefault="002000C2" w:rsidP="00182945">
            <w:pPr>
              <w:jc w:val="both"/>
              <w:rPr>
                <w:b/>
              </w:rPr>
            </w:pPr>
            <w:r w:rsidRPr="004E24FB">
              <w:rPr>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064" w:type="dxa"/>
            <w:vMerge/>
            <w:shd w:val="clear" w:color="auto" w:fill="FFFFFF"/>
          </w:tcPr>
          <w:p w:rsidR="002000C2" w:rsidRPr="004E24FB" w:rsidRDefault="002000C2" w:rsidP="00182945">
            <w:pPr>
              <w:ind w:firstLine="317"/>
              <w:jc w:val="both"/>
            </w:pPr>
          </w:p>
        </w:tc>
      </w:tr>
      <w:tr w:rsidR="002000C2" w:rsidRPr="004E24FB" w:rsidTr="00182945">
        <w:trPr>
          <w:trHeight w:val="553"/>
        </w:trPr>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Земельные участки (территории) общего пользования.</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12.0</w:t>
            </w:r>
          </w:p>
          <w:p w:rsidR="002000C2" w:rsidRPr="004E24FB" w:rsidRDefault="002000C2" w:rsidP="00182945">
            <w:pPr>
              <w:pStyle w:val="ConsPlusNormal"/>
              <w:ind w:firstLine="284"/>
              <w:jc w:val="both"/>
              <w:rPr>
                <w:rFonts w:ascii="Times New Roman" w:hAnsi="Times New Roman" w:cs="Times New Roman"/>
                <w:bCs/>
              </w:rPr>
            </w:pPr>
            <w:r w:rsidRPr="004E24FB">
              <w:rPr>
                <w:rFonts w:ascii="Times New Roman" w:hAnsi="Times New Roman" w:cs="Times New Roman"/>
                <w:b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064" w:type="dxa"/>
            <w:vMerge w:val="restart"/>
            <w:shd w:val="clear" w:color="auto" w:fill="FFFFFF"/>
          </w:tcPr>
          <w:p w:rsidR="002000C2" w:rsidRPr="004E24FB" w:rsidRDefault="002000C2" w:rsidP="00182945">
            <w:pPr>
              <w:ind w:firstLine="317"/>
              <w:jc w:val="both"/>
            </w:pPr>
            <w:r w:rsidRPr="004E24FB">
              <w:rPr>
                <w:lang w:eastAsia="ru-RU"/>
              </w:rPr>
              <w:t>Градостроительные регламенты не распространяются на земельные участки в границах территорий общего пользования</w:t>
            </w:r>
          </w:p>
        </w:tc>
      </w:tr>
      <w:tr w:rsidR="002000C2" w:rsidRPr="004E24FB" w:rsidTr="00182945">
        <w:trPr>
          <w:trHeight w:val="553"/>
        </w:trPr>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t xml:space="preserve">. </w:t>
            </w:r>
            <w:r w:rsidRPr="004E24FB">
              <w:rPr>
                <w:b/>
                <w:bCs/>
              </w:rPr>
              <w:t>Код 12.0.1</w:t>
            </w:r>
          </w:p>
          <w:p w:rsidR="002000C2" w:rsidRPr="004E24FB" w:rsidRDefault="002000C2" w:rsidP="00182945">
            <w:pPr>
              <w:widowControl w:val="0"/>
              <w:autoSpaceDE w:val="0"/>
              <w:ind w:firstLine="284"/>
              <w:jc w:val="both"/>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pPr>
              <w:ind w:firstLine="317"/>
              <w:jc w:val="both"/>
            </w:pPr>
          </w:p>
        </w:tc>
      </w:tr>
      <w:tr w:rsidR="002000C2" w:rsidRPr="004E24FB" w:rsidTr="00182945">
        <w:trPr>
          <w:trHeight w:val="553"/>
        </w:trPr>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t xml:space="preserve">. </w:t>
            </w:r>
            <w:r w:rsidRPr="004E24FB">
              <w:rPr>
                <w:b/>
                <w:bCs/>
              </w:rPr>
              <w:t>Код 12.0.2</w:t>
            </w:r>
          </w:p>
          <w:p w:rsidR="002000C2" w:rsidRPr="004E24FB" w:rsidRDefault="002000C2" w:rsidP="00182945">
            <w:pPr>
              <w:widowControl w:val="0"/>
              <w:autoSpaceDE w:val="0"/>
              <w:ind w:firstLine="284"/>
              <w:jc w:val="both"/>
            </w:pPr>
            <w:r w:rsidRPr="004E24FB">
              <w:rPr>
                <w:shd w:val="clear" w:color="auto" w:fill="FFFFFF"/>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4E24FB">
              <w:rPr>
                <w:shd w:val="clear" w:color="auto" w:fill="FFFFFF"/>
              </w:rPr>
              <w:lastRenderedPageBreak/>
              <w:t>составные части благоустройства территории, общественных туалетов.</w:t>
            </w:r>
          </w:p>
        </w:tc>
        <w:tc>
          <w:tcPr>
            <w:tcW w:w="10064" w:type="dxa"/>
            <w:shd w:val="clear" w:color="auto" w:fill="FFFFFF"/>
          </w:tcPr>
          <w:p w:rsidR="002000C2" w:rsidRPr="004E24FB" w:rsidRDefault="002000C2" w:rsidP="00182945">
            <w:pPr>
              <w:ind w:firstLine="317"/>
              <w:jc w:val="both"/>
            </w:pPr>
          </w:p>
        </w:tc>
      </w:tr>
    </w:tbl>
    <w:p w:rsidR="002000C2" w:rsidRPr="004E24FB" w:rsidRDefault="002000C2" w:rsidP="002000C2">
      <w:pPr>
        <w:jc w:val="both"/>
        <w:rPr>
          <w:b/>
        </w:rPr>
      </w:pPr>
    </w:p>
    <w:p w:rsidR="002000C2" w:rsidRPr="004E24FB" w:rsidRDefault="002000C2" w:rsidP="002000C2">
      <w:pPr>
        <w:jc w:val="center"/>
        <w:rPr>
          <w:b/>
        </w:rPr>
      </w:pPr>
      <w:r w:rsidRPr="004E24FB">
        <w:rPr>
          <w:b/>
          <w:sz w:val="24"/>
          <w:szCs w:val="24"/>
        </w:rPr>
        <w:t>УСЛОВНО РАЗРЕШЁННЫЕ ВИДЫ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384"/>
        </w:trPr>
        <w:tc>
          <w:tcPr>
            <w:tcW w:w="5218" w:type="dxa"/>
            <w:shd w:val="clear" w:color="auto" w:fill="FFFFFF"/>
            <w:vAlign w:val="center"/>
          </w:tcPr>
          <w:p w:rsidR="002000C2" w:rsidRPr="004E24FB" w:rsidRDefault="002000C2" w:rsidP="00182945">
            <w:pPr>
              <w:jc w:val="both"/>
              <w:rPr>
                <w:b/>
              </w:rPr>
            </w:pPr>
            <w:r w:rsidRPr="004E24FB">
              <w:rPr>
                <w:b/>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jc w:val="both"/>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rPr>
          <w:trHeight w:val="384"/>
        </w:trPr>
        <w:tc>
          <w:tcPr>
            <w:tcW w:w="5218" w:type="dxa"/>
            <w:shd w:val="clear" w:color="auto" w:fill="FFFFFF"/>
          </w:tcPr>
          <w:p w:rsidR="002000C2" w:rsidRPr="004E24FB" w:rsidRDefault="002000C2" w:rsidP="00182945">
            <w:pPr>
              <w:spacing w:before="100" w:beforeAutospacing="1" w:after="100" w:afterAutospacing="1"/>
              <w:jc w:val="both"/>
              <w:rPr>
                <w:b/>
                <w:lang w:eastAsia="ru-RU"/>
              </w:rPr>
            </w:pPr>
            <w:r w:rsidRPr="004E24FB">
              <w:rPr>
                <w:b/>
                <w:lang w:eastAsia="ru-RU"/>
              </w:rPr>
              <w:t>Животноводство. Код 1.7</w:t>
            </w:r>
          </w:p>
          <w:p w:rsidR="002000C2" w:rsidRPr="004E24FB" w:rsidRDefault="002000C2" w:rsidP="00182945">
            <w:pPr>
              <w:spacing w:before="100" w:beforeAutospacing="1" w:after="100" w:afterAutospacing="1"/>
              <w:jc w:val="both"/>
              <w:rPr>
                <w:b/>
                <w:lang w:eastAsia="ru-RU"/>
              </w:rPr>
            </w:pPr>
            <w:r w:rsidRPr="004E24FB">
              <w:rPr>
                <w:shd w:val="clear" w:color="auto" w:fill="FFFFFF"/>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0064" w:type="dxa"/>
            <w:vMerge w:val="restart"/>
            <w:shd w:val="clear" w:color="auto" w:fill="FFFFFF"/>
          </w:tcPr>
          <w:p w:rsidR="002000C2" w:rsidRPr="004E24FB" w:rsidRDefault="002000C2" w:rsidP="00182945">
            <w:pPr>
              <w:ind w:firstLine="317"/>
              <w:jc w:val="both"/>
            </w:pPr>
            <w:r w:rsidRPr="004E24FB">
              <w:t xml:space="preserve">Предельное количество этажей </w:t>
            </w:r>
            <w:r w:rsidRPr="004E24FB">
              <w:rPr>
                <w:lang w:eastAsia="ru-RU"/>
              </w:rPr>
              <w:t>зданий, строений, сооружений</w:t>
            </w:r>
            <w:r w:rsidRPr="004E24FB">
              <w:t xml:space="preserve"> – 1 надземный этаж.</w:t>
            </w:r>
          </w:p>
          <w:p w:rsidR="002000C2" w:rsidRPr="004E24FB" w:rsidRDefault="002000C2" w:rsidP="00182945">
            <w:pPr>
              <w:pStyle w:val="afffc"/>
              <w:ind w:firstLine="284"/>
              <w:jc w:val="both"/>
              <w:rPr>
                <w:sz w:val="20"/>
              </w:rPr>
            </w:pPr>
            <w:r w:rsidRPr="004E24FB">
              <w:rPr>
                <w:sz w:val="20"/>
              </w:rPr>
              <w:t>Минимальные отступы от границ земельного участка:</w:t>
            </w:r>
          </w:p>
          <w:p w:rsidR="002000C2" w:rsidRPr="004E24FB" w:rsidRDefault="002000C2" w:rsidP="00182945">
            <w:pPr>
              <w:pStyle w:val="afffc"/>
              <w:ind w:firstLine="284"/>
              <w:jc w:val="both"/>
              <w:rPr>
                <w:sz w:val="20"/>
              </w:rPr>
            </w:pPr>
            <w:r w:rsidRPr="004E24FB">
              <w:rPr>
                <w:sz w:val="20"/>
              </w:rPr>
              <w:t xml:space="preserve">– 3 м до основного строения; </w:t>
            </w:r>
          </w:p>
          <w:p w:rsidR="002000C2" w:rsidRPr="004E24FB" w:rsidRDefault="002000C2" w:rsidP="00182945">
            <w:pPr>
              <w:pStyle w:val="afffc"/>
              <w:ind w:firstLine="284"/>
              <w:jc w:val="both"/>
              <w:rPr>
                <w:sz w:val="20"/>
              </w:rPr>
            </w:pPr>
            <w:r w:rsidRPr="004E24FB">
              <w:rPr>
                <w:sz w:val="20"/>
              </w:rPr>
              <w:t>– 1 м до хозяйственных построек, допускается блокировка хозяйственных построек на смежных приусадебных участках по взаимному согласию домовладельцев.</w:t>
            </w:r>
          </w:p>
          <w:p w:rsidR="002000C2" w:rsidRPr="004E24FB" w:rsidRDefault="002000C2" w:rsidP="00182945">
            <w:pPr>
              <w:pStyle w:val="afffc"/>
              <w:ind w:firstLine="284"/>
              <w:jc w:val="both"/>
              <w:rPr>
                <w:sz w:val="20"/>
              </w:rPr>
            </w:pPr>
            <w:r w:rsidRPr="004E24FB">
              <w:rPr>
                <w:sz w:val="20"/>
              </w:rPr>
              <w:t>Минимальные отступы от границ земельного участка, со стороны красной линии:</w:t>
            </w:r>
          </w:p>
          <w:p w:rsidR="002000C2" w:rsidRPr="004E24FB" w:rsidRDefault="002000C2" w:rsidP="00182945">
            <w:pPr>
              <w:pStyle w:val="afffc"/>
              <w:ind w:firstLine="284"/>
              <w:jc w:val="both"/>
              <w:rPr>
                <w:sz w:val="20"/>
              </w:rPr>
            </w:pPr>
            <w:r w:rsidRPr="004E24FB">
              <w:rPr>
                <w:sz w:val="20"/>
              </w:rPr>
              <w:t>– 3 м от красных линий проездов;</w:t>
            </w:r>
          </w:p>
          <w:p w:rsidR="002000C2" w:rsidRPr="004E24FB" w:rsidRDefault="002000C2" w:rsidP="00182945">
            <w:pPr>
              <w:pStyle w:val="afffc"/>
              <w:ind w:firstLine="284"/>
              <w:jc w:val="both"/>
              <w:rPr>
                <w:sz w:val="20"/>
              </w:rPr>
            </w:pPr>
            <w:r w:rsidRPr="004E24FB">
              <w:rPr>
                <w:sz w:val="20"/>
              </w:rPr>
              <w:t>– 5 м от красных линий улиц, в условиях сложившейся застройки – в соответствии со сложившейся линией застройки.</w:t>
            </w:r>
          </w:p>
          <w:p w:rsidR="002000C2" w:rsidRPr="004E24FB" w:rsidRDefault="002000C2" w:rsidP="00182945">
            <w:pPr>
              <w:pStyle w:val="afffc"/>
              <w:ind w:firstLine="284"/>
              <w:jc w:val="both"/>
              <w:rPr>
                <w:sz w:val="20"/>
              </w:rPr>
            </w:pPr>
            <w:r w:rsidRPr="004E24FB">
              <w:rPr>
                <w:sz w:val="20"/>
              </w:rPr>
              <w:t>Предельные размеры земельных участков:</w:t>
            </w:r>
          </w:p>
          <w:p w:rsidR="002000C2" w:rsidRPr="004E24FB" w:rsidRDefault="002000C2" w:rsidP="00182945">
            <w:pPr>
              <w:pStyle w:val="afffc"/>
              <w:ind w:firstLine="284"/>
              <w:jc w:val="both"/>
              <w:rPr>
                <w:sz w:val="20"/>
              </w:rPr>
            </w:pPr>
            <w:r w:rsidRPr="004E24FB">
              <w:rPr>
                <w:sz w:val="20"/>
              </w:rPr>
              <w:t xml:space="preserve">– минимальный – </w:t>
            </w:r>
            <w:r w:rsidRPr="004E24FB">
              <w:rPr>
                <w:b/>
                <w:sz w:val="20"/>
              </w:rPr>
              <w:t>0,06 га</w:t>
            </w:r>
            <w:r w:rsidRPr="004E24FB">
              <w:rPr>
                <w:sz w:val="20"/>
              </w:rPr>
              <w:t>;</w:t>
            </w:r>
          </w:p>
          <w:p w:rsidR="002000C2" w:rsidRPr="004E24FB" w:rsidRDefault="002000C2" w:rsidP="00182945">
            <w:pPr>
              <w:pStyle w:val="afffc"/>
              <w:ind w:firstLine="284"/>
              <w:jc w:val="both"/>
              <w:rPr>
                <w:b/>
                <w:sz w:val="20"/>
              </w:rPr>
            </w:pPr>
            <w:r w:rsidRPr="004E24FB">
              <w:rPr>
                <w:sz w:val="20"/>
              </w:rPr>
              <w:t xml:space="preserve">–максимальный – </w:t>
            </w:r>
            <w:r w:rsidRPr="004E24FB">
              <w:rPr>
                <w:b/>
                <w:sz w:val="20"/>
              </w:rPr>
              <w:t>10 га</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20%.</w:t>
            </w:r>
          </w:p>
        </w:tc>
      </w:tr>
      <w:tr w:rsidR="002000C2" w:rsidRPr="004E24FB" w:rsidTr="00182945">
        <w:trPr>
          <w:trHeight w:val="384"/>
        </w:trPr>
        <w:tc>
          <w:tcPr>
            <w:tcW w:w="5218" w:type="dxa"/>
            <w:shd w:val="clear" w:color="auto" w:fill="FFFFFF"/>
          </w:tcPr>
          <w:p w:rsidR="002000C2" w:rsidRPr="004E24FB" w:rsidRDefault="002000C2" w:rsidP="00182945">
            <w:pPr>
              <w:spacing w:after="100" w:afterAutospacing="1"/>
              <w:jc w:val="both"/>
              <w:rPr>
                <w:b/>
                <w:lang w:eastAsia="ru-RU"/>
              </w:rPr>
            </w:pPr>
            <w:r w:rsidRPr="004E24FB">
              <w:rPr>
                <w:b/>
                <w:lang w:eastAsia="ru-RU"/>
              </w:rPr>
              <w:t>Скотоводство. Код 1.8</w:t>
            </w:r>
          </w:p>
          <w:p w:rsidR="002000C2" w:rsidRPr="004E24FB" w:rsidRDefault="002000C2" w:rsidP="00182945">
            <w:pPr>
              <w:spacing w:after="100" w:afterAutospacing="1"/>
              <w:jc w:val="both"/>
              <w:rPr>
                <w:b/>
                <w:lang w:eastAsia="ru-RU"/>
              </w:rPr>
            </w:pPr>
            <w:r w:rsidRPr="004E24FB">
              <w:rPr>
                <w:shd w:val="clear" w:color="auto" w:fill="FFFFFF"/>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384"/>
        </w:trPr>
        <w:tc>
          <w:tcPr>
            <w:tcW w:w="5218" w:type="dxa"/>
            <w:shd w:val="clear" w:color="auto" w:fill="FFFFFF"/>
          </w:tcPr>
          <w:p w:rsidR="002000C2" w:rsidRPr="004E24FB" w:rsidRDefault="002000C2" w:rsidP="00182945">
            <w:pPr>
              <w:jc w:val="both"/>
              <w:rPr>
                <w:b/>
                <w:lang w:eastAsia="ru-RU"/>
              </w:rPr>
            </w:pPr>
            <w:r w:rsidRPr="004E24FB">
              <w:rPr>
                <w:b/>
                <w:lang w:eastAsia="ru-RU"/>
              </w:rPr>
              <w:t>Звероводство. Код 1.9</w:t>
            </w:r>
          </w:p>
          <w:p w:rsidR="002000C2" w:rsidRPr="004E24FB" w:rsidRDefault="002000C2" w:rsidP="00182945">
            <w:pPr>
              <w:jc w:val="both"/>
              <w:rPr>
                <w:b/>
                <w:lang w:eastAsia="ru-RU"/>
              </w:rPr>
            </w:pPr>
            <w:r w:rsidRPr="004E24FB">
              <w:rPr>
                <w:shd w:val="clear" w:color="auto" w:fill="FFFFFF"/>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w:t>
            </w:r>
            <w:r w:rsidRPr="004E24FB">
              <w:rPr>
                <w:shd w:val="clear" w:color="auto" w:fill="FFFFFF"/>
              </w:rPr>
              <w:lastRenderedPageBreak/>
              <w:t>разведение племенных животных, производство и использование племенной продукции (материала).</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384"/>
        </w:trPr>
        <w:tc>
          <w:tcPr>
            <w:tcW w:w="5218" w:type="dxa"/>
            <w:shd w:val="clear" w:color="auto" w:fill="FFFFFF"/>
          </w:tcPr>
          <w:p w:rsidR="002000C2" w:rsidRPr="004E24FB" w:rsidRDefault="002000C2" w:rsidP="00182945">
            <w:pPr>
              <w:jc w:val="both"/>
              <w:rPr>
                <w:b/>
                <w:lang w:eastAsia="ru-RU"/>
              </w:rPr>
            </w:pPr>
            <w:r w:rsidRPr="004E24FB">
              <w:rPr>
                <w:b/>
                <w:lang w:eastAsia="ru-RU"/>
              </w:rPr>
              <w:lastRenderedPageBreak/>
              <w:t>Птицеводство. Код 1.10</w:t>
            </w:r>
          </w:p>
          <w:p w:rsidR="002000C2" w:rsidRPr="004E24FB" w:rsidRDefault="002000C2" w:rsidP="00182945">
            <w:pPr>
              <w:jc w:val="both"/>
              <w:rPr>
                <w:b/>
                <w:lang w:eastAsia="ru-RU"/>
              </w:rPr>
            </w:pPr>
            <w:r w:rsidRPr="004E24FB">
              <w:rPr>
                <w:shd w:val="clear" w:color="auto" w:fill="FFFFFF"/>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384"/>
        </w:trPr>
        <w:tc>
          <w:tcPr>
            <w:tcW w:w="5218" w:type="dxa"/>
            <w:shd w:val="clear" w:color="auto" w:fill="FFFFFF"/>
          </w:tcPr>
          <w:p w:rsidR="002000C2" w:rsidRPr="004E24FB" w:rsidRDefault="002000C2" w:rsidP="00182945">
            <w:pPr>
              <w:jc w:val="both"/>
              <w:rPr>
                <w:b/>
                <w:lang w:eastAsia="ru-RU"/>
              </w:rPr>
            </w:pPr>
            <w:r w:rsidRPr="004E24FB">
              <w:rPr>
                <w:b/>
                <w:lang w:eastAsia="ru-RU"/>
              </w:rPr>
              <w:t>Свиноводство. Код 1.11</w:t>
            </w:r>
          </w:p>
          <w:p w:rsidR="002000C2" w:rsidRPr="004E24FB" w:rsidRDefault="002000C2" w:rsidP="00182945">
            <w:pPr>
              <w:jc w:val="both"/>
              <w:rPr>
                <w:lang w:eastAsia="ru-RU"/>
              </w:rPr>
            </w:pPr>
            <w:r w:rsidRPr="004E24FB">
              <w:rPr>
                <w:shd w:val="clear" w:color="auto" w:fill="FFFFFF"/>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384"/>
        </w:trPr>
        <w:tc>
          <w:tcPr>
            <w:tcW w:w="5218" w:type="dxa"/>
            <w:shd w:val="clear" w:color="auto" w:fill="FFFFFF"/>
          </w:tcPr>
          <w:p w:rsidR="002000C2" w:rsidRPr="004E24FB" w:rsidRDefault="002000C2" w:rsidP="00182945">
            <w:pPr>
              <w:jc w:val="both"/>
              <w:rPr>
                <w:b/>
                <w:lang w:eastAsia="ru-RU"/>
              </w:rPr>
            </w:pPr>
            <w:r w:rsidRPr="004E24FB">
              <w:rPr>
                <w:b/>
                <w:lang w:eastAsia="ru-RU"/>
              </w:rPr>
              <w:t>Пчеловодство. Код 1.12</w:t>
            </w:r>
          </w:p>
          <w:p w:rsidR="002000C2" w:rsidRPr="004E24FB" w:rsidRDefault="002000C2" w:rsidP="00182945">
            <w:pPr>
              <w:jc w:val="both"/>
              <w:rPr>
                <w:b/>
                <w:lang w:eastAsia="ru-RU"/>
              </w:rPr>
            </w:pPr>
            <w:r w:rsidRPr="004E24FB">
              <w:rPr>
                <w:shd w:val="clear" w:color="auto" w:fill="FFFFFF"/>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0064" w:type="dxa"/>
            <w:vMerge/>
            <w:shd w:val="clear" w:color="auto" w:fill="FFFFFF"/>
          </w:tcPr>
          <w:p w:rsidR="002000C2" w:rsidRPr="004E24FB" w:rsidRDefault="002000C2" w:rsidP="00182945">
            <w:pPr>
              <w:ind w:firstLine="317"/>
            </w:pPr>
          </w:p>
        </w:tc>
      </w:tr>
      <w:tr w:rsidR="002000C2" w:rsidRPr="004E24FB" w:rsidTr="00182945">
        <w:trPr>
          <w:trHeight w:val="375"/>
        </w:trPr>
        <w:tc>
          <w:tcPr>
            <w:tcW w:w="5218" w:type="dxa"/>
            <w:shd w:val="clear" w:color="auto" w:fill="FFFFFF"/>
          </w:tcPr>
          <w:p w:rsidR="002000C2" w:rsidRPr="004E24FB" w:rsidRDefault="002000C2" w:rsidP="00182945">
            <w:pPr>
              <w:jc w:val="both"/>
              <w:rPr>
                <w:b/>
                <w:lang w:eastAsia="ru-RU"/>
              </w:rPr>
            </w:pPr>
            <w:r w:rsidRPr="004E24FB">
              <w:rPr>
                <w:b/>
                <w:lang w:eastAsia="ru-RU"/>
              </w:rPr>
              <w:t>Рыбоводство. Код 1.13</w:t>
            </w:r>
          </w:p>
          <w:p w:rsidR="002000C2" w:rsidRPr="004E24FB" w:rsidRDefault="002000C2" w:rsidP="00182945">
            <w:pPr>
              <w:jc w:val="both"/>
              <w:rPr>
                <w:b/>
                <w:lang w:eastAsia="ru-RU"/>
              </w:rPr>
            </w:pPr>
            <w:r w:rsidRPr="004E24FB">
              <w:rPr>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0064" w:type="dxa"/>
            <w:vMerge/>
            <w:shd w:val="clear" w:color="auto" w:fill="FFFFFF"/>
          </w:tcPr>
          <w:p w:rsidR="002000C2" w:rsidRPr="004E24FB" w:rsidRDefault="002000C2" w:rsidP="00182945">
            <w:pPr>
              <w:ind w:firstLine="317"/>
            </w:pPr>
          </w:p>
        </w:tc>
      </w:tr>
    </w:tbl>
    <w:p w:rsidR="002000C2" w:rsidRPr="004E24FB" w:rsidRDefault="002000C2" w:rsidP="002000C2">
      <w:pPr>
        <w:rPr>
          <w:b/>
        </w:rPr>
      </w:pPr>
    </w:p>
    <w:p w:rsidR="002000C2" w:rsidRPr="004E24FB" w:rsidRDefault="002000C2" w:rsidP="002000C2">
      <w:pPr>
        <w:jc w:val="center"/>
        <w:rPr>
          <w:b/>
        </w:rPr>
      </w:pPr>
      <w:r w:rsidRPr="004E24FB">
        <w:rPr>
          <w:b/>
          <w:sz w:val="24"/>
          <w:szCs w:val="24"/>
        </w:rPr>
        <w:t>ВСПОМОГАТЕЛЬНЫЕ ВИДЫ РАЗРЕШЕННОГО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206"/>
        </w:trPr>
        <w:tc>
          <w:tcPr>
            <w:tcW w:w="5218" w:type="dxa"/>
            <w:shd w:val="clear" w:color="auto" w:fill="FFFFFF"/>
          </w:tcPr>
          <w:p w:rsidR="002000C2" w:rsidRPr="004E24FB" w:rsidRDefault="002000C2" w:rsidP="00182945">
            <w:pPr>
              <w:ind w:firstLine="284"/>
              <w:jc w:val="both"/>
              <w:rPr>
                <w:b/>
              </w:rPr>
            </w:pPr>
            <w:r w:rsidRPr="004E24FB">
              <w:rPr>
                <w:b/>
              </w:rPr>
              <w:t xml:space="preserve">Коммунальное обслуживание. Код 3.1 </w:t>
            </w:r>
          </w:p>
          <w:p w:rsidR="002000C2" w:rsidRPr="004E24FB" w:rsidRDefault="002000C2" w:rsidP="00182945">
            <w:pPr>
              <w:widowControl w:val="0"/>
              <w:autoSpaceDE w:val="0"/>
              <w:autoSpaceDN w:val="0"/>
              <w:adjustRightInd w:val="0"/>
              <w:ind w:firstLine="284"/>
              <w:jc w:val="both"/>
            </w:pPr>
            <w:r w:rsidRPr="004E24FB">
              <w:rPr>
                <w:shd w:val="clear" w:color="auto" w:fill="FFFFFF"/>
              </w:rPr>
              <w:t xml:space="preserve">Размещение зданий и сооружений в целях обеспечения физических и юридических лиц </w:t>
            </w:r>
            <w:r w:rsidRPr="004E24FB">
              <w:rPr>
                <w:shd w:val="clear" w:color="auto" w:fill="FFFFFF"/>
              </w:rPr>
              <w:lastRenderedPageBreak/>
              <w:t>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064" w:type="dxa"/>
            <w:vMerge w:val="restart"/>
            <w:shd w:val="clear" w:color="auto" w:fill="FFFFFF"/>
          </w:tcPr>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lastRenderedPageBreak/>
              <w:t>Предельное максимальное количество этажей - 2 надземных этажа.</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минимальный - 300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максимальный - 2000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4E24FB" w:rsidRDefault="002000C2" w:rsidP="00182945">
            <w:pPr>
              <w:tabs>
                <w:tab w:val="center" w:pos="4677"/>
                <w:tab w:val="right" w:pos="9355"/>
              </w:tabs>
              <w:ind w:firstLine="284"/>
              <w:jc w:val="both"/>
            </w:pPr>
            <w:r w:rsidRPr="004E24F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2000C2" w:rsidRPr="004E24FB" w:rsidTr="00182945">
        <w:trPr>
          <w:trHeight w:val="206"/>
        </w:trPr>
        <w:tc>
          <w:tcPr>
            <w:tcW w:w="5218" w:type="dxa"/>
            <w:shd w:val="clear" w:color="auto" w:fill="FFFFFF"/>
          </w:tcPr>
          <w:p w:rsidR="002000C2" w:rsidRPr="004E24FB" w:rsidRDefault="002000C2" w:rsidP="00182945">
            <w:pPr>
              <w:ind w:firstLine="284"/>
              <w:rPr>
                <w:b/>
              </w:rPr>
            </w:pPr>
            <w:r w:rsidRPr="004E24FB">
              <w:rPr>
                <w:b/>
              </w:rPr>
              <w:lastRenderedPageBreak/>
              <w:t>Предоставление коммунальных услуг. Код 3.1.1</w:t>
            </w:r>
          </w:p>
          <w:p w:rsidR="002000C2" w:rsidRPr="004E24FB" w:rsidRDefault="002000C2" w:rsidP="00182945">
            <w:pPr>
              <w:ind w:firstLine="284"/>
              <w:jc w:val="both"/>
              <w:rPr>
                <w:b/>
              </w:rPr>
            </w:pPr>
            <w:r w:rsidRPr="004E24FB">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64" w:type="dxa"/>
            <w:vMerge/>
            <w:shd w:val="clear" w:color="auto" w:fill="FFFFFF"/>
          </w:tcPr>
          <w:p w:rsidR="002000C2" w:rsidRPr="004E24FB" w:rsidRDefault="002000C2" w:rsidP="00182945">
            <w:pPr>
              <w:ind w:firstLine="317"/>
            </w:pPr>
          </w:p>
        </w:tc>
      </w:tr>
    </w:tbl>
    <w:p w:rsidR="002000C2" w:rsidRPr="004E24FB" w:rsidRDefault="002000C2" w:rsidP="002000C2">
      <w:pPr>
        <w:pStyle w:val="afffc"/>
        <w:rPr>
          <w:sz w:val="20"/>
        </w:rPr>
      </w:pPr>
    </w:p>
    <w:p w:rsidR="002000C2" w:rsidRPr="004E24FB" w:rsidRDefault="002000C2" w:rsidP="002000C2">
      <w:pPr>
        <w:suppressAutoHyphens w:val="0"/>
        <w:autoSpaceDE w:val="0"/>
        <w:autoSpaceDN w:val="0"/>
        <w:adjustRightInd w:val="0"/>
        <w:jc w:val="center"/>
        <w:rPr>
          <w:b/>
          <w:sz w:val="24"/>
          <w:szCs w:val="24"/>
          <w:lang w:eastAsia="en-US"/>
        </w:rPr>
      </w:pPr>
      <w:r w:rsidRPr="004E24FB">
        <w:rPr>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Сх 5:</w:t>
      </w:r>
    </w:p>
    <w:p w:rsidR="002000C2" w:rsidRPr="004E24FB" w:rsidRDefault="002000C2" w:rsidP="002000C2">
      <w:pPr>
        <w:suppressAutoHyphens w:val="0"/>
        <w:autoSpaceDE w:val="0"/>
        <w:autoSpaceDN w:val="0"/>
        <w:adjustRightInd w:val="0"/>
        <w:jc w:val="both"/>
        <w:rPr>
          <w:lang w:eastAsia="en-US"/>
        </w:rPr>
      </w:pPr>
    </w:p>
    <w:tbl>
      <w:tblPr>
        <w:tblW w:w="1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10583"/>
        <w:gridCol w:w="3720"/>
      </w:tblGrid>
      <w:tr w:rsidR="002000C2" w:rsidRPr="004E24FB" w:rsidTr="00182945">
        <w:tc>
          <w:tcPr>
            <w:tcW w:w="805"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r w:rsidRPr="004E24FB">
              <w:t>№п/п</w:t>
            </w:r>
          </w:p>
        </w:tc>
        <w:tc>
          <w:tcPr>
            <w:tcW w:w="10583"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rPr>
                <w:b/>
              </w:rPr>
            </w:pPr>
            <w:r w:rsidRPr="004E24FB">
              <w:rPr>
                <w:b/>
              </w:rPr>
              <w:t>Наименование показателя</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rPr>
                <w:b/>
              </w:rPr>
            </w:pPr>
            <w:r w:rsidRPr="004E24FB">
              <w:rPr>
                <w:b/>
              </w:rPr>
              <w:t>Показатель</w:t>
            </w:r>
          </w:p>
        </w:tc>
      </w:tr>
      <w:tr w:rsidR="002000C2" w:rsidRPr="004E24FB" w:rsidTr="00182945">
        <w:tc>
          <w:tcPr>
            <w:tcW w:w="805"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1</w:t>
            </w:r>
          </w:p>
        </w:tc>
        <w:tc>
          <w:tcPr>
            <w:tcW w:w="10583"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suppressAutoHyphens w:val="0"/>
              <w:autoSpaceDE w:val="0"/>
              <w:autoSpaceDN w:val="0"/>
              <w:adjustRightInd w:val="0"/>
            </w:pPr>
            <w:r w:rsidRPr="004E24FB">
              <w:rPr>
                <w:lang w:eastAsia="en-US"/>
              </w:rPr>
              <w:t>Площадь земельного участка</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p>
        </w:tc>
      </w:tr>
      <w:tr w:rsidR="002000C2" w:rsidRPr="004E24FB" w:rsidTr="00182945">
        <w:tc>
          <w:tcPr>
            <w:tcW w:w="805"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p>
        </w:tc>
        <w:tc>
          <w:tcPr>
            <w:tcW w:w="10583"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suppressAutoHyphens w:val="0"/>
              <w:autoSpaceDE w:val="0"/>
              <w:autoSpaceDN w:val="0"/>
              <w:adjustRightInd w:val="0"/>
              <w:ind w:firstLine="329"/>
              <w:rPr>
                <w:lang w:eastAsia="en-US"/>
              </w:rPr>
            </w:pPr>
            <w:r w:rsidRPr="004E24FB">
              <w:rPr>
                <w:lang w:eastAsia="en-US"/>
              </w:rPr>
              <w:t xml:space="preserve">минимальная </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1000 кв.м</w:t>
            </w:r>
          </w:p>
        </w:tc>
      </w:tr>
      <w:tr w:rsidR="002000C2" w:rsidRPr="004E24FB" w:rsidTr="00182945">
        <w:tc>
          <w:tcPr>
            <w:tcW w:w="805"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p>
        </w:tc>
        <w:tc>
          <w:tcPr>
            <w:tcW w:w="10583"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suppressAutoHyphens w:val="0"/>
              <w:autoSpaceDE w:val="0"/>
              <w:autoSpaceDN w:val="0"/>
              <w:adjustRightInd w:val="0"/>
              <w:ind w:firstLine="329"/>
              <w:rPr>
                <w:lang w:eastAsia="en-US"/>
              </w:rPr>
            </w:pPr>
            <w:r w:rsidRPr="004E24FB">
              <w:rPr>
                <w:lang w:eastAsia="en-US"/>
              </w:rPr>
              <w:t>максимальная</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100 га</w:t>
            </w:r>
          </w:p>
        </w:tc>
      </w:tr>
      <w:tr w:rsidR="002000C2" w:rsidRPr="004E24FB" w:rsidTr="00182945">
        <w:tc>
          <w:tcPr>
            <w:tcW w:w="805"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2</w:t>
            </w:r>
          </w:p>
        </w:tc>
        <w:tc>
          <w:tcPr>
            <w:tcW w:w="10583"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r w:rsidRPr="004E24FB">
              <w:t xml:space="preserve">Коэффициент застройки участка </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Не более 20%</w:t>
            </w:r>
          </w:p>
        </w:tc>
      </w:tr>
      <w:tr w:rsidR="002000C2" w:rsidRPr="004E24FB" w:rsidTr="00182945">
        <w:tc>
          <w:tcPr>
            <w:tcW w:w="805"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3</w:t>
            </w:r>
          </w:p>
        </w:tc>
        <w:tc>
          <w:tcPr>
            <w:tcW w:w="10583"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r w:rsidRPr="004E24FB">
              <w:t>Максимальное количество этажей</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2</w:t>
            </w:r>
          </w:p>
        </w:tc>
      </w:tr>
      <w:tr w:rsidR="002000C2" w:rsidRPr="004E24FB" w:rsidTr="00182945">
        <w:tc>
          <w:tcPr>
            <w:tcW w:w="805"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4</w:t>
            </w:r>
          </w:p>
        </w:tc>
        <w:tc>
          <w:tcPr>
            <w:tcW w:w="10583"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r w:rsidRPr="004E24FB">
              <w:t>Максимальная высота здания до конька</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до 12 м</w:t>
            </w:r>
          </w:p>
        </w:tc>
      </w:tr>
      <w:tr w:rsidR="002000C2" w:rsidRPr="004E24FB" w:rsidTr="00182945">
        <w:tc>
          <w:tcPr>
            <w:tcW w:w="805"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5</w:t>
            </w:r>
          </w:p>
        </w:tc>
        <w:tc>
          <w:tcPr>
            <w:tcW w:w="10583"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r w:rsidRPr="004E24FB">
              <w:t>Минимальная длина стороны земельного участка по уличному фронту</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15 м</w:t>
            </w:r>
          </w:p>
        </w:tc>
      </w:tr>
      <w:tr w:rsidR="002000C2" w:rsidRPr="004E24FB" w:rsidTr="00182945">
        <w:tc>
          <w:tcPr>
            <w:tcW w:w="805"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6</w:t>
            </w:r>
          </w:p>
        </w:tc>
        <w:tc>
          <w:tcPr>
            <w:tcW w:w="10583"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r w:rsidRPr="004E24FB">
              <w:t>Минимальная ширина/ глубина</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15 м</w:t>
            </w:r>
          </w:p>
        </w:tc>
      </w:tr>
      <w:tr w:rsidR="002000C2" w:rsidRPr="004E24FB" w:rsidTr="00182945">
        <w:tc>
          <w:tcPr>
            <w:tcW w:w="805"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7</w:t>
            </w:r>
          </w:p>
        </w:tc>
        <w:tc>
          <w:tcPr>
            <w:tcW w:w="10583"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r w:rsidRPr="004E24FB">
              <w:t>Расстояние до зданий и хозяйственных построек, расположенных на соседних земельных участках</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Не менее 6 м</w:t>
            </w:r>
          </w:p>
        </w:tc>
      </w:tr>
      <w:tr w:rsidR="002000C2" w:rsidRPr="004E24FB" w:rsidTr="00182945">
        <w:tc>
          <w:tcPr>
            <w:tcW w:w="805"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8</w:t>
            </w:r>
          </w:p>
        </w:tc>
        <w:tc>
          <w:tcPr>
            <w:tcW w:w="10583"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r w:rsidRPr="004E24FB">
              <w:t xml:space="preserve">Максимальная высота ограждений </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2000C2" w:rsidRPr="004E24FB" w:rsidRDefault="002000C2" w:rsidP="00182945">
            <w:pPr>
              <w:jc w:val="center"/>
            </w:pPr>
            <w:r w:rsidRPr="004E24FB">
              <w:t>1.8   м</w:t>
            </w:r>
          </w:p>
        </w:tc>
      </w:tr>
      <w:bookmarkEnd w:id="739"/>
    </w:tbl>
    <w:p w:rsidR="002000C2" w:rsidRPr="004E24FB" w:rsidRDefault="002000C2" w:rsidP="002000C2">
      <w:pPr>
        <w:pStyle w:val="afffc"/>
        <w:rPr>
          <w:sz w:val="20"/>
        </w:rPr>
      </w:pPr>
    </w:p>
    <w:p w:rsidR="002000C2" w:rsidRPr="004E24FB" w:rsidRDefault="002000C2" w:rsidP="002000C2">
      <w:pPr>
        <w:keepNext/>
        <w:suppressAutoHyphens w:val="0"/>
        <w:ind w:firstLine="567"/>
        <w:jc w:val="center"/>
        <w:outlineLvl w:val="1"/>
        <w:rPr>
          <w:b/>
          <w:bCs/>
          <w:iCs/>
          <w:sz w:val="24"/>
          <w:szCs w:val="24"/>
          <w:lang w:eastAsia="ru-RU"/>
        </w:rPr>
      </w:pPr>
      <w:bookmarkStart w:id="758" w:name="__RefHeading__1213_415225060"/>
      <w:bookmarkStart w:id="759" w:name="__RefHeading__670_1585226467"/>
      <w:bookmarkStart w:id="760" w:name="__RefHeading__3254_515039026"/>
      <w:bookmarkStart w:id="761" w:name="__RefHeading__2030_1428431241"/>
      <w:bookmarkStart w:id="762" w:name="__RefHeading__864_515039026"/>
      <w:bookmarkStart w:id="763" w:name="__RefHeading__526_1013846049"/>
      <w:bookmarkStart w:id="764" w:name="__RefHeading__1023_666583647"/>
      <w:bookmarkStart w:id="765" w:name="__RefHeading__1147_1651231687"/>
      <w:bookmarkStart w:id="766" w:name="__RefHeading__1478_1824150784"/>
      <w:bookmarkStart w:id="767" w:name="__RefHeading__1287_1785805292"/>
      <w:bookmarkStart w:id="768" w:name="__RefHeading__6196_2130980696"/>
      <w:bookmarkStart w:id="769" w:name="__RefHeading__1356_348504057"/>
      <w:bookmarkStart w:id="770" w:name="__RefHeading__4989_515039026"/>
      <w:bookmarkStart w:id="771" w:name="__RefHeading__5182_348504057"/>
      <w:bookmarkStart w:id="772" w:name="__RefHeading__1412_535010635"/>
      <w:bookmarkStart w:id="773" w:name="_Toc504123026"/>
      <w:bookmarkStart w:id="774" w:name="_Toc515349231"/>
      <w:bookmarkStart w:id="775" w:name="_Toc79748999"/>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4E24FB">
        <w:rPr>
          <w:b/>
          <w:bCs/>
          <w:iCs/>
          <w:sz w:val="24"/>
          <w:szCs w:val="24"/>
          <w:lang w:eastAsia="ru-RU"/>
        </w:rPr>
        <w:t>ЗОНЫ СПЕЦИАЛЬНОГО НАЗНАЧЕНИЯ</w:t>
      </w:r>
      <w:bookmarkEnd w:id="773"/>
      <w:bookmarkEnd w:id="774"/>
      <w:bookmarkEnd w:id="775"/>
    </w:p>
    <w:p w:rsidR="002000C2" w:rsidRPr="004E24FB" w:rsidRDefault="002000C2" w:rsidP="002000C2">
      <w:pPr>
        <w:pStyle w:val="3"/>
        <w:jc w:val="center"/>
        <w:rPr>
          <w:sz w:val="24"/>
          <w:szCs w:val="24"/>
        </w:rPr>
      </w:pPr>
      <w:bookmarkStart w:id="776" w:name="_Toc504123027"/>
      <w:bookmarkStart w:id="777" w:name="_Toc515349232"/>
      <w:bookmarkStart w:id="778" w:name="_Toc79749000"/>
      <w:r w:rsidRPr="004E24FB">
        <w:rPr>
          <w:sz w:val="24"/>
          <w:szCs w:val="24"/>
        </w:rPr>
        <w:t>ЗОНА КЛАДБИЩ (Сп 1)</w:t>
      </w:r>
      <w:bookmarkEnd w:id="776"/>
      <w:bookmarkEnd w:id="777"/>
      <w:bookmarkEnd w:id="778"/>
    </w:p>
    <w:p w:rsidR="002000C2" w:rsidRPr="004E24FB" w:rsidRDefault="002000C2" w:rsidP="002000C2">
      <w:pPr>
        <w:pStyle w:val="afffc"/>
        <w:widowControl w:val="0"/>
        <w:rPr>
          <w:b/>
          <w:sz w:val="20"/>
        </w:rPr>
      </w:pPr>
    </w:p>
    <w:p w:rsidR="002000C2" w:rsidRPr="004E24FB" w:rsidRDefault="002000C2" w:rsidP="002000C2">
      <w:pPr>
        <w:pStyle w:val="afffc"/>
        <w:widowControl w:val="0"/>
        <w:jc w:val="center"/>
        <w:rPr>
          <w:b/>
          <w:sz w:val="20"/>
        </w:rPr>
      </w:pPr>
      <w:r w:rsidRPr="004E24FB">
        <w:rPr>
          <w:b/>
          <w:szCs w:val="24"/>
        </w:rPr>
        <w:t>ОСНОВНЫЕ ВИДЫ РАЗРЕШЁННОГО ИСПОЛЬЗОВАНИЯ</w:t>
      </w:r>
    </w:p>
    <w:tbl>
      <w:tblPr>
        <w:tblW w:w="1528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10064"/>
      </w:tblGrid>
      <w:tr w:rsidR="002000C2" w:rsidRPr="004E24FB" w:rsidTr="00182945">
        <w:trPr>
          <w:trHeight w:val="552"/>
        </w:trPr>
        <w:tc>
          <w:tcPr>
            <w:tcW w:w="5218" w:type="dxa"/>
            <w:shd w:val="clear" w:color="auto" w:fill="FFFFFF"/>
            <w:vAlign w:val="center"/>
          </w:tcPr>
          <w:p w:rsidR="002000C2" w:rsidRPr="004E24FB" w:rsidRDefault="002000C2" w:rsidP="00182945">
            <w:pPr>
              <w:pStyle w:val="afffc"/>
              <w:widowControl w:val="0"/>
              <w:jc w:val="center"/>
              <w:rPr>
                <w:b/>
                <w:sz w:val="20"/>
              </w:rPr>
            </w:pPr>
            <w:r w:rsidRPr="004E24FB">
              <w:rPr>
                <w:b/>
                <w:sz w:val="20"/>
              </w:rPr>
              <w:t>ВИДЫ РАЗРЕШЕННОГО ИСПОЛЬЗОВАНИЯ ЗЕМЕЛЬНЫХ УЧАСТКОВ И ОКС</w:t>
            </w:r>
          </w:p>
        </w:tc>
        <w:tc>
          <w:tcPr>
            <w:tcW w:w="10064" w:type="dxa"/>
            <w:shd w:val="clear" w:color="auto" w:fill="FFFFFF"/>
            <w:vAlign w:val="center"/>
          </w:tcPr>
          <w:p w:rsidR="002000C2" w:rsidRPr="004E24FB" w:rsidRDefault="002000C2" w:rsidP="00182945">
            <w:pPr>
              <w:widowControl w:val="0"/>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 xml:space="preserve">Ритуальная деятельность. Код 12.1 </w:t>
            </w:r>
          </w:p>
          <w:p w:rsidR="002000C2" w:rsidRPr="004E24FB" w:rsidRDefault="002000C2" w:rsidP="00182945">
            <w:pPr>
              <w:ind w:firstLine="284"/>
              <w:jc w:val="both"/>
            </w:pPr>
            <w:r w:rsidRPr="004E24FB">
              <w:rPr>
                <w:shd w:val="clear" w:color="auto" w:fill="FFFFFF"/>
              </w:rPr>
              <w:lastRenderedPageBreak/>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0064" w:type="dxa"/>
            <w:shd w:val="clear" w:color="auto" w:fill="FFFFFF"/>
          </w:tcPr>
          <w:p w:rsidR="002000C2" w:rsidRPr="004E24FB" w:rsidRDefault="002000C2" w:rsidP="00182945">
            <w:pPr>
              <w:tabs>
                <w:tab w:val="center" w:pos="4677"/>
                <w:tab w:val="right" w:pos="9355"/>
              </w:tabs>
              <w:ind w:firstLine="284"/>
              <w:jc w:val="both"/>
            </w:pPr>
            <w:r w:rsidRPr="004E24FB">
              <w:lastRenderedPageBreak/>
              <w:t xml:space="preserve">Предельное количество этажей </w:t>
            </w:r>
            <w:r w:rsidRPr="004E24FB">
              <w:rPr>
                <w:lang w:eastAsia="ru-RU"/>
              </w:rPr>
              <w:t>зданий, строений, сооружений</w:t>
            </w:r>
            <w:r w:rsidRPr="004E24FB">
              <w:t xml:space="preserve"> – 2 этажа.</w:t>
            </w:r>
          </w:p>
          <w:p w:rsidR="002000C2" w:rsidRPr="004E24FB" w:rsidRDefault="002000C2" w:rsidP="00182945">
            <w:pPr>
              <w:ind w:firstLine="284"/>
            </w:pPr>
            <w:r w:rsidRPr="004E24FB">
              <w:lastRenderedPageBreak/>
              <w:t>Минимальные отступы от границ земельного участка в целях определения места допустимого размещения объекта – 5 м.</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ind w:firstLine="284"/>
            </w:pPr>
            <w:r w:rsidRPr="004E24FB">
              <w:t>- для кладбища традиционного захоронения – 2400 кв.м. на 1 тыс. чел.;</w:t>
            </w:r>
          </w:p>
          <w:p w:rsidR="002000C2" w:rsidRPr="004E24FB" w:rsidRDefault="002000C2" w:rsidP="00182945">
            <w:pPr>
              <w:ind w:firstLine="284"/>
            </w:pPr>
            <w:r w:rsidRPr="004E24FB">
              <w:t>- для кладбища урновых захоронений после кремации – 200 кв.м. на 1 тыс. чел.</w:t>
            </w:r>
          </w:p>
          <w:p w:rsidR="002000C2" w:rsidRPr="004E24FB" w:rsidRDefault="002000C2" w:rsidP="00182945">
            <w:pPr>
              <w:rPr>
                <w:lang w:eastAsia="ru-RU"/>
              </w:rPr>
            </w:pPr>
            <w:r w:rsidRPr="004E24FB">
              <w:t>максимальная площадь – 40 га, при соблюдении СЗЗ (500 м)</w:t>
            </w:r>
          </w:p>
          <w:p w:rsidR="002000C2" w:rsidRPr="004E24FB" w:rsidRDefault="002000C2" w:rsidP="00182945">
            <w:pPr>
              <w:ind w:firstLine="284"/>
            </w:pPr>
            <w:r w:rsidRPr="004E24FB">
              <w:t>Максимальный процент застройки в границах земельного участка не подлежит установлению.</w:t>
            </w:r>
          </w:p>
          <w:p w:rsidR="002000C2" w:rsidRPr="004E24FB" w:rsidRDefault="002000C2" w:rsidP="00182945">
            <w:pPr>
              <w:ind w:firstLine="284"/>
            </w:pPr>
            <w:r w:rsidRPr="004E24FB">
              <w:t>Минимальный процент захоронений по отношению к общей площади кладбища – 65%</w:t>
            </w: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lastRenderedPageBreak/>
              <w:t xml:space="preserve">Религиозное использование. Код 3.7 </w:t>
            </w:r>
          </w:p>
          <w:p w:rsidR="002000C2" w:rsidRPr="004E24FB" w:rsidRDefault="002000C2" w:rsidP="00182945">
            <w:pPr>
              <w:tabs>
                <w:tab w:val="center" w:pos="4677"/>
                <w:tab w:val="right" w:pos="9355"/>
              </w:tabs>
              <w:ind w:firstLine="284"/>
              <w:jc w:val="both"/>
            </w:pPr>
            <w:r w:rsidRPr="004E24FB">
              <w:rPr>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0064" w:type="dxa"/>
            <w:vMerge w:val="restart"/>
            <w:shd w:val="clear" w:color="auto" w:fill="FFFFFF"/>
          </w:tcPr>
          <w:p w:rsidR="002000C2" w:rsidRPr="004E24FB" w:rsidRDefault="002000C2" w:rsidP="00182945">
            <w:pPr>
              <w:ind w:firstLine="317"/>
            </w:pPr>
            <w:r w:rsidRPr="004E24FB">
              <w:rPr>
                <w:lang w:eastAsia="ru-RU"/>
              </w:rPr>
              <w:t>Предельная высота зданий, строений, сооружений – 30 м</w:t>
            </w:r>
            <w:r w:rsidRPr="004E24FB">
              <w:t xml:space="preserve"> включая шпиль здания.</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pStyle w:val="af4"/>
              <w:spacing w:after="0" w:line="240" w:lineRule="auto"/>
              <w:ind w:left="0"/>
              <w:jc w:val="both"/>
              <w:rPr>
                <w:rFonts w:ascii="Times New Roman" w:hAnsi="Times New Roman"/>
                <w:sz w:val="20"/>
                <w:szCs w:val="20"/>
              </w:rPr>
            </w:pPr>
            <w:r w:rsidRPr="004E24FB">
              <w:rPr>
                <w:rFonts w:ascii="Times New Roman" w:eastAsia="SimSun" w:hAnsi="Times New Roman"/>
                <w:sz w:val="20"/>
                <w:szCs w:val="20"/>
              </w:rPr>
              <w:t xml:space="preserve">         - </w:t>
            </w:r>
            <w:r w:rsidRPr="004E24FB">
              <w:rPr>
                <w:rFonts w:ascii="Times New Roman" w:hAnsi="Times New Roman"/>
                <w:sz w:val="20"/>
                <w:szCs w:val="20"/>
              </w:rPr>
              <w:t>3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0"/>
              </w:numPr>
              <w:suppressAutoHyphens w:val="0"/>
              <w:ind w:left="0" w:firstLine="284"/>
              <w:jc w:val="both"/>
            </w:pPr>
            <w:r w:rsidRPr="004E24FB">
              <w:t>1 м до хозяйственных построек.</w:t>
            </w:r>
          </w:p>
          <w:p w:rsidR="002000C2" w:rsidRPr="004E24FB" w:rsidRDefault="002000C2" w:rsidP="00182945">
            <w:pPr>
              <w:autoSpaceDE w:val="0"/>
              <w:autoSpaceDN w:val="0"/>
              <w:adjustRightInd w:val="0"/>
              <w:ind w:firstLine="284"/>
              <w:jc w:val="both"/>
            </w:pPr>
            <w:r w:rsidRPr="004E24FB">
              <w:t>Вспомогательные строения и хозяйственные постройки размещать со стороны улиц не допускается.</w:t>
            </w:r>
          </w:p>
          <w:p w:rsidR="002000C2" w:rsidRPr="004E24FB" w:rsidRDefault="002000C2" w:rsidP="00182945">
            <w:pPr>
              <w:ind w:firstLine="284"/>
              <w:jc w:val="both"/>
            </w:pPr>
            <w:r w:rsidRPr="004E24FB">
              <w:t>Размеры земельных участков не подлежат установлению.</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70 %</w:t>
            </w:r>
          </w:p>
          <w:p w:rsidR="002000C2" w:rsidRPr="004E24FB" w:rsidRDefault="002000C2" w:rsidP="00182945">
            <w:pPr>
              <w:jc w:val="both"/>
            </w:pPr>
            <w:r w:rsidRPr="004E24FB">
              <w:t>Минимальный процент озеленения – 20% от площади земельного участка.</w:t>
            </w:r>
          </w:p>
          <w:p w:rsidR="002000C2" w:rsidRPr="004E24FB" w:rsidRDefault="002000C2" w:rsidP="00182945">
            <w:pPr>
              <w:ind w:firstLine="284"/>
            </w:pPr>
          </w:p>
        </w:tc>
      </w:tr>
      <w:tr w:rsidR="002000C2" w:rsidRPr="004E24FB" w:rsidTr="00182945">
        <w:tc>
          <w:tcPr>
            <w:tcW w:w="5218" w:type="dxa"/>
            <w:shd w:val="clear" w:color="auto" w:fill="FFFFFF"/>
          </w:tcPr>
          <w:p w:rsidR="002000C2" w:rsidRPr="004E24FB" w:rsidRDefault="002000C2" w:rsidP="00182945">
            <w:pPr>
              <w:jc w:val="both"/>
              <w:rPr>
                <w:b/>
              </w:rPr>
            </w:pPr>
            <w:r w:rsidRPr="004E24FB">
              <w:rPr>
                <w:b/>
              </w:rPr>
              <w:t>Осуществление религиозных обрядов. Код 3.7.1</w:t>
            </w:r>
          </w:p>
          <w:p w:rsidR="002000C2" w:rsidRPr="004E24FB" w:rsidRDefault="002000C2" w:rsidP="00182945">
            <w:pPr>
              <w:jc w:val="both"/>
            </w:pPr>
            <w:r w:rsidRPr="004E24FB">
              <w:rPr>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064" w:type="dxa"/>
            <w:vMerge/>
            <w:shd w:val="clear" w:color="auto" w:fill="FFFFFF"/>
          </w:tcPr>
          <w:p w:rsidR="002000C2" w:rsidRPr="004E24FB" w:rsidRDefault="002000C2" w:rsidP="00182945">
            <w:pPr>
              <w:ind w:firstLine="317"/>
              <w:rPr>
                <w:lang w:eastAsia="ru-RU"/>
              </w:rPr>
            </w:pPr>
          </w:p>
        </w:tc>
      </w:tr>
      <w:tr w:rsidR="002000C2" w:rsidRPr="004E24FB" w:rsidTr="00182945">
        <w:tc>
          <w:tcPr>
            <w:tcW w:w="5218" w:type="dxa"/>
            <w:shd w:val="clear" w:color="auto" w:fill="FFFFFF"/>
          </w:tcPr>
          <w:p w:rsidR="002000C2" w:rsidRPr="004E24FB" w:rsidRDefault="002000C2" w:rsidP="00182945">
            <w:pPr>
              <w:ind w:firstLine="148"/>
              <w:jc w:val="both"/>
              <w:rPr>
                <w:b/>
              </w:rPr>
            </w:pPr>
            <w:r w:rsidRPr="004E24FB">
              <w:rPr>
                <w:b/>
              </w:rPr>
              <w:t xml:space="preserve">Коммунальное обслуживание. Код 3.1 </w:t>
            </w:r>
          </w:p>
          <w:p w:rsidR="002000C2" w:rsidRPr="004E24FB" w:rsidRDefault="002000C2" w:rsidP="00182945">
            <w:pPr>
              <w:widowControl w:val="0"/>
              <w:autoSpaceDE w:val="0"/>
              <w:autoSpaceDN w:val="0"/>
              <w:adjustRightInd w:val="0"/>
              <w:ind w:firstLine="148"/>
              <w:jc w:val="both"/>
            </w:pPr>
            <w:r w:rsidRPr="004E24FB">
              <w:rPr>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0064" w:type="dxa"/>
            <w:vMerge w:val="restart"/>
            <w:shd w:val="clear" w:color="auto" w:fill="FFFFFF"/>
          </w:tcPr>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Предельное максимальное количество этажей - 2 надземных этажа.</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предназначенных для приема физических и юридических лиц в связи с предоставлением им коммунальных услуг:</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минимальный - 300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 максимальный - 2000 кв. м.</w:t>
            </w:r>
          </w:p>
          <w:p w:rsidR="002000C2" w:rsidRPr="004E24FB" w:rsidRDefault="002000C2" w:rsidP="00182945">
            <w:pPr>
              <w:pStyle w:val="affff1"/>
              <w:rPr>
                <w:rFonts w:ascii="Times New Roman" w:hAnsi="Times New Roman" w:cs="Times New Roman"/>
                <w:sz w:val="20"/>
                <w:szCs w:val="20"/>
              </w:rPr>
            </w:pPr>
            <w:r w:rsidRPr="004E24FB">
              <w:rPr>
                <w:rFonts w:ascii="Times New Roman" w:hAnsi="Times New Roman" w:cs="Times New Roman"/>
                <w:sz w:val="20"/>
                <w:szCs w:val="20"/>
              </w:rPr>
              <w:t>Размеры земельных участков для объектов обеспечения физических и юридических лиц коммунальными услугами не подлежат установлению.</w:t>
            </w:r>
          </w:p>
          <w:p w:rsidR="002000C2" w:rsidRPr="004E24FB" w:rsidRDefault="002000C2" w:rsidP="00182945">
            <w:pPr>
              <w:ind w:firstLine="317"/>
              <w:rPr>
                <w:lang w:eastAsia="ru-RU"/>
              </w:rPr>
            </w:pPr>
            <w:r w:rsidRPr="004E24FB">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r>
      <w:tr w:rsidR="002000C2" w:rsidRPr="004E24FB" w:rsidTr="00182945">
        <w:tc>
          <w:tcPr>
            <w:tcW w:w="5218" w:type="dxa"/>
            <w:shd w:val="clear" w:color="auto" w:fill="FFFFFF"/>
          </w:tcPr>
          <w:p w:rsidR="002000C2" w:rsidRPr="004E24FB" w:rsidRDefault="002000C2" w:rsidP="00182945">
            <w:pPr>
              <w:ind w:firstLine="284"/>
              <w:rPr>
                <w:b/>
              </w:rPr>
            </w:pPr>
            <w:r w:rsidRPr="004E24FB">
              <w:rPr>
                <w:b/>
              </w:rPr>
              <w:t>Предоставление коммунальных услуг. Код 3.1.1</w:t>
            </w:r>
          </w:p>
          <w:p w:rsidR="002000C2" w:rsidRPr="004E24FB" w:rsidRDefault="002000C2" w:rsidP="00182945">
            <w:pPr>
              <w:ind w:firstLine="284"/>
              <w:jc w:val="both"/>
              <w:rPr>
                <w:b/>
              </w:rPr>
            </w:pPr>
            <w:r w:rsidRPr="004E24FB">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064" w:type="dxa"/>
            <w:vMerge/>
            <w:shd w:val="clear" w:color="auto" w:fill="FFFFFF"/>
          </w:tcPr>
          <w:p w:rsidR="002000C2" w:rsidRPr="004E24FB" w:rsidRDefault="002000C2" w:rsidP="00182945">
            <w:pPr>
              <w:ind w:firstLine="317"/>
              <w:rPr>
                <w:lang w:eastAsia="ru-RU"/>
              </w:rPr>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rPr>
            </w:pPr>
            <w:r w:rsidRPr="004E24FB">
              <w:rPr>
                <w:b/>
              </w:rPr>
              <w:t xml:space="preserve">Земельные участки (территории) общего пользования. Код 12.0 </w:t>
            </w:r>
          </w:p>
          <w:p w:rsidR="002000C2" w:rsidRPr="004E24FB" w:rsidRDefault="002000C2" w:rsidP="00182945">
            <w:pPr>
              <w:widowControl w:val="0"/>
              <w:autoSpaceDE w:val="0"/>
              <w:ind w:firstLine="284"/>
              <w:jc w:val="both"/>
            </w:pPr>
            <w:r w:rsidRPr="004E24FB">
              <w:rPr>
                <w:shd w:val="clear" w:color="auto" w:fill="FFFFFF"/>
              </w:rPr>
              <w:t xml:space="preserve">Земельные участки общего пользования. Содержание </w:t>
            </w:r>
            <w:r w:rsidRPr="004E24FB">
              <w:rPr>
                <w:shd w:val="clear" w:color="auto" w:fill="FFFFFF"/>
              </w:rPr>
              <w:lastRenderedPageBreak/>
              <w:t>данного вида разрешенного использования включает в себя содержание видов разрешенного использования с кодами 12.0.1-12.0.2.</w:t>
            </w:r>
          </w:p>
        </w:tc>
        <w:tc>
          <w:tcPr>
            <w:tcW w:w="10064" w:type="dxa"/>
            <w:vMerge w:val="restart"/>
            <w:shd w:val="clear" w:color="auto" w:fill="FFFFFF"/>
          </w:tcPr>
          <w:p w:rsidR="002000C2" w:rsidRPr="004E24FB" w:rsidRDefault="002000C2" w:rsidP="00182945">
            <w:pPr>
              <w:ind w:firstLine="284"/>
            </w:pPr>
            <w:r w:rsidRPr="004E24FB">
              <w:rPr>
                <w:lang w:eastAsia="ru-RU"/>
              </w:rPr>
              <w:lastRenderedPageBreak/>
              <w:t>Градостроительные регламенты не распространяются на земельные участки в границах территорий общего пользования</w:t>
            </w:r>
            <w:r w:rsidRPr="004E24FB">
              <w:rPr>
                <w:bCs/>
              </w:rPr>
              <w:t>.</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lastRenderedPageBreak/>
              <w:t>Улично-дорожная сеть</w:t>
            </w:r>
            <w:r w:rsidRPr="004E24FB">
              <w:rPr>
                <w:b/>
                <w:bCs/>
              </w:rPr>
              <w:t>. Код 12.0.1</w:t>
            </w:r>
          </w:p>
          <w:p w:rsidR="002000C2" w:rsidRPr="004E24FB" w:rsidRDefault="002000C2" w:rsidP="00182945">
            <w:pPr>
              <w:widowControl w:val="0"/>
              <w:autoSpaceDE w:val="0"/>
              <w:ind w:firstLine="284"/>
              <w:jc w:val="both"/>
              <w:rPr>
                <w:b/>
              </w:rPr>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064" w:type="dxa"/>
            <w:vMerge/>
            <w:shd w:val="clear" w:color="auto" w:fill="FFFFFF"/>
          </w:tcPr>
          <w:p w:rsidR="002000C2" w:rsidRPr="004E24FB" w:rsidRDefault="002000C2" w:rsidP="00182945">
            <w:pPr>
              <w:ind w:firstLine="284"/>
              <w:rPr>
                <w:lang w:eastAsia="ru-RU"/>
              </w:rPr>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rPr>
                <w:b/>
                <w:bCs/>
              </w:rPr>
              <w:t>. 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64" w:type="dxa"/>
            <w:vMerge/>
            <w:shd w:val="clear" w:color="auto" w:fill="FFFFFF"/>
          </w:tcPr>
          <w:p w:rsidR="002000C2" w:rsidRPr="004E24FB" w:rsidRDefault="002000C2" w:rsidP="00182945">
            <w:pPr>
              <w:ind w:firstLine="284"/>
              <w:rPr>
                <w:lang w:eastAsia="ru-RU"/>
              </w:rPr>
            </w:pPr>
          </w:p>
        </w:tc>
      </w:tr>
    </w:tbl>
    <w:p w:rsidR="002000C2" w:rsidRPr="004E24FB" w:rsidRDefault="002000C2" w:rsidP="002000C2"/>
    <w:p w:rsidR="002000C2" w:rsidRPr="004E24FB" w:rsidRDefault="002000C2" w:rsidP="002000C2">
      <w:pPr>
        <w:rPr>
          <w:sz w:val="24"/>
          <w:szCs w:val="24"/>
        </w:rPr>
      </w:pPr>
      <w:r w:rsidRPr="004E24FB">
        <w:rPr>
          <w:b/>
          <w:sz w:val="24"/>
          <w:szCs w:val="24"/>
        </w:rPr>
        <w:t xml:space="preserve">УСЛОВНО РАЗРЕШЁННЫЕ ВИДЫ ИСПОЛЬЗОВАНИЯ: </w:t>
      </w:r>
      <w:r w:rsidRPr="004E24FB">
        <w:rPr>
          <w:rFonts w:cs="Calibri"/>
          <w:b/>
          <w:sz w:val="24"/>
          <w:szCs w:val="24"/>
        </w:rPr>
        <w:t>нет</w:t>
      </w:r>
    </w:p>
    <w:p w:rsidR="002000C2" w:rsidRPr="004E24FB" w:rsidRDefault="002000C2" w:rsidP="002000C2">
      <w:pPr>
        <w:pStyle w:val="afffc"/>
        <w:rPr>
          <w:szCs w:val="24"/>
        </w:rPr>
      </w:pPr>
      <w:r w:rsidRPr="004E24FB">
        <w:rPr>
          <w:b/>
          <w:szCs w:val="24"/>
        </w:rPr>
        <w:t>ВСПОМОГАТЕЛЬНЫЕ ВИДЫ РАЗРЕШЕННОГО ИСПОЛЬЗОВАНИЯ: нет</w:t>
      </w:r>
    </w:p>
    <w:p w:rsidR="002000C2" w:rsidRPr="004E24FB" w:rsidRDefault="002000C2" w:rsidP="002000C2"/>
    <w:p w:rsidR="002000C2" w:rsidRPr="004E24FB" w:rsidRDefault="002000C2" w:rsidP="002000C2">
      <w:pPr>
        <w:pStyle w:val="3"/>
        <w:jc w:val="center"/>
        <w:rPr>
          <w:sz w:val="24"/>
          <w:szCs w:val="24"/>
        </w:rPr>
      </w:pPr>
      <w:bookmarkStart w:id="779" w:name="_Toc504123028"/>
      <w:bookmarkStart w:id="780" w:name="_Toc515349233"/>
      <w:bookmarkStart w:id="781" w:name="_Toc79749001"/>
      <w:r w:rsidRPr="004E24FB">
        <w:rPr>
          <w:sz w:val="24"/>
          <w:szCs w:val="24"/>
        </w:rPr>
        <w:t>ЗОНА ОБЪЕКТОВ РАЗМЕЩЕНИЯ, ОБРАБОТКИ И ЗАХОРОНЕНИЯ ТВЁРДЫХ КОММУНАЛЬНЫХ ОТХОДОВ (Сп 2)</w:t>
      </w:r>
      <w:bookmarkEnd w:id="779"/>
      <w:bookmarkEnd w:id="780"/>
      <w:bookmarkEnd w:id="781"/>
    </w:p>
    <w:p w:rsidR="002000C2" w:rsidRPr="004E24FB" w:rsidRDefault="002000C2" w:rsidP="002000C2">
      <w:pPr>
        <w:pStyle w:val="afffc"/>
        <w:widowControl w:val="0"/>
        <w:rPr>
          <w:b/>
          <w:sz w:val="20"/>
        </w:rPr>
      </w:pPr>
    </w:p>
    <w:p w:rsidR="002000C2" w:rsidRPr="004E24FB" w:rsidRDefault="002000C2" w:rsidP="002000C2">
      <w:pPr>
        <w:pStyle w:val="afffc"/>
        <w:widowControl w:val="0"/>
        <w:jc w:val="center"/>
      </w:pPr>
      <w:r w:rsidRPr="004E24FB">
        <w:rPr>
          <w:b/>
          <w:szCs w:val="24"/>
        </w:rPr>
        <w:t>ОСНОВНЫЕ ВИДЫ РАЗРЕШЁННОГО ИСПОЛЬЗОВАНИЯ</w:t>
      </w:r>
    </w:p>
    <w:tbl>
      <w:tblPr>
        <w:tblW w:w="148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9639"/>
      </w:tblGrid>
      <w:tr w:rsidR="002000C2" w:rsidRPr="004E24FB" w:rsidTr="00182945">
        <w:trPr>
          <w:trHeight w:val="552"/>
        </w:trPr>
        <w:tc>
          <w:tcPr>
            <w:tcW w:w="5218" w:type="dxa"/>
            <w:shd w:val="clear" w:color="auto" w:fill="FFFFFF"/>
            <w:vAlign w:val="center"/>
          </w:tcPr>
          <w:p w:rsidR="002000C2" w:rsidRPr="004E24FB" w:rsidRDefault="002000C2" w:rsidP="00182945">
            <w:pPr>
              <w:pStyle w:val="afffc"/>
              <w:widowControl w:val="0"/>
              <w:jc w:val="center"/>
              <w:rPr>
                <w:b/>
                <w:sz w:val="20"/>
              </w:rPr>
            </w:pPr>
            <w:r w:rsidRPr="004E24FB">
              <w:rPr>
                <w:b/>
                <w:sz w:val="20"/>
              </w:rPr>
              <w:t>ВИДЫ РАЗРЕШЕННОГО ИСПОЛЬЗОВАНИЯ ЗЕМЕЛЬНЫХ УЧАСТКОВ И ОКС</w:t>
            </w:r>
          </w:p>
        </w:tc>
        <w:tc>
          <w:tcPr>
            <w:tcW w:w="9639" w:type="dxa"/>
            <w:shd w:val="clear" w:color="auto" w:fill="FFFFFF"/>
            <w:vAlign w:val="center"/>
          </w:tcPr>
          <w:p w:rsidR="002000C2" w:rsidRPr="004E24FB" w:rsidRDefault="002000C2" w:rsidP="00182945">
            <w:pPr>
              <w:widowControl w:val="0"/>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 xml:space="preserve">Специальная деятельность. Код 12.2 </w:t>
            </w:r>
          </w:p>
          <w:p w:rsidR="002000C2" w:rsidRPr="004E24FB" w:rsidRDefault="002000C2" w:rsidP="00182945">
            <w:pPr>
              <w:ind w:firstLine="284"/>
              <w:jc w:val="both"/>
            </w:pPr>
            <w:r w:rsidRPr="004E24FB">
              <w:rPr>
                <w:shd w:val="clear" w:color="auto" w:fill="FFFFFF"/>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w:t>
            </w:r>
            <w:r w:rsidRPr="004E24FB">
              <w:rPr>
                <w:shd w:val="clear" w:color="auto" w:fill="FFFFFF"/>
              </w:rPr>
              <w:lastRenderedPageBreak/>
              <w:t>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Pr="004E24FB">
              <w:t>.</w:t>
            </w:r>
          </w:p>
        </w:tc>
        <w:tc>
          <w:tcPr>
            <w:tcW w:w="9639" w:type="dxa"/>
            <w:shd w:val="clear" w:color="auto" w:fill="FFFFFF"/>
          </w:tcPr>
          <w:p w:rsidR="002000C2" w:rsidRPr="004E24FB" w:rsidRDefault="002000C2" w:rsidP="00182945">
            <w:pPr>
              <w:tabs>
                <w:tab w:val="center" w:pos="4677"/>
                <w:tab w:val="right" w:pos="9355"/>
              </w:tabs>
              <w:ind w:firstLine="284"/>
              <w:jc w:val="both"/>
            </w:pPr>
            <w:bookmarkStart w:id="782" w:name="_Toc515349234"/>
            <w:r w:rsidRPr="004E24FB">
              <w:lastRenderedPageBreak/>
              <w:t>Существующий полигон ТКО в г. Дальнереченске подлежит закрытию и рекультивации</w:t>
            </w:r>
            <w:bookmarkEnd w:id="782"/>
          </w:p>
          <w:p w:rsidR="002000C2" w:rsidRPr="004E24FB" w:rsidRDefault="002000C2" w:rsidP="00182945">
            <w:pPr>
              <w:tabs>
                <w:tab w:val="center" w:pos="4677"/>
                <w:tab w:val="right" w:pos="9355"/>
              </w:tabs>
              <w:ind w:firstLine="284"/>
              <w:jc w:val="both"/>
            </w:pPr>
            <w:r w:rsidRPr="004E24FB">
              <w:t>Размеры земельных участков для площадки временного накопления ТКО (до 11 месяцев) не подлежат установлению</w:t>
            </w:r>
          </w:p>
          <w:p w:rsidR="002000C2" w:rsidRPr="004E24FB" w:rsidRDefault="002000C2" w:rsidP="00182945">
            <w:pPr>
              <w:tabs>
                <w:tab w:val="center" w:pos="4677"/>
                <w:tab w:val="right" w:pos="9355"/>
              </w:tabs>
              <w:ind w:firstLine="284"/>
              <w:jc w:val="both"/>
            </w:pPr>
            <w:r w:rsidRPr="004E24FB">
              <w:t>Размеры земельных участков для площадки под установку инсениратора не подлежат установлению.</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rPr>
            </w:pPr>
            <w:r w:rsidRPr="004E24FB">
              <w:rPr>
                <w:b/>
              </w:rPr>
              <w:lastRenderedPageBreak/>
              <w:t xml:space="preserve">Земельные участки (территории) общего пользования. Код 12.0 </w:t>
            </w:r>
          </w:p>
          <w:p w:rsidR="002000C2" w:rsidRPr="004E24FB" w:rsidRDefault="002000C2" w:rsidP="00182945">
            <w:pPr>
              <w:widowControl w:val="0"/>
              <w:autoSpaceDE w:val="0"/>
              <w:ind w:firstLine="284"/>
              <w:jc w:val="both"/>
            </w:pPr>
            <w:r w:rsidRPr="004E24FB">
              <w:rPr>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9639" w:type="dxa"/>
            <w:vMerge w:val="restart"/>
            <w:shd w:val="clear" w:color="auto" w:fill="FFFFFF"/>
          </w:tcPr>
          <w:p w:rsidR="002000C2" w:rsidRPr="004E24FB" w:rsidRDefault="002000C2" w:rsidP="00182945">
            <w:pPr>
              <w:ind w:firstLine="284"/>
            </w:pPr>
            <w:r w:rsidRPr="004E24FB">
              <w:rPr>
                <w:lang w:eastAsia="ru-RU"/>
              </w:rPr>
              <w:t>Градостроительные регламенты не распространяются на земельные участки в границах территорий общего пользования</w:t>
            </w:r>
            <w:r w:rsidRPr="004E24FB">
              <w:rPr>
                <w:bCs/>
              </w:rPr>
              <w:t>.</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rPr>
                <w:b/>
                <w:bCs/>
              </w:rPr>
              <w:t>. Код 12.0.1</w:t>
            </w:r>
          </w:p>
          <w:p w:rsidR="002000C2" w:rsidRPr="004E24FB" w:rsidRDefault="002000C2" w:rsidP="00182945">
            <w:pPr>
              <w:widowControl w:val="0"/>
              <w:autoSpaceDE w:val="0"/>
              <w:ind w:firstLine="284"/>
              <w:jc w:val="both"/>
              <w:rPr>
                <w:b/>
              </w:rPr>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639" w:type="dxa"/>
            <w:vMerge/>
            <w:shd w:val="clear" w:color="auto" w:fill="FFFFFF"/>
          </w:tcPr>
          <w:p w:rsidR="002000C2" w:rsidRPr="004E24FB" w:rsidRDefault="002000C2" w:rsidP="00182945">
            <w:pPr>
              <w:ind w:firstLine="284"/>
              <w:rPr>
                <w:lang w:eastAsia="ru-RU"/>
              </w:rPr>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rPr>
                <w:b/>
                <w:bCs/>
              </w:rPr>
              <w:t>. 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639" w:type="dxa"/>
            <w:vMerge/>
            <w:shd w:val="clear" w:color="auto" w:fill="FFFFFF"/>
          </w:tcPr>
          <w:p w:rsidR="002000C2" w:rsidRPr="004E24FB" w:rsidRDefault="002000C2" w:rsidP="00182945">
            <w:pPr>
              <w:ind w:firstLine="284"/>
              <w:rPr>
                <w:lang w:eastAsia="ru-RU"/>
              </w:rPr>
            </w:pPr>
          </w:p>
        </w:tc>
      </w:tr>
    </w:tbl>
    <w:p w:rsidR="002000C2" w:rsidRPr="004E24FB" w:rsidRDefault="002000C2" w:rsidP="002000C2"/>
    <w:p w:rsidR="002000C2" w:rsidRPr="004E24FB" w:rsidRDefault="002000C2" w:rsidP="002000C2">
      <w:pPr>
        <w:rPr>
          <w:sz w:val="24"/>
          <w:szCs w:val="24"/>
        </w:rPr>
      </w:pPr>
      <w:r w:rsidRPr="004E24FB">
        <w:rPr>
          <w:b/>
          <w:sz w:val="24"/>
          <w:szCs w:val="24"/>
        </w:rPr>
        <w:t xml:space="preserve">УСЛОВНО РАЗРЕШЁННЫЕ ВИДЫ ИСПОЛЬЗОВАНИЯ: </w:t>
      </w:r>
      <w:r w:rsidRPr="004E24FB">
        <w:rPr>
          <w:rFonts w:cs="Calibri"/>
          <w:b/>
          <w:sz w:val="24"/>
          <w:szCs w:val="24"/>
        </w:rPr>
        <w:t>нет</w:t>
      </w:r>
    </w:p>
    <w:p w:rsidR="002000C2" w:rsidRPr="004E24FB" w:rsidRDefault="002000C2" w:rsidP="002000C2">
      <w:pPr>
        <w:pStyle w:val="afffc"/>
        <w:rPr>
          <w:szCs w:val="24"/>
        </w:rPr>
      </w:pPr>
      <w:r w:rsidRPr="004E24FB">
        <w:rPr>
          <w:b/>
          <w:szCs w:val="24"/>
        </w:rPr>
        <w:t>ВСПОМОГАТЕЛЬНЫЕ ВИДЫ РАЗРЕШЕННОГО ИСПОЛЬЗОВАНИЯ: нет</w:t>
      </w:r>
    </w:p>
    <w:p w:rsidR="002000C2" w:rsidRPr="004E24FB" w:rsidRDefault="002000C2" w:rsidP="002000C2"/>
    <w:p w:rsidR="002000C2" w:rsidRPr="004E24FB" w:rsidRDefault="002000C2" w:rsidP="002000C2">
      <w:pPr>
        <w:pStyle w:val="3"/>
        <w:jc w:val="center"/>
        <w:rPr>
          <w:sz w:val="24"/>
          <w:szCs w:val="24"/>
        </w:rPr>
      </w:pPr>
      <w:bookmarkStart w:id="783" w:name="__RefHeading__4991_515039026"/>
      <w:bookmarkStart w:id="784" w:name="__RefHeading__3256_515039026"/>
      <w:bookmarkStart w:id="785" w:name="__RefHeading__2032_1428431241"/>
      <w:bookmarkStart w:id="786" w:name="__RefHeading__1358_348504057"/>
      <w:bookmarkStart w:id="787" w:name="__RefHeading__1025_666583647"/>
      <w:bookmarkStart w:id="788" w:name="__RefHeading__1480_1824150784"/>
      <w:bookmarkStart w:id="789" w:name="__RefHeading__1215_415225060"/>
      <w:bookmarkStart w:id="790" w:name="__RefHeading__6198_2130980696"/>
      <w:bookmarkStart w:id="791" w:name="__RefHeading__866_515039026"/>
      <w:bookmarkStart w:id="792" w:name="__RefHeading__1149_1651231687"/>
      <w:bookmarkStart w:id="793" w:name="__RefHeading__528_1013846049"/>
      <w:bookmarkStart w:id="794" w:name="__RefHeading__1289_1785805292"/>
      <w:bookmarkStart w:id="795" w:name="__RefHeading__672_1585226467"/>
      <w:bookmarkStart w:id="796" w:name="__RefHeading__5184_348504057"/>
      <w:bookmarkStart w:id="797" w:name="__RefHeading__1414_535010635"/>
      <w:bookmarkStart w:id="798" w:name="_Toc504123029"/>
      <w:bookmarkStart w:id="799" w:name="_Toc515349235"/>
      <w:bookmarkStart w:id="800" w:name="_Toc7974900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4E24FB">
        <w:rPr>
          <w:sz w:val="24"/>
          <w:szCs w:val="24"/>
        </w:rPr>
        <w:lastRenderedPageBreak/>
        <w:t>ЗОНА РАЗМЕЩЕНИЯ ОБЪЕКТОВ ОБОРОНЫ И БЕЗОПАСНОСТИ (Сп 3)</w:t>
      </w:r>
      <w:bookmarkEnd w:id="798"/>
      <w:bookmarkEnd w:id="799"/>
      <w:bookmarkEnd w:id="800"/>
    </w:p>
    <w:p w:rsidR="002000C2" w:rsidRPr="004E24FB" w:rsidRDefault="002000C2" w:rsidP="002000C2"/>
    <w:p w:rsidR="002000C2" w:rsidRPr="004E24FB" w:rsidRDefault="002000C2" w:rsidP="002000C2">
      <w:pPr>
        <w:pStyle w:val="5"/>
        <w:numPr>
          <w:ilvl w:val="0"/>
          <w:numId w:val="0"/>
        </w:numPr>
        <w:ind w:left="709"/>
        <w:jc w:val="center"/>
        <w:rPr>
          <w:color w:val="auto"/>
        </w:rPr>
      </w:pPr>
      <w:r w:rsidRPr="004E24FB">
        <w:rPr>
          <w:b/>
          <w:bCs/>
          <w:color w:val="auto"/>
        </w:rPr>
        <w:t>ОСНОВНЫЕ ВИДЫ РАЗРЕШЁННОГО ИСПОЛЬЗОВАНИЯ</w:t>
      </w:r>
    </w:p>
    <w:tbl>
      <w:tblPr>
        <w:tblW w:w="151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9922"/>
      </w:tblGrid>
      <w:tr w:rsidR="002000C2" w:rsidRPr="004E24FB" w:rsidTr="00182945">
        <w:trPr>
          <w:trHeight w:val="552"/>
        </w:trPr>
        <w:tc>
          <w:tcPr>
            <w:tcW w:w="5218" w:type="dxa"/>
            <w:shd w:val="clear" w:color="auto" w:fill="FFFFFF"/>
            <w:vAlign w:val="center"/>
          </w:tcPr>
          <w:p w:rsidR="002000C2" w:rsidRPr="004E24FB" w:rsidRDefault="002000C2" w:rsidP="00182945">
            <w:pPr>
              <w:keepNext/>
              <w:jc w:val="center"/>
              <w:rPr>
                <w:b/>
              </w:rPr>
            </w:pPr>
            <w:r w:rsidRPr="004E24FB">
              <w:rPr>
                <w:b/>
              </w:rPr>
              <w:t>ВИДЫ РАЗРЕШЕННОГО ИСПОЛЬЗОВАНИЯ ЗЕМЕЛЬНЫХ УЧАСТКОВ И ОКС</w:t>
            </w:r>
          </w:p>
        </w:tc>
        <w:tc>
          <w:tcPr>
            <w:tcW w:w="9922" w:type="dxa"/>
            <w:shd w:val="clear" w:color="auto" w:fill="FFFFFF"/>
            <w:vAlign w:val="center"/>
          </w:tcPr>
          <w:p w:rsidR="002000C2" w:rsidRPr="004E24FB" w:rsidRDefault="002000C2" w:rsidP="00182945">
            <w:pPr>
              <w:keepNext/>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Обеспечение обороны и безопасности. Код 8.0</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9922"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не устанавливается</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50 кв. м;</w:t>
            </w:r>
          </w:p>
          <w:p w:rsidR="002000C2" w:rsidRPr="004E24FB" w:rsidRDefault="002000C2" w:rsidP="00182945">
            <w:pPr>
              <w:tabs>
                <w:tab w:val="left" w:pos="561"/>
              </w:tabs>
              <w:ind w:left="33" w:firstLine="284"/>
            </w:pPr>
            <w:r w:rsidRPr="004E24FB">
              <w:t xml:space="preserve"> -  максимальный – не устанавливается</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w:t>
            </w:r>
          </w:p>
          <w:p w:rsidR="002000C2" w:rsidRPr="004E24FB" w:rsidRDefault="002000C2" w:rsidP="00182945">
            <w:pPr>
              <w:keepNext/>
              <w:ind w:firstLine="284"/>
            </w:pPr>
            <w:r w:rsidRPr="004E24FB">
              <w:t>Минимальный процент озеленения – 15% от площади земельного участка</w:t>
            </w:r>
          </w:p>
          <w:p w:rsidR="002000C2" w:rsidRPr="004E24FB" w:rsidRDefault="002000C2" w:rsidP="00182945">
            <w:pPr>
              <w:keepNext/>
              <w:ind w:firstLine="284"/>
            </w:pP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Обеспечение вооруженных сил. Код 8.1</w:t>
            </w:r>
          </w:p>
          <w:p w:rsidR="002000C2" w:rsidRPr="004E24FB" w:rsidRDefault="002000C2" w:rsidP="00182945">
            <w:pPr>
              <w:pStyle w:val="ConsPlusNormal"/>
              <w:ind w:firstLine="290"/>
              <w:jc w:val="both"/>
              <w:rPr>
                <w:rFonts w:ascii="Times New Roman" w:hAnsi="Times New Roman" w:cs="Times New Roman"/>
                <w:b/>
              </w:rPr>
            </w:pPr>
            <w:r w:rsidRPr="004E24FB">
              <w:rPr>
                <w:rFonts w:ascii="Times New Roman" w:hAnsi="Times New Roman" w:cs="Times New Roman"/>
                <w:shd w:val="clear" w:color="auto" w:fill="FFFFFF"/>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9922"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не устанавливается</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50 кв. м;</w:t>
            </w:r>
          </w:p>
          <w:p w:rsidR="002000C2" w:rsidRPr="004E24FB" w:rsidRDefault="002000C2" w:rsidP="00182945">
            <w:pPr>
              <w:tabs>
                <w:tab w:val="left" w:pos="561"/>
              </w:tabs>
              <w:ind w:left="33" w:firstLine="284"/>
            </w:pPr>
            <w:r w:rsidRPr="004E24FB">
              <w:t xml:space="preserve"> -  максимальный – не устанавливается</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 </w:t>
            </w:r>
            <w:r w:rsidRPr="004E24FB">
              <w:t>75%</w:t>
            </w:r>
          </w:p>
          <w:p w:rsidR="002000C2" w:rsidRPr="004E24FB" w:rsidRDefault="002000C2" w:rsidP="00182945">
            <w:pPr>
              <w:tabs>
                <w:tab w:val="center" w:pos="4677"/>
                <w:tab w:val="right" w:pos="9355"/>
              </w:tabs>
              <w:ind w:firstLine="284"/>
              <w:jc w:val="both"/>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Охрана Государственной границы Российской Федерации. Код 8.2</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lastRenderedPageBreak/>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9922" w:type="dxa"/>
            <w:shd w:val="clear" w:color="auto" w:fill="FFFFFF"/>
          </w:tcPr>
          <w:p w:rsidR="002000C2" w:rsidRPr="004E24FB" w:rsidRDefault="002000C2" w:rsidP="00182945">
            <w:pPr>
              <w:ind w:firstLine="317"/>
            </w:pPr>
            <w:r w:rsidRPr="004E24FB">
              <w:lastRenderedPageBreak/>
              <w:t xml:space="preserve">Предельное количество этажей </w:t>
            </w:r>
            <w:r w:rsidRPr="004E24FB">
              <w:rPr>
                <w:lang w:eastAsia="ru-RU"/>
              </w:rPr>
              <w:t>зданий, строений, сооружений</w:t>
            </w:r>
            <w:r w:rsidRPr="004E24FB">
              <w:t xml:space="preserve"> – не устанавливается</w:t>
            </w:r>
          </w:p>
          <w:p w:rsidR="002000C2" w:rsidRPr="004E24FB" w:rsidRDefault="002000C2" w:rsidP="00182945">
            <w:pPr>
              <w:ind w:firstLine="317"/>
            </w:pPr>
            <w:r w:rsidRPr="004E24FB">
              <w:rPr>
                <w:lang w:eastAsia="ru-RU"/>
              </w:rPr>
              <w:t xml:space="preserve">минимальные отступы от границ земельных участков в целях определения мест допустимого размещения </w:t>
            </w:r>
            <w:r w:rsidRPr="004E24FB">
              <w:rPr>
                <w:lang w:eastAsia="ru-RU"/>
              </w:rPr>
              <w:lastRenderedPageBreak/>
              <w:t>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50 кв. м;</w:t>
            </w:r>
          </w:p>
          <w:p w:rsidR="002000C2" w:rsidRPr="004E24FB" w:rsidRDefault="002000C2" w:rsidP="00182945">
            <w:pPr>
              <w:tabs>
                <w:tab w:val="left" w:pos="561"/>
              </w:tabs>
              <w:ind w:left="33" w:firstLine="284"/>
            </w:pPr>
            <w:r w:rsidRPr="004E24FB">
              <w:t xml:space="preserve"> -  максимальный – не устанавливается</w:t>
            </w:r>
          </w:p>
          <w:p w:rsidR="002000C2" w:rsidRPr="004E24FB" w:rsidRDefault="002000C2" w:rsidP="00182945">
            <w:pPr>
              <w:tabs>
                <w:tab w:val="center" w:pos="4677"/>
                <w:tab w:val="right" w:pos="9355"/>
              </w:tabs>
              <w:ind w:firstLine="284"/>
              <w:jc w:val="both"/>
            </w:pPr>
            <w:r w:rsidRPr="004E24FB">
              <w:rPr>
                <w:lang w:eastAsia="ru-RU"/>
              </w:rPr>
              <w:t xml:space="preserve">максимальный процент застройки в границах земельного участка </w:t>
            </w:r>
            <w:r w:rsidRPr="004E24FB">
              <w:t>– 75 %</w:t>
            </w:r>
          </w:p>
          <w:p w:rsidR="002000C2" w:rsidRPr="004E24FB" w:rsidRDefault="002000C2" w:rsidP="00182945">
            <w:pPr>
              <w:tabs>
                <w:tab w:val="center" w:pos="4677"/>
                <w:tab w:val="right" w:pos="9355"/>
              </w:tabs>
              <w:ind w:firstLine="284"/>
              <w:jc w:val="both"/>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lastRenderedPageBreak/>
              <w:t>Обеспечение внутреннего правопорядка. Код 8.3</w:t>
            </w:r>
          </w:p>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922" w:type="dxa"/>
            <w:shd w:val="clear" w:color="auto" w:fill="FFFFFF"/>
          </w:tcPr>
          <w:p w:rsidR="002000C2" w:rsidRPr="004E24FB" w:rsidRDefault="002000C2" w:rsidP="00182945">
            <w:pPr>
              <w:ind w:firstLine="317"/>
            </w:pPr>
            <w:r w:rsidRPr="004E24FB">
              <w:t xml:space="preserve">Предельное количество этажей </w:t>
            </w:r>
            <w:r w:rsidRPr="004E24FB">
              <w:rPr>
                <w:lang w:eastAsia="ru-RU"/>
              </w:rPr>
              <w:t>зданий, строений, сооружений</w:t>
            </w:r>
            <w:r w:rsidRPr="004E24FB">
              <w:t xml:space="preserve"> - не устанавливается</w:t>
            </w:r>
          </w:p>
          <w:p w:rsidR="002000C2" w:rsidRPr="004E24FB" w:rsidRDefault="002000C2" w:rsidP="00182945">
            <w:pPr>
              <w:ind w:firstLine="317"/>
            </w:pPr>
            <w:r w:rsidRPr="004E24FB">
              <w:rPr>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E24FB">
              <w:t xml:space="preserve"> </w:t>
            </w:r>
          </w:p>
          <w:p w:rsidR="002000C2" w:rsidRPr="004E24FB" w:rsidRDefault="002000C2" w:rsidP="00182945">
            <w:pPr>
              <w:numPr>
                <w:ilvl w:val="0"/>
                <w:numId w:val="16"/>
              </w:numPr>
            </w:pPr>
            <w:r w:rsidRPr="004E24FB">
              <w:t>5 м до выступающих конструктивных элементов (крыльцо, пандус, приямок, отмостка и т.д.) основного здания;</w:t>
            </w:r>
          </w:p>
          <w:p w:rsidR="002000C2" w:rsidRPr="004E24FB" w:rsidRDefault="002000C2" w:rsidP="00182945">
            <w:pPr>
              <w:numPr>
                <w:ilvl w:val="0"/>
                <w:numId w:val="16"/>
              </w:numPr>
            </w:pPr>
            <w:r w:rsidRPr="004E24FB">
              <w:t>1 м. до вспомогательных построек.</w:t>
            </w:r>
          </w:p>
          <w:p w:rsidR="002000C2" w:rsidRPr="004E24FB" w:rsidRDefault="002000C2" w:rsidP="00182945">
            <w:pPr>
              <w:rPr>
                <w:lang w:eastAsia="ru-RU"/>
              </w:rPr>
            </w:pPr>
            <w:r w:rsidRPr="004E24FB">
              <w:rPr>
                <w:lang w:eastAsia="ru-RU"/>
              </w:rPr>
              <w:t>предельные (минимальные и (или) максимальные) размеры земельных участков, в том числе, их площадь:</w:t>
            </w:r>
          </w:p>
          <w:p w:rsidR="002000C2" w:rsidRPr="004E24FB" w:rsidRDefault="002000C2" w:rsidP="00182945">
            <w:pPr>
              <w:numPr>
                <w:ilvl w:val="0"/>
                <w:numId w:val="10"/>
              </w:numPr>
              <w:tabs>
                <w:tab w:val="left" w:pos="561"/>
              </w:tabs>
              <w:suppressAutoHyphens w:val="0"/>
              <w:ind w:left="33" w:firstLine="284"/>
              <w:jc w:val="both"/>
            </w:pPr>
            <w:r w:rsidRPr="004E24FB">
              <w:t>минимальный – 100 кв. м;</w:t>
            </w:r>
          </w:p>
          <w:p w:rsidR="002000C2" w:rsidRPr="004E24FB" w:rsidRDefault="002000C2" w:rsidP="00182945">
            <w:pPr>
              <w:tabs>
                <w:tab w:val="left" w:pos="561"/>
              </w:tabs>
              <w:ind w:left="33" w:firstLine="284"/>
            </w:pPr>
            <w:r w:rsidRPr="004E24FB">
              <w:t xml:space="preserve"> -  максимальный – не устанавливается</w:t>
            </w:r>
          </w:p>
          <w:p w:rsidR="002000C2" w:rsidRPr="004E24FB" w:rsidRDefault="002000C2" w:rsidP="00182945">
            <w:pPr>
              <w:jc w:val="both"/>
            </w:pPr>
            <w:r w:rsidRPr="004E24FB">
              <w:rPr>
                <w:lang w:eastAsia="ru-RU"/>
              </w:rPr>
              <w:t xml:space="preserve">максимальный процент застройки в границах земельного участка </w:t>
            </w:r>
            <w:r w:rsidRPr="004E24FB">
              <w:t>– 75%</w:t>
            </w:r>
          </w:p>
          <w:p w:rsidR="002000C2" w:rsidRPr="004E24FB" w:rsidRDefault="002000C2" w:rsidP="00182945">
            <w:pPr>
              <w:tabs>
                <w:tab w:val="center" w:pos="4677"/>
                <w:tab w:val="right" w:pos="9355"/>
              </w:tabs>
              <w:ind w:firstLine="284"/>
              <w:jc w:val="both"/>
            </w:pPr>
            <w:r w:rsidRPr="004E24FB">
              <w:t>Минимальный процент озеленения – 15% от площади земельного участка</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rPr>
            </w:pPr>
            <w:r w:rsidRPr="004E24FB">
              <w:rPr>
                <w:b/>
              </w:rPr>
              <w:t xml:space="preserve">Земельные участки (территории) общего пользования. Код 12.0 </w:t>
            </w:r>
          </w:p>
          <w:p w:rsidR="002000C2" w:rsidRPr="004E24FB" w:rsidRDefault="002000C2" w:rsidP="00182945">
            <w:pPr>
              <w:widowControl w:val="0"/>
              <w:autoSpaceDE w:val="0"/>
              <w:ind w:firstLine="284"/>
              <w:jc w:val="both"/>
            </w:pPr>
            <w:r w:rsidRPr="004E24FB">
              <w:rPr>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9922" w:type="dxa"/>
            <w:vMerge w:val="restart"/>
            <w:shd w:val="clear" w:color="auto" w:fill="FFFFFF"/>
          </w:tcPr>
          <w:p w:rsidR="002000C2" w:rsidRPr="004E24FB" w:rsidRDefault="002000C2" w:rsidP="00182945">
            <w:pPr>
              <w:ind w:firstLine="284"/>
            </w:pPr>
            <w:r w:rsidRPr="004E24FB">
              <w:rPr>
                <w:lang w:eastAsia="ru-RU"/>
              </w:rPr>
              <w:t>Градостроительные регламенты не распространяются на земельные участки в границах территорий общего пользования</w:t>
            </w:r>
            <w:r w:rsidRPr="004E24FB">
              <w:rPr>
                <w:bCs/>
              </w:rPr>
              <w:t>.</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rPr>
                <w:b/>
                <w:bCs/>
              </w:rPr>
              <w:t>. Код 12.0.1</w:t>
            </w:r>
          </w:p>
          <w:p w:rsidR="002000C2" w:rsidRPr="004E24FB" w:rsidRDefault="002000C2" w:rsidP="00182945">
            <w:pPr>
              <w:widowControl w:val="0"/>
              <w:autoSpaceDE w:val="0"/>
              <w:ind w:firstLine="284"/>
              <w:jc w:val="both"/>
              <w:rPr>
                <w:b/>
              </w:rPr>
            </w:pPr>
            <w:r w:rsidRPr="004E24FB">
              <w:rPr>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22" w:type="dxa"/>
            <w:vMerge/>
            <w:shd w:val="clear" w:color="auto" w:fill="FFFFFF"/>
          </w:tcPr>
          <w:p w:rsidR="002000C2" w:rsidRPr="004E24FB" w:rsidRDefault="002000C2" w:rsidP="00182945">
            <w:pPr>
              <w:ind w:firstLine="284"/>
              <w:rPr>
                <w:lang w:eastAsia="ru-RU"/>
              </w:rPr>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Благоустройство территории</w:t>
            </w:r>
            <w:r w:rsidRPr="004E24FB">
              <w:rPr>
                <w:b/>
                <w:bCs/>
              </w:rPr>
              <w:t>. Код 12.0.2</w:t>
            </w:r>
          </w:p>
          <w:p w:rsidR="002000C2" w:rsidRPr="004E24FB" w:rsidRDefault="002000C2" w:rsidP="00182945">
            <w:pPr>
              <w:widowControl w:val="0"/>
              <w:autoSpaceDE w:val="0"/>
              <w:ind w:firstLine="284"/>
              <w:jc w:val="both"/>
            </w:pPr>
            <w:r w:rsidRPr="004E24FB">
              <w:rPr>
                <w:shd w:val="clear" w:color="auto" w:fill="FFFFFF"/>
              </w:rPr>
              <w:lastRenderedPageBreak/>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2" w:type="dxa"/>
            <w:vMerge/>
            <w:shd w:val="clear" w:color="auto" w:fill="FFFFFF"/>
          </w:tcPr>
          <w:p w:rsidR="002000C2" w:rsidRPr="004E24FB" w:rsidRDefault="002000C2" w:rsidP="00182945">
            <w:pPr>
              <w:ind w:firstLine="284"/>
              <w:rPr>
                <w:lang w:eastAsia="ru-RU"/>
              </w:rPr>
            </w:pPr>
          </w:p>
        </w:tc>
      </w:tr>
    </w:tbl>
    <w:p w:rsidR="002000C2" w:rsidRPr="004E24FB" w:rsidRDefault="002000C2" w:rsidP="002000C2">
      <w:pPr>
        <w:pStyle w:val="afffc"/>
        <w:rPr>
          <w:b/>
          <w:sz w:val="20"/>
        </w:rPr>
      </w:pPr>
    </w:p>
    <w:p w:rsidR="002000C2" w:rsidRPr="004E24FB" w:rsidRDefault="002000C2" w:rsidP="002000C2">
      <w:pPr>
        <w:pStyle w:val="afffc"/>
        <w:rPr>
          <w:szCs w:val="24"/>
        </w:rPr>
      </w:pPr>
      <w:r w:rsidRPr="004E24FB">
        <w:rPr>
          <w:b/>
          <w:szCs w:val="24"/>
        </w:rPr>
        <w:t xml:space="preserve">УСЛОВНО РАЗРЕШЕННЫЕ ВИДЫ ИСПОЛЬЗОВАНИЯ: </w:t>
      </w:r>
      <w:r w:rsidRPr="004E24FB">
        <w:rPr>
          <w:szCs w:val="24"/>
        </w:rPr>
        <w:t>нет.</w:t>
      </w:r>
    </w:p>
    <w:p w:rsidR="002000C2" w:rsidRPr="004E24FB" w:rsidRDefault="002000C2" w:rsidP="002000C2">
      <w:pPr>
        <w:pStyle w:val="afffc"/>
        <w:rPr>
          <w:szCs w:val="24"/>
        </w:rPr>
      </w:pPr>
      <w:r w:rsidRPr="004E24FB">
        <w:rPr>
          <w:b/>
          <w:szCs w:val="24"/>
        </w:rPr>
        <w:t>ВСПОМОГАТЕЛЬНЫЕ ВИДЫ РАЗРЕШЕННОГО ИСПОЛЬЗОВАНИЯ: нет</w:t>
      </w:r>
    </w:p>
    <w:p w:rsidR="002000C2" w:rsidRPr="004E24FB" w:rsidRDefault="002000C2" w:rsidP="002000C2">
      <w:pPr>
        <w:jc w:val="center"/>
      </w:pPr>
    </w:p>
    <w:p w:rsidR="002000C2" w:rsidRPr="004E24FB" w:rsidRDefault="002000C2" w:rsidP="002000C2">
      <w:pPr>
        <w:keepNext/>
        <w:suppressAutoHyphens w:val="0"/>
        <w:ind w:firstLine="567"/>
        <w:jc w:val="center"/>
        <w:outlineLvl w:val="1"/>
        <w:rPr>
          <w:b/>
          <w:bCs/>
          <w:iCs/>
          <w:sz w:val="24"/>
          <w:szCs w:val="24"/>
          <w:lang w:eastAsia="ru-RU"/>
        </w:rPr>
      </w:pPr>
      <w:bookmarkStart w:id="801" w:name="_Toc504123030"/>
      <w:bookmarkStart w:id="802" w:name="_Toc515349236"/>
      <w:bookmarkStart w:id="803" w:name="_Toc79749003"/>
      <w:r w:rsidRPr="004E24FB">
        <w:rPr>
          <w:b/>
          <w:bCs/>
          <w:iCs/>
          <w:sz w:val="24"/>
          <w:szCs w:val="24"/>
          <w:lang w:eastAsia="ru-RU"/>
        </w:rPr>
        <w:t>ЗОНА РЕЗЕРВНЫХ ТЕРРИТОРИЙ</w:t>
      </w:r>
      <w:bookmarkEnd w:id="801"/>
      <w:bookmarkEnd w:id="802"/>
      <w:bookmarkEnd w:id="803"/>
    </w:p>
    <w:p w:rsidR="002000C2" w:rsidRPr="004E24FB" w:rsidRDefault="002000C2" w:rsidP="002000C2">
      <w:pPr>
        <w:pStyle w:val="3"/>
        <w:jc w:val="center"/>
        <w:rPr>
          <w:sz w:val="24"/>
          <w:szCs w:val="24"/>
        </w:rPr>
      </w:pPr>
      <w:bookmarkStart w:id="804" w:name="_Toc504123031"/>
      <w:bookmarkStart w:id="805" w:name="_Toc515349237"/>
      <w:bookmarkStart w:id="806" w:name="_Toc79749004"/>
      <w:r w:rsidRPr="004E24FB">
        <w:rPr>
          <w:sz w:val="24"/>
          <w:szCs w:val="24"/>
        </w:rPr>
        <w:t>ЗОНА РЕЗЕРВНЫХ ТЕРРИТОРИЙ (РТ)</w:t>
      </w:r>
      <w:bookmarkEnd w:id="804"/>
      <w:bookmarkEnd w:id="805"/>
      <w:bookmarkEnd w:id="806"/>
    </w:p>
    <w:p w:rsidR="002000C2" w:rsidRPr="004E24FB" w:rsidRDefault="002000C2" w:rsidP="002000C2">
      <w:pPr>
        <w:pStyle w:val="5"/>
        <w:numPr>
          <w:ilvl w:val="0"/>
          <w:numId w:val="0"/>
        </w:numPr>
        <w:ind w:left="709"/>
        <w:rPr>
          <w:color w:val="auto"/>
        </w:rPr>
      </w:pPr>
    </w:p>
    <w:p w:rsidR="002000C2" w:rsidRPr="004E24FB" w:rsidRDefault="002000C2" w:rsidP="002000C2">
      <w:pPr>
        <w:pStyle w:val="5"/>
        <w:numPr>
          <w:ilvl w:val="0"/>
          <w:numId w:val="0"/>
        </w:numPr>
        <w:ind w:left="709"/>
        <w:jc w:val="center"/>
        <w:rPr>
          <w:b/>
          <w:bCs/>
          <w:color w:val="auto"/>
        </w:rPr>
      </w:pPr>
      <w:r w:rsidRPr="004E24FB">
        <w:rPr>
          <w:b/>
          <w:bCs/>
          <w:color w:val="auto"/>
        </w:rPr>
        <w:t>ОСНОВНЫЕ ВИДЫ РАЗРЕШЁННОГО ИСПОЛЬЗОВАНИЯ</w:t>
      </w:r>
    </w:p>
    <w:p w:rsidR="002000C2" w:rsidRPr="004E24FB" w:rsidRDefault="002000C2" w:rsidP="002000C2"/>
    <w:tbl>
      <w:tblPr>
        <w:tblW w:w="151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8"/>
        <w:gridCol w:w="9922"/>
      </w:tblGrid>
      <w:tr w:rsidR="002000C2" w:rsidRPr="004E24FB" w:rsidTr="00182945">
        <w:trPr>
          <w:trHeight w:val="552"/>
        </w:trPr>
        <w:tc>
          <w:tcPr>
            <w:tcW w:w="5218" w:type="dxa"/>
            <w:shd w:val="clear" w:color="auto" w:fill="FFFFFF"/>
            <w:vAlign w:val="center"/>
          </w:tcPr>
          <w:p w:rsidR="002000C2" w:rsidRPr="004E24FB" w:rsidRDefault="002000C2" w:rsidP="00182945">
            <w:pPr>
              <w:pStyle w:val="afffc"/>
              <w:widowControl w:val="0"/>
              <w:jc w:val="center"/>
              <w:rPr>
                <w:b/>
                <w:sz w:val="20"/>
              </w:rPr>
            </w:pPr>
            <w:r w:rsidRPr="004E24FB">
              <w:rPr>
                <w:b/>
                <w:sz w:val="20"/>
              </w:rPr>
              <w:t>ВИДЫ РАЗРЕШЕННОГО ИСПОЛЬЗОВАНИЯ ЗЕМЕЛЬНЫХ УЧАСТКОВ И ОКС</w:t>
            </w:r>
          </w:p>
        </w:tc>
        <w:tc>
          <w:tcPr>
            <w:tcW w:w="9922" w:type="dxa"/>
            <w:shd w:val="clear" w:color="auto" w:fill="FFFFFF"/>
            <w:vAlign w:val="center"/>
          </w:tcPr>
          <w:p w:rsidR="002000C2" w:rsidRPr="004E24FB" w:rsidRDefault="002000C2" w:rsidP="00182945">
            <w:pPr>
              <w:widowControl w:val="0"/>
              <w:jc w:val="center"/>
              <w:rPr>
                <w:b/>
              </w:rPr>
            </w:pPr>
            <w:r w:rsidRPr="004E24FB">
              <w:rPr>
                <w:b/>
              </w:rPr>
              <w:t>ПРЕДЕЛЬНЫЕ РАЗМЕРЫ ЗЕМЕЛЬНЫХ УЧАСТКОВ И ПРЕДЕЛЬНЫЕ ПАРАМЕТРЫ РАЗРЕШЕННОГО СТРОИТЕЛЬСТВА, РЕКОНСТРУКЦИИ ОКС</w:t>
            </w:r>
          </w:p>
        </w:tc>
      </w:tr>
      <w:tr w:rsidR="002000C2" w:rsidRPr="004E24FB" w:rsidTr="00182945">
        <w:tc>
          <w:tcPr>
            <w:tcW w:w="5218" w:type="dxa"/>
            <w:shd w:val="clear" w:color="auto" w:fill="FFFFFF"/>
          </w:tcPr>
          <w:p w:rsidR="002000C2" w:rsidRPr="004E24FB" w:rsidRDefault="002000C2" w:rsidP="00182945">
            <w:pPr>
              <w:ind w:firstLine="284"/>
              <w:jc w:val="both"/>
              <w:rPr>
                <w:b/>
              </w:rPr>
            </w:pPr>
            <w:r w:rsidRPr="004E24FB">
              <w:rPr>
                <w:b/>
              </w:rPr>
              <w:t>Запас. Код 12.3</w:t>
            </w:r>
          </w:p>
          <w:p w:rsidR="002000C2" w:rsidRPr="004E24FB" w:rsidRDefault="002000C2" w:rsidP="00182945">
            <w:pPr>
              <w:ind w:firstLine="284"/>
              <w:jc w:val="both"/>
            </w:pPr>
            <w:r w:rsidRPr="004E24FB">
              <w:t>Отсутствие хозяйственной деятельности.</w:t>
            </w:r>
          </w:p>
        </w:tc>
        <w:tc>
          <w:tcPr>
            <w:tcW w:w="9922" w:type="dxa"/>
            <w:shd w:val="clear" w:color="auto" w:fill="FFFFFF"/>
          </w:tcPr>
          <w:p w:rsidR="002000C2" w:rsidRPr="004E24FB" w:rsidRDefault="002000C2" w:rsidP="00182945">
            <w:pPr>
              <w:ind w:firstLine="284"/>
            </w:pPr>
            <w:r w:rsidRPr="004E24FB">
              <w:rPr>
                <w:lang w:eastAsia="ru-RU"/>
              </w:rPr>
              <w:t>Градостроительные регламенты не распространяются на земельные участки в границах территорий общего пользования</w:t>
            </w:r>
            <w:r w:rsidRPr="004E24FB">
              <w:rPr>
                <w:bCs/>
              </w:rPr>
              <w:t>.</w:t>
            </w: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rPr>
            </w:pPr>
            <w:r w:rsidRPr="004E24FB">
              <w:rPr>
                <w:b/>
              </w:rPr>
              <w:t xml:space="preserve">Земельные участки (территории) общего пользования. Код 12.0 </w:t>
            </w:r>
          </w:p>
          <w:p w:rsidR="002000C2" w:rsidRPr="004E24FB" w:rsidRDefault="002000C2" w:rsidP="00182945">
            <w:pPr>
              <w:widowControl w:val="0"/>
              <w:autoSpaceDE w:val="0"/>
              <w:ind w:firstLine="284"/>
              <w:jc w:val="both"/>
            </w:pPr>
            <w:r w:rsidRPr="004E24FB">
              <w:rPr>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9922" w:type="dxa"/>
            <w:vMerge w:val="restart"/>
            <w:shd w:val="clear" w:color="auto" w:fill="FFFFFF"/>
          </w:tcPr>
          <w:p w:rsidR="002000C2" w:rsidRPr="004E24FB" w:rsidRDefault="002000C2" w:rsidP="00182945">
            <w:pPr>
              <w:ind w:firstLine="284"/>
            </w:pPr>
            <w:r w:rsidRPr="004E24FB">
              <w:rPr>
                <w:lang w:eastAsia="ru-RU"/>
              </w:rPr>
              <w:t>Градостроительные регламенты не распространяются на земельные участки в границах территорий общего пользования</w:t>
            </w:r>
            <w:r w:rsidRPr="004E24FB">
              <w:rPr>
                <w:bCs/>
              </w:rPr>
              <w:t>.</w:t>
            </w:r>
          </w:p>
          <w:p w:rsidR="002000C2" w:rsidRPr="004E24FB" w:rsidRDefault="002000C2" w:rsidP="00182945">
            <w:pPr>
              <w:ind w:firstLine="284"/>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t>Улично-дорожная сеть</w:t>
            </w:r>
            <w:r w:rsidRPr="004E24FB">
              <w:rPr>
                <w:b/>
                <w:bCs/>
              </w:rPr>
              <w:t>. Код 12.0.1</w:t>
            </w:r>
          </w:p>
          <w:p w:rsidR="002000C2" w:rsidRPr="004E24FB" w:rsidRDefault="002000C2" w:rsidP="00182945">
            <w:pPr>
              <w:widowControl w:val="0"/>
              <w:autoSpaceDE w:val="0"/>
              <w:ind w:firstLine="284"/>
              <w:jc w:val="both"/>
              <w:rPr>
                <w:b/>
              </w:rPr>
            </w:pPr>
            <w:r w:rsidRPr="004E24FB">
              <w:rPr>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w:t>
            </w:r>
            <w:r w:rsidRPr="004E24FB">
              <w:rPr>
                <w:shd w:val="clear" w:color="auto" w:fill="FFFFFF"/>
              </w:rPr>
              <w:lastRenderedPageBreak/>
              <w:t>также некапитальных сооружений, предназначенных для охраны транспортных средств.</w:t>
            </w:r>
          </w:p>
        </w:tc>
        <w:tc>
          <w:tcPr>
            <w:tcW w:w="9922" w:type="dxa"/>
            <w:vMerge/>
            <w:shd w:val="clear" w:color="auto" w:fill="FFFFFF"/>
          </w:tcPr>
          <w:p w:rsidR="002000C2" w:rsidRPr="004E24FB" w:rsidRDefault="002000C2" w:rsidP="00182945">
            <w:pPr>
              <w:ind w:firstLine="284"/>
              <w:rPr>
                <w:lang w:eastAsia="ru-RU"/>
              </w:rPr>
            </w:pPr>
          </w:p>
        </w:tc>
      </w:tr>
      <w:tr w:rsidR="002000C2" w:rsidRPr="004E24FB" w:rsidTr="00182945">
        <w:tc>
          <w:tcPr>
            <w:tcW w:w="5218" w:type="dxa"/>
            <w:shd w:val="clear" w:color="auto" w:fill="FFFFFF"/>
          </w:tcPr>
          <w:p w:rsidR="002000C2" w:rsidRPr="004E24FB" w:rsidRDefault="002000C2" w:rsidP="00182945">
            <w:pPr>
              <w:widowControl w:val="0"/>
              <w:autoSpaceDE w:val="0"/>
              <w:ind w:firstLine="284"/>
              <w:jc w:val="both"/>
              <w:rPr>
                <w:b/>
                <w:bCs/>
              </w:rPr>
            </w:pPr>
            <w:r w:rsidRPr="004E24FB">
              <w:rPr>
                <w:b/>
              </w:rPr>
              <w:lastRenderedPageBreak/>
              <w:t>Благоустройство территории</w:t>
            </w:r>
            <w:r w:rsidRPr="004E24FB">
              <w:rPr>
                <w:b/>
                <w:bCs/>
              </w:rPr>
              <w:t>. Код 12.0.2</w:t>
            </w:r>
          </w:p>
          <w:p w:rsidR="002000C2" w:rsidRPr="004E24FB" w:rsidRDefault="002000C2" w:rsidP="00182945">
            <w:pPr>
              <w:widowControl w:val="0"/>
              <w:autoSpaceDE w:val="0"/>
              <w:ind w:firstLine="284"/>
              <w:jc w:val="both"/>
            </w:pPr>
            <w:r w:rsidRPr="004E24FB">
              <w:rPr>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2" w:type="dxa"/>
            <w:vMerge/>
            <w:shd w:val="clear" w:color="auto" w:fill="FFFFFF"/>
          </w:tcPr>
          <w:p w:rsidR="002000C2" w:rsidRPr="004E24FB" w:rsidRDefault="002000C2" w:rsidP="00182945">
            <w:pPr>
              <w:ind w:firstLine="284"/>
              <w:rPr>
                <w:lang w:eastAsia="ru-RU"/>
              </w:rPr>
            </w:pPr>
          </w:p>
        </w:tc>
      </w:tr>
      <w:tr w:rsidR="002000C2" w:rsidRPr="004E24FB" w:rsidTr="00182945">
        <w:tc>
          <w:tcPr>
            <w:tcW w:w="5218" w:type="dxa"/>
            <w:shd w:val="clear" w:color="auto" w:fill="FFFFFF"/>
          </w:tcPr>
          <w:p w:rsidR="002000C2" w:rsidRPr="004E24FB" w:rsidRDefault="002000C2" w:rsidP="00182945">
            <w:pPr>
              <w:pStyle w:val="ConsPlusNormal"/>
              <w:ind w:firstLine="284"/>
              <w:jc w:val="both"/>
              <w:rPr>
                <w:rFonts w:ascii="Times New Roman" w:hAnsi="Times New Roman" w:cs="Times New Roman"/>
                <w:b/>
              </w:rPr>
            </w:pPr>
            <w:r w:rsidRPr="004E24FB">
              <w:rPr>
                <w:rFonts w:ascii="Times New Roman" w:hAnsi="Times New Roman" w:cs="Times New Roman"/>
                <w:b/>
              </w:rPr>
              <w:t>Трубопроводный транспорт. Код 7.5</w:t>
            </w:r>
          </w:p>
          <w:p w:rsidR="002000C2" w:rsidRPr="004E24FB" w:rsidRDefault="002000C2" w:rsidP="00182945">
            <w:pPr>
              <w:pStyle w:val="ConsPlusNormal"/>
              <w:ind w:firstLine="284"/>
              <w:jc w:val="both"/>
              <w:rPr>
                <w:rFonts w:ascii="Times New Roman" w:hAnsi="Times New Roman" w:cs="Times New Roman"/>
              </w:rPr>
            </w:pPr>
            <w:r w:rsidRPr="004E24FB">
              <w:rPr>
                <w:rFonts w:ascii="Times New Roman" w:hAnsi="Times New Roman" w:cs="Times New Roman"/>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Pr="004E24FB">
              <w:rPr>
                <w:rFonts w:ascii="Times New Roman" w:hAnsi="Times New Roman" w:cs="Times New Roman"/>
              </w:rPr>
              <w:t>.</w:t>
            </w:r>
          </w:p>
        </w:tc>
        <w:tc>
          <w:tcPr>
            <w:tcW w:w="9922" w:type="dxa"/>
            <w:shd w:val="clear" w:color="auto" w:fill="FFFFFF"/>
          </w:tcPr>
          <w:p w:rsidR="002000C2" w:rsidRPr="004E24FB" w:rsidRDefault="002000C2" w:rsidP="00182945">
            <w:pPr>
              <w:ind w:firstLine="148"/>
              <w:jc w:val="both"/>
            </w:pPr>
            <w:r w:rsidRPr="004E24FB">
              <w:t>Строительство зданий и сооружений не допустимо.</w:t>
            </w:r>
          </w:p>
          <w:p w:rsidR="002000C2" w:rsidRPr="004E24FB" w:rsidRDefault="002000C2" w:rsidP="00182945">
            <w:pPr>
              <w:ind w:firstLine="148"/>
              <w:jc w:val="both"/>
            </w:pPr>
            <w:r w:rsidRPr="004E24FB">
              <w:t>Размеры земельных участков под линейными объектами – не устанавливаются.</w:t>
            </w:r>
          </w:p>
        </w:tc>
      </w:tr>
    </w:tbl>
    <w:p w:rsidR="002000C2" w:rsidRPr="004E24FB" w:rsidRDefault="002000C2" w:rsidP="002000C2"/>
    <w:p w:rsidR="002000C2" w:rsidRPr="004E24FB" w:rsidRDefault="002000C2" w:rsidP="002000C2">
      <w:pPr>
        <w:pStyle w:val="afffc"/>
        <w:rPr>
          <w:b/>
          <w:szCs w:val="24"/>
        </w:rPr>
      </w:pPr>
      <w:r w:rsidRPr="004E24FB">
        <w:rPr>
          <w:b/>
          <w:szCs w:val="24"/>
        </w:rPr>
        <w:t>УСЛОВНО РАЗРЕШЕННЫЕ ВИДЫ ИСПОЛЬЗОВАНИЯ: нет.</w:t>
      </w:r>
    </w:p>
    <w:p w:rsidR="002000C2" w:rsidRPr="004E24FB" w:rsidRDefault="002000C2" w:rsidP="002000C2">
      <w:pPr>
        <w:pStyle w:val="afffc"/>
        <w:rPr>
          <w:b/>
          <w:szCs w:val="24"/>
        </w:rPr>
        <w:sectPr w:rsidR="002000C2" w:rsidRPr="004E24FB">
          <w:pgSz w:w="16838" w:h="11906" w:orient="landscape"/>
          <w:pgMar w:top="1410" w:right="1134" w:bottom="765" w:left="1134" w:header="1134" w:footer="709" w:gutter="0"/>
          <w:cols w:space="720"/>
          <w:docGrid w:linePitch="360"/>
        </w:sectPr>
      </w:pPr>
      <w:r w:rsidRPr="004E24FB">
        <w:rPr>
          <w:b/>
          <w:szCs w:val="24"/>
        </w:rPr>
        <w:t>ВСПОМОГАТЕЛЬНЫЕ ВИДЫ РАЗРЕШЕННОГО ИСПОЛЬЗОВАНИЯ: нет</w:t>
      </w:r>
      <w:bookmarkStart w:id="807" w:name="__RefHeading__1416_535010635"/>
      <w:bookmarkStart w:id="808" w:name="__RefHeading__868_515039026"/>
      <w:bookmarkStart w:id="809" w:name="__RefHeading__2034_142843124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147"/>
      <w:bookmarkEnd w:id="14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80"/>
      <w:bookmarkEnd w:id="581"/>
      <w:bookmarkEnd w:id="582"/>
      <w:bookmarkEnd w:id="583"/>
      <w:bookmarkEnd w:id="584"/>
      <w:bookmarkEnd w:id="590"/>
      <w:bookmarkEnd w:id="807"/>
      <w:bookmarkEnd w:id="808"/>
      <w:bookmarkEnd w:id="809"/>
    </w:p>
    <w:p w:rsidR="002000C2" w:rsidRPr="004E24FB" w:rsidRDefault="002000C2" w:rsidP="002000C2">
      <w:pPr>
        <w:autoSpaceDE w:val="0"/>
        <w:ind w:firstLine="567"/>
        <w:jc w:val="center"/>
        <w:outlineLvl w:val="0"/>
        <w:rPr>
          <w:rFonts w:eastAsia="GOST Type AU"/>
          <w:b/>
          <w:sz w:val="24"/>
          <w:szCs w:val="24"/>
          <w:lang w:eastAsia="ar-SA"/>
        </w:rPr>
      </w:pPr>
      <w:bookmarkStart w:id="810" w:name="_Toc504123032"/>
      <w:bookmarkStart w:id="811" w:name="_Toc515349238"/>
      <w:bookmarkStart w:id="812" w:name="_Toc79749005"/>
      <w:r w:rsidRPr="004E24FB">
        <w:rPr>
          <w:rFonts w:eastAsia="GOST Type AU"/>
          <w:b/>
          <w:sz w:val="24"/>
          <w:szCs w:val="24"/>
          <w:lang w:eastAsia="ar-SA"/>
        </w:rPr>
        <w:lastRenderedPageBreak/>
        <w:t>ГЛАВА 4</w:t>
      </w:r>
      <w:bookmarkStart w:id="813" w:name="_Toc374621451"/>
      <w:bookmarkStart w:id="814" w:name="_Toc486926508"/>
      <w:r w:rsidRPr="004E24FB">
        <w:rPr>
          <w:rFonts w:eastAsia="GOST Type AU"/>
          <w:b/>
          <w:sz w:val="24"/>
          <w:szCs w:val="24"/>
          <w:lang w:eastAsia="ar-SA"/>
        </w:rPr>
        <w:t xml:space="preserve">. Ограничения в использовании земельных участков и объектов капитального строительства в </w:t>
      </w:r>
      <w:bookmarkStart w:id="815" w:name="_Toc374621452"/>
      <w:bookmarkEnd w:id="813"/>
      <w:bookmarkEnd w:id="814"/>
      <w:r w:rsidRPr="004E24FB">
        <w:rPr>
          <w:rFonts w:eastAsia="GOST Type AU"/>
          <w:b/>
          <w:sz w:val="24"/>
          <w:szCs w:val="24"/>
          <w:lang w:eastAsia="ar-SA"/>
        </w:rPr>
        <w:t>границах зон с особыми условиями использования территорий</w:t>
      </w:r>
      <w:bookmarkEnd w:id="810"/>
      <w:bookmarkEnd w:id="811"/>
      <w:bookmarkEnd w:id="812"/>
    </w:p>
    <w:p w:rsidR="002000C2" w:rsidRPr="004E24FB" w:rsidRDefault="002000C2" w:rsidP="002000C2">
      <w:pPr>
        <w:pStyle w:val="5"/>
        <w:numPr>
          <w:ilvl w:val="0"/>
          <w:numId w:val="0"/>
        </w:numPr>
        <w:ind w:left="709"/>
        <w:rPr>
          <w:color w:val="auto"/>
          <w:lang w:eastAsia="en-US"/>
        </w:rPr>
      </w:pPr>
    </w:p>
    <w:p w:rsidR="002000C2" w:rsidRPr="004E24FB" w:rsidRDefault="002000C2" w:rsidP="002000C2">
      <w:pPr>
        <w:keepNext/>
        <w:suppressAutoHyphens w:val="0"/>
        <w:ind w:firstLine="567"/>
        <w:jc w:val="both"/>
        <w:outlineLvl w:val="1"/>
        <w:rPr>
          <w:b/>
          <w:bCs/>
          <w:iCs/>
          <w:sz w:val="24"/>
          <w:szCs w:val="24"/>
          <w:lang w:eastAsia="ru-RU"/>
        </w:rPr>
      </w:pPr>
      <w:bookmarkStart w:id="816" w:name="_Toc344461019"/>
      <w:bookmarkStart w:id="817" w:name="_Toc374621468"/>
      <w:bookmarkStart w:id="818" w:name="_Toc504123033"/>
      <w:bookmarkStart w:id="819" w:name="_Toc515349239"/>
      <w:bookmarkStart w:id="820" w:name="_Toc79749006"/>
      <w:bookmarkStart w:id="821" w:name="_Toc486926509"/>
      <w:r w:rsidRPr="004E24FB">
        <w:rPr>
          <w:b/>
          <w:bCs/>
          <w:iCs/>
          <w:sz w:val="24"/>
          <w:szCs w:val="24"/>
          <w:lang w:eastAsia="ru-RU"/>
        </w:rPr>
        <w:t xml:space="preserve">Статья 7. </w:t>
      </w:r>
      <w:bookmarkEnd w:id="816"/>
      <w:bookmarkEnd w:id="817"/>
      <w:r w:rsidRPr="004E24FB">
        <w:rPr>
          <w:b/>
          <w:bCs/>
          <w:iCs/>
          <w:sz w:val="24"/>
          <w:szCs w:val="24"/>
          <w:lang w:eastAsia="ru-RU"/>
        </w:rPr>
        <w:t>Общие положения</w:t>
      </w:r>
      <w:bookmarkEnd w:id="818"/>
      <w:bookmarkEnd w:id="819"/>
      <w:bookmarkEnd w:id="820"/>
    </w:p>
    <w:bookmarkEnd w:id="821"/>
    <w:p w:rsidR="002000C2" w:rsidRPr="004E24FB" w:rsidRDefault="002000C2" w:rsidP="002000C2">
      <w:pPr>
        <w:suppressAutoHyphens w:val="0"/>
        <w:ind w:firstLine="567"/>
        <w:contextualSpacing/>
        <w:jc w:val="both"/>
        <w:rPr>
          <w:lang w:eastAsia="ru-RU"/>
        </w:rPr>
      </w:pPr>
    </w:p>
    <w:p w:rsidR="002000C2" w:rsidRPr="004E24FB" w:rsidRDefault="002000C2" w:rsidP="002000C2">
      <w:pPr>
        <w:suppressAutoHyphens w:val="0"/>
        <w:ind w:firstLine="567"/>
        <w:jc w:val="both"/>
        <w:rPr>
          <w:sz w:val="24"/>
          <w:szCs w:val="24"/>
          <w:lang w:eastAsia="ru-RU"/>
        </w:rPr>
      </w:pPr>
      <w:r w:rsidRPr="004E24FB">
        <w:rPr>
          <w:sz w:val="24"/>
          <w:szCs w:val="24"/>
          <w:lang w:eastAsia="ru-RU"/>
        </w:rPr>
        <w:t>Зоны с особыми условиями использования территорий – охранные,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санитарно-защитные зоны, зоны охраняемых объектов, приаэродромная территория, придорожные полосы автомобильных дорог, запретные зоны военных объектов.</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Границы зон с особыми условиями использования территорий отображены на соответствующих картах зон с особыми условиями использования территории.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Виды и границы зон с особыми условиями использования территорий могут уточняться посредством внесения изменений в настоящие Правила.</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В случае, если земельный участок или объект капитального строительства расположен в границах зон с особыми условиями использования территорий,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и ограничений использования земельных участков и объектов капитального строительства, расположенных в границах зон с особыми условиями использования территорий, установленных в соответствии с законодательством Российской Федерации.</w:t>
      </w:r>
    </w:p>
    <w:p w:rsidR="002000C2" w:rsidRPr="004E24FB" w:rsidRDefault="002000C2" w:rsidP="002000C2">
      <w:pPr>
        <w:pStyle w:val="5"/>
        <w:numPr>
          <w:ilvl w:val="0"/>
          <w:numId w:val="0"/>
        </w:numPr>
        <w:ind w:left="709"/>
        <w:rPr>
          <w:color w:val="auto"/>
        </w:rPr>
      </w:pPr>
      <w:bookmarkStart w:id="822" w:name="_Toc344461004"/>
      <w:bookmarkStart w:id="823" w:name="_Toc374621453"/>
      <w:bookmarkStart w:id="824" w:name="_Toc486926510"/>
      <w:bookmarkEnd w:id="815"/>
    </w:p>
    <w:p w:rsidR="002000C2" w:rsidRPr="004E24FB" w:rsidRDefault="002000C2" w:rsidP="002000C2">
      <w:pPr>
        <w:keepNext/>
        <w:suppressAutoHyphens w:val="0"/>
        <w:ind w:firstLine="567"/>
        <w:jc w:val="both"/>
        <w:outlineLvl w:val="1"/>
        <w:rPr>
          <w:b/>
          <w:bCs/>
          <w:iCs/>
          <w:sz w:val="24"/>
          <w:szCs w:val="24"/>
          <w:lang w:eastAsia="ru-RU"/>
        </w:rPr>
      </w:pPr>
      <w:bookmarkStart w:id="825" w:name="_Toc344461011"/>
      <w:bookmarkStart w:id="826" w:name="_Toc374621460"/>
      <w:bookmarkStart w:id="827" w:name="_Toc486926512"/>
      <w:bookmarkStart w:id="828" w:name="_Toc504123034"/>
      <w:bookmarkStart w:id="829" w:name="_Toc515349240"/>
      <w:bookmarkStart w:id="830" w:name="_Toc79749007"/>
      <w:r w:rsidRPr="004E24FB">
        <w:rPr>
          <w:b/>
          <w:bCs/>
          <w:iCs/>
          <w:sz w:val="24"/>
          <w:szCs w:val="24"/>
          <w:lang w:eastAsia="ru-RU"/>
        </w:rPr>
        <w:t>Статья 8. Ограничения использования земельных участков и объектов капитального строительства на территории охранных зон инженерных сетей и сооружений</w:t>
      </w:r>
      <w:bookmarkEnd w:id="825"/>
      <w:bookmarkEnd w:id="826"/>
      <w:bookmarkEnd w:id="827"/>
      <w:bookmarkEnd w:id="828"/>
      <w:bookmarkEnd w:id="829"/>
      <w:bookmarkEnd w:id="830"/>
    </w:p>
    <w:p w:rsidR="002000C2" w:rsidRPr="004E24FB" w:rsidRDefault="002000C2" w:rsidP="002000C2">
      <w:pPr>
        <w:pStyle w:val="5"/>
        <w:numPr>
          <w:ilvl w:val="0"/>
          <w:numId w:val="0"/>
        </w:numPr>
        <w:ind w:left="709"/>
        <w:rPr>
          <w:color w:val="auto"/>
          <w:lang w:eastAsia="en-US"/>
        </w:rPr>
      </w:pPr>
      <w:bookmarkStart w:id="831" w:name="_Toc344461012"/>
      <w:bookmarkStart w:id="832" w:name="_Toc374621461"/>
    </w:p>
    <w:p w:rsidR="002000C2" w:rsidRPr="004E24FB" w:rsidRDefault="002000C2" w:rsidP="002000C2">
      <w:pPr>
        <w:jc w:val="center"/>
        <w:rPr>
          <w:b/>
          <w:sz w:val="24"/>
          <w:szCs w:val="24"/>
        </w:rPr>
      </w:pPr>
      <w:r w:rsidRPr="004E24FB">
        <w:rPr>
          <w:b/>
          <w:sz w:val="24"/>
          <w:szCs w:val="24"/>
        </w:rPr>
        <w:t>Размеры охранных зон инженерных сетей</w:t>
      </w:r>
    </w:p>
    <w:tbl>
      <w:tblPr>
        <w:tblW w:w="9639" w:type="dxa"/>
        <w:tblInd w:w="40" w:type="dxa"/>
        <w:tblLayout w:type="fixed"/>
        <w:tblCellMar>
          <w:left w:w="40" w:type="dxa"/>
          <w:right w:w="40" w:type="dxa"/>
        </w:tblCellMar>
        <w:tblLook w:val="0000"/>
      </w:tblPr>
      <w:tblGrid>
        <w:gridCol w:w="851"/>
        <w:gridCol w:w="5245"/>
        <w:gridCol w:w="1702"/>
        <w:gridCol w:w="282"/>
        <w:gridCol w:w="1559"/>
      </w:tblGrid>
      <w:tr w:rsidR="002000C2" w:rsidRPr="004E24FB" w:rsidTr="00182945">
        <w:trPr>
          <w:trHeight w:hRule="exact" w:val="460"/>
        </w:trPr>
        <w:tc>
          <w:tcPr>
            <w:tcW w:w="851" w:type="dxa"/>
            <w:vMerge w:val="restart"/>
            <w:tcBorders>
              <w:top w:val="single" w:sz="6" w:space="0" w:color="auto"/>
              <w:left w:val="single" w:sz="6" w:space="0" w:color="auto"/>
              <w:right w:val="single" w:sz="6" w:space="0" w:color="auto"/>
            </w:tcBorders>
            <w:shd w:val="clear" w:color="auto" w:fill="FFFFFF"/>
            <w:vAlign w:val="center"/>
          </w:tcPr>
          <w:p w:rsidR="002000C2" w:rsidRPr="004E24FB" w:rsidRDefault="002000C2" w:rsidP="00182945">
            <w:pPr>
              <w:suppressAutoHyphens w:val="0"/>
              <w:contextualSpacing/>
              <w:jc w:val="center"/>
              <w:rPr>
                <w:lang w:eastAsia="ru-RU"/>
              </w:rPr>
            </w:pPr>
            <w:r w:rsidRPr="004E24FB">
              <w:rPr>
                <w:lang w:eastAsia="ru-RU"/>
              </w:rPr>
              <w:t>№ п/п</w:t>
            </w:r>
          </w:p>
        </w:tc>
        <w:tc>
          <w:tcPr>
            <w:tcW w:w="5245" w:type="dxa"/>
            <w:vMerge w:val="restart"/>
            <w:tcBorders>
              <w:top w:val="single" w:sz="6" w:space="0" w:color="auto"/>
              <w:left w:val="single" w:sz="6" w:space="0" w:color="auto"/>
              <w:right w:val="single" w:sz="6" w:space="0" w:color="auto"/>
            </w:tcBorders>
            <w:shd w:val="clear" w:color="auto" w:fill="FFFFFF"/>
            <w:vAlign w:val="center"/>
          </w:tcPr>
          <w:p w:rsidR="002000C2" w:rsidRPr="004E24FB" w:rsidRDefault="002000C2" w:rsidP="00182945">
            <w:pPr>
              <w:suppressAutoHyphens w:val="0"/>
              <w:contextualSpacing/>
              <w:jc w:val="center"/>
              <w:rPr>
                <w:lang w:eastAsia="ru-RU"/>
              </w:rPr>
            </w:pPr>
            <w:r w:rsidRPr="004E24FB">
              <w:rPr>
                <w:lang w:eastAsia="ru-RU"/>
              </w:rPr>
              <w:t>Наименование коммуникаций</w:t>
            </w:r>
          </w:p>
        </w:tc>
        <w:tc>
          <w:tcPr>
            <w:tcW w:w="354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contextualSpacing/>
              <w:jc w:val="center"/>
              <w:rPr>
                <w:lang w:eastAsia="ru-RU"/>
              </w:rPr>
            </w:pPr>
            <w:r w:rsidRPr="004E24FB">
              <w:rPr>
                <w:lang w:eastAsia="ru-RU"/>
              </w:rPr>
              <w:t>Охранная зона</w:t>
            </w:r>
          </w:p>
        </w:tc>
      </w:tr>
      <w:tr w:rsidR="002000C2" w:rsidRPr="004E24FB" w:rsidTr="00182945">
        <w:trPr>
          <w:trHeight w:hRule="exact" w:val="662"/>
        </w:trPr>
        <w:tc>
          <w:tcPr>
            <w:tcW w:w="851" w:type="dxa"/>
            <w:vMerge/>
            <w:tcBorders>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both"/>
              <w:rPr>
                <w:lang w:eastAsia="ru-RU"/>
              </w:rPr>
            </w:pPr>
          </w:p>
        </w:tc>
        <w:tc>
          <w:tcPr>
            <w:tcW w:w="5245" w:type="dxa"/>
            <w:vMerge/>
            <w:tcBorders>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both"/>
              <w:rPr>
                <w:lang w:eastAsia="ru-RU"/>
              </w:rPr>
            </w:pP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contextualSpacing/>
              <w:jc w:val="center"/>
              <w:rPr>
                <w:lang w:eastAsia="ru-RU"/>
              </w:rPr>
            </w:pPr>
            <w:r w:rsidRPr="004E24FB">
              <w:rPr>
                <w:lang w:eastAsia="ru-RU"/>
              </w:rPr>
              <w:t>Расстояние в одну сторону, 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contextualSpacing/>
              <w:jc w:val="center"/>
              <w:rPr>
                <w:lang w:eastAsia="ru-RU"/>
              </w:rPr>
            </w:pPr>
            <w:r w:rsidRPr="004E24FB">
              <w:rPr>
                <w:lang w:eastAsia="ru-RU"/>
              </w:rPr>
              <w:t>Ширина коридора, м</w:t>
            </w:r>
          </w:p>
        </w:tc>
      </w:tr>
      <w:tr w:rsidR="002000C2" w:rsidRPr="004E24FB" w:rsidTr="00182945">
        <w:trPr>
          <w:trHeight w:hRule="exact" w:val="227"/>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1</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Паропровод, надземная прокладка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30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60</w:t>
            </w:r>
          </w:p>
        </w:tc>
      </w:tr>
      <w:tr w:rsidR="002000C2" w:rsidRPr="004E24FB" w:rsidTr="00182945">
        <w:trPr>
          <w:trHeight w:hRule="exact" w:val="288"/>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2</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Паропровод, подземная прокладка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20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40</w:t>
            </w:r>
          </w:p>
        </w:tc>
      </w:tr>
      <w:tr w:rsidR="002000C2" w:rsidRPr="004E24FB" w:rsidTr="00182945">
        <w:trPr>
          <w:trHeight w:hRule="exact" w:val="29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3</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Тепловая сеть, подземная прокладка Ду менее 500 мм</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10</w:t>
            </w:r>
          </w:p>
        </w:tc>
      </w:tr>
      <w:tr w:rsidR="002000C2" w:rsidRPr="004E24FB" w:rsidTr="00182945">
        <w:trPr>
          <w:trHeight w:hRule="exact" w:val="268"/>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4</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Тепловая сеть, подземная прокладка, Ду 500-900 мм</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16</w:t>
            </w:r>
          </w:p>
        </w:tc>
      </w:tr>
      <w:tr w:rsidR="002000C2" w:rsidRPr="004E24FB" w:rsidTr="00182945">
        <w:trPr>
          <w:trHeight w:hRule="exact" w:val="29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5</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Тепловая сеть, подземная прокладка Ду 900 мм и более</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20</w:t>
            </w:r>
          </w:p>
        </w:tc>
      </w:tr>
      <w:tr w:rsidR="002000C2" w:rsidRPr="004E24FB" w:rsidTr="00182945">
        <w:trPr>
          <w:trHeight w:hRule="exact" w:val="276"/>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6</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Тепловая сеть, надземная прокладка, Ду менее 200мм</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20</w:t>
            </w:r>
          </w:p>
        </w:tc>
      </w:tr>
      <w:tr w:rsidR="002000C2" w:rsidRPr="004E24FB" w:rsidTr="00182945">
        <w:trPr>
          <w:trHeight w:hRule="exact" w:val="279"/>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7</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Тепловая сеть, надземная прокладка, Ду 200-500</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20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40</w:t>
            </w:r>
          </w:p>
        </w:tc>
      </w:tr>
      <w:tr w:rsidR="002000C2" w:rsidRPr="004E24FB" w:rsidTr="00182945">
        <w:trPr>
          <w:trHeight w:hRule="exact" w:val="298"/>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8</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Тепловая сеть, надземная прокладка, Ду 500-1400 мм</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25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50</w:t>
            </w:r>
          </w:p>
        </w:tc>
      </w:tr>
      <w:tr w:rsidR="002000C2" w:rsidRPr="004E24FB" w:rsidTr="00182945">
        <w:trPr>
          <w:trHeight w:hRule="exact" w:val="557"/>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9</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Водопровод, при отсутствии грунтовых вод, Ду 1000 мм и более</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20</w:t>
            </w:r>
          </w:p>
        </w:tc>
      </w:tr>
      <w:tr w:rsidR="002000C2" w:rsidRPr="004E24FB" w:rsidTr="00182945">
        <w:trPr>
          <w:trHeight w:hRule="exact" w:val="56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10</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Водопровод, при отсутствии грунтовых вод, Ду менее 1000 мм</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10</w:t>
            </w:r>
          </w:p>
        </w:tc>
      </w:tr>
      <w:tr w:rsidR="002000C2" w:rsidRPr="004E24FB" w:rsidTr="00182945">
        <w:trPr>
          <w:trHeight w:hRule="exact" w:val="572"/>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11</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 xml:space="preserve">Водопровод, при наличии грунтовых вод, </w:t>
            </w:r>
          </w:p>
          <w:p w:rsidR="002000C2" w:rsidRPr="004E24FB" w:rsidRDefault="002000C2" w:rsidP="00182945">
            <w:pPr>
              <w:suppressAutoHyphens w:val="0"/>
              <w:ind w:firstLine="57"/>
              <w:contextualSpacing/>
              <w:rPr>
                <w:lang w:eastAsia="ru-RU"/>
              </w:rPr>
            </w:pPr>
            <w:r w:rsidRPr="004E24FB">
              <w:rPr>
                <w:lang w:eastAsia="ru-RU"/>
              </w:rPr>
              <w:t>вне зависимости от диаметра водоводов.</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25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50</w:t>
            </w:r>
          </w:p>
        </w:tc>
      </w:tr>
      <w:tr w:rsidR="002000C2" w:rsidRPr="004E24FB" w:rsidTr="00182945">
        <w:trPr>
          <w:trHeight w:hRule="exact" w:val="283"/>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12</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Канализация хоз.- фекальная самотечная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6</w:t>
            </w:r>
          </w:p>
        </w:tc>
      </w:tr>
      <w:tr w:rsidR="002000C2" w:rsidRPr="004E24FB" w:rsidTr="00182945">
        <w:trPr>
          <w:trHeight w:hRule="exact" w:val="708"/>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13</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Канализация хоз.-фекальная напорная, илопроводы</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10</w:t>
            </w:r>
          </w:p>
        </w:tc>
      </w:tr>
      <w:tr w:rsidR="002000C2" w:rsidRPr="004E24FB" w:rsidTr="00182945">
        <w:trPr>
          <w:trHeight w:hRule="exact" w:val="26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14</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Ливневая канализация</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6</w:t>
            </w:r>
          </w:p>
        </w:tc>
      </w:tr>
      <w:tr w:rsidR="002000C2" w:rsidRPr="004E24FB" w:rsidTr="00182945">
        <w:trPr>
          <w:trHeight w:hRule="exact" w:val="566"/>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lastRenderedPageBreak/>
              <w:t>15</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Телефонная канализация, подземные кабели связи, воздушные линии связи</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4</w:t>
            </w:r>
          </w:p>
        </w:tc>
      </w:tr>
      <w:tr w:rsidR="002000C2" w:rsidRPr="004E24FB" w:rsidTr="00182945">
        <w:trPr>
          <w:trHeight w:hRule="exact" w:val="998"/>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16</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Наземные, подземные необслуживаемые усилительные и регенерационные пункты (НУП, НРП)</w:t>
            </w:r>
          </w:p>
        </w:tc>
        <w:tc>
          <w:tcPr>
            <w:tcW w:w="3543" w:type="dxa"/>
            <w:gridSpan w:val="3"/>
            <w:tcBorders>
              <w:top w:val="single" w:sz="6" w:space="0" w:color="auto"/>
              <w:left w:val="single" w:sz="6" w:space="0" w:color="auto"/>
              <w:bottom w:val="single" w:sz="6" w:space="0" w:color="auto"/>
              <w:right w:val="single" w:sz="6" w:space="0" w:color="auto"/>
            </w:tcBorders>
            <w:shd w:val="clear" w:color="auto" w:fill="FFFFFF"/>
          </w:tcPr>
          <w:p w:rsidR="002000C2" w:rsidRPr="004E24FB" w:rsidRDefault="002000C2" w:rsidP="00182945">
            <w:pPr>
              <w:suppressAutoHyphens w:val="0"/>
              <w:ind w:firstLine="57"/>
              <w:contextualSpacing/>
              <w:jc w:val="both"/>
              <w:rPr>
                <w:lang w:eastAsia="ru-RU"/>
              </w:rPr>
            </w:pPr>
            <w:r w:rsidRPr="004E24FB">
              <w:rPr>
                <w:lang w:eastAsia="ru-RU"/>
              </w:rPr>
              <w:t>Участки земли, определяемые замкнутой линией, отстоящей от их обвалования на 3м, от контуров заземления - 2м</w:t>
            </w:r>
          </w:p>
        </w:tc>
      </w:tr>
      <w:tr w:rsidR="002000C2" w:rsidRPr="004E24FB" w:rsidTr="00182945">
        <w:trPr>
          <w:trHeight w:hRule="exact" w:val="27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17</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Подземные кабельные линии электропередачи</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1</w:t>
            </w:r>
          </w:p>
        </w:tc>
        <w:tc>
          <w:tcPr>
            <w:tcW w:w="1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2</w:t>
            </w:r>
          </w:p>
        </w:tc>
      </w:tr>
      <w:tr w:rsidR="002000C2" w:rsidRPr="004E24FB" w:rsidTr="00182945">
        <w:trPr>
          <w:trHeight w:val="263"/>
        </w:trPr>
        <w:tc>
          <w:tcPr>
            <w:tcW w:w="851" w:type="dxa"/>
            <w:tcBorders>
              <w:top w:val="single" w:sz="6" w:space="0" w:color="auto"/>
              <w:left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bCs/>
                <w:lang w:eastAsia="ru-RU"/>
              </w:rPr>
              <w:t>18</w:t>
            </w:r>
          </w:p>
        </w:tc>
        <w:tc>
          <w:tcPr>
            <w:tcW w:w="5245" w:type="dxa"/>
            <w:tcBorders>
              <w:top w:val="single" w:sz="6" w:space="0" w:color="auto"/>
              <w:left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Воздушные линии электропередач до 1 кВ</w:t>
            </w:r>
          </w:p>
        </w:tc>
        <w:tc>
          <w:tcPr>
            <w:tcW w:w="1702" w:type="dxa"/>
            <w:tcBorders>
              <w:top w:val="single" w:sz="6" w:space="0" w:color="auto"/>
              <w:left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2</w:t>
            </w:r>
          </w:p>
        </w:tc>
        <w:tc>
          <w:tcPr>
            <w:tcW w:w="1841" w:type="dxa"/>
            <w:gridSpan w:val="2"/>
            <w:tcBorders>
              <w:top w:val="single" w:sz="6" w:space="0" w:color="auto"/>
              <w:left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4</w:t>
            </w:r>
          </w:p>
        </w:tc>
      </w:tr>
      <w:tr w:rsidR="002000C2" w:rsidRPr="004E24FB" w:rsidTr="00182945">
        <w:trPr>
          <w:trHeight w:hRule="exact" w:val="283"/>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bCs/>
                <w:lang w:eastAsia="ru-RU"/>
              </w:rPr>
              <w:t>19</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Воздушные линии электропередач 1-20 кВ</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10</w:t>
            </w:r>
          </w:p>
        </w:tc>
        <w:tc>
          <w:tcPr>
            <w:tcW w:w="1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20</w:t>
            </w:r>
          </w:p>
        </w:tc>
      </w:tr>
      <w:tr w:rsidR="002000C2" w:rsidRPr="004E24FB" w:rsidTr="00182945">
        <w:trPr>
          <w:trHeight w:hRule="exact" w:val="287"/>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bCs/>
                <w:lang w:eastAsia="ru-RU"/>
              </w:rPr>
              <w:t>20</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Воздушные линии электропередач 35 кВ</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15</w:t>
            </w:r>
          </w:p>
        </w:tc>
        <w:tc>
          <w:tcPr>
            <w:tcW w:w="1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30</w:t>
            </w:r>
          </w:p>
        </w:tc>
      </w:tr>
      <w:tr w:rsidR="002000C2" w:rsidRPr="004E24FB" w:rsidTr="00182945">
        <w:trPr>
          <w:trHeight w:hRule="exact" w:val="277"/>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bCs/>
                <w:lang w:eastAsia="ru-RU"/>
              </w:rPr>
              <w:t>21</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Воздушные линии электропередач 110 кВ</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20</w:t>
            </w:r>
          </w:p>
        </w:tc>
        <w:tc>
          <w:tcPr>
            <w:tcW w:w="1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40</w:t>
            </w:r>
          </w:p>
        </w:tc>
      </w:tr>
      <w:tr w:rsidR="002000C2" w:rsidRPr="004E24FB" w:rsidTr="00182945">
        <w:trPr>
          <w:trHeight w:hRule="exact" w:val="29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bCs/>
                <w:lang w:eastAsia="ru-RU"/>
              </w:rPr>
              <w:t>22</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Воздушные линии электропередач 220 кВ</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25</w:t>
            </w:r>
          </w:p>
        </w:tc>
        <w:tc>
          <w:tcPr>
            <w:tcW w:w="1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50</w:t>
            </w:r>
          </w:p>
        </w:tc>
      </w:tr>
      <w:tr w:rsidR="002000C2" w:rsidRPr="004E24FB" w:rsidTr="00182945">
        <w:trPr>
          <w:trHeight w:hRule="exact" w:val="285"/>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bCs/>
                <w:lang w:eastAsia="ru-RU"/>
              </w:rPr>
              <w:t>23</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Газопровод межпоселковый подземный</w:t>
            </w:r>
          </w:p>
        </w:tc>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3</w:t>
            </w:r>
          </w:p>
        </w:tc>
        <w:tc>
          <w:tcPr>
            <w:tcW w:w="18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jc w:val="center"/>
              <w:rPr>
                <w:lang w:eastAsia="ru-RU"/>
              </w:rPr>
            </w:pPr>
            <w:r w:rsidRPr="004E24FB">
              <w:rPr>
                <w:lang w:eastAsia="ru-RU"/>
              </w:rPr>
              <w:t>6</w:t>
            </w:r>
          </w:p>
        </w:tc>
      </w:tr>
      <w:tr w:rsidR="002000C2" w:rsidRPr="004E24FB" w:rsidTr="00182945">
        <w:trPr>
          <w:trHeight w:hRule="exact" w:val="558"/>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bCs/>
                <w:lang w:eastAsia="ru-RU"/>
              </w:rPr>
              <w:t>24</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Газопровод межпоселковый надземный</w:t>
            </w:r>
          </w:p>
        </w:tc>
        <w:tc>
          <w:tcPr>
            <w:tcW w:w="3543" w:type="dxa"/>
            <w:gridSpan w:val="3"/>
            <w:tcBorders>
              <w:top w:val="single" w:sz="6" w:space="0" w:color="auto"/>
              <w:left w:val="single" w:sz="6" w:space="0" w:color="auto"/>
              <w:bottom w:val="single" w:sz="6" w:space="0" w:color="auto"/>
              <w:right w:val="single" w:sz="6" w:space="0" w:color="auto"/>
            </w:tcBorders>
            <w:shd w:val="clear" w:color="auto" w:fill="FFFFFF"/>
          </w:tcPr>
          <w:p w:rsidR="002000C2" w:rsidRPr="004E24FB" w:rsidRDefault="002000C2" w:rsidP="00182945">
            <w:pPr>
              <w:suppressAutoHyphens w:val="0"/>
              <w:ind w:firstLine="57"/>
              <w:contextualSpacing/>
              <w:jc w:val="both"/>
              <w:rPr>
                <w:lang w:eastAsia="ru-RU"/>
              </w:rPr>
            </w:pPr>
            <w:r w:rsidRPr="004E24FB">
              <w:rPr>
                <w:lang w:eastAsia="ru-RU"/>
              </w:rPr>
              <w:t>Не менее высоты деревьев в течение всего срока эксплуатации</w:t>
            </w:r>
          </w:p>
        </w:tc>
      </w:tr>
      <w:tr w:rsidR="002000C2" w:rsidRPr="004E24FB" w:rsidTr="00182945">
        <w:trPr>
          <w:trHeight w:hRule="exact" w:val="297"/>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bCs/>
                <w:lang w:eastAsia="ru-RU"/>
              </w:rPr>
              <w:t>25</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Газопровод распределительный</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2000C2" w:rsidRPr="004E24FB" w:rsidRDefault="002000C2" w:rsidP="00182945">
            <w:pPr>
              <w:suppressAutoHyphens w:val="0"/>
              <w:ind w:firstLine="57"/>
              <w:contextualSpacing/>
              <w:jc w:val="center"/>
              <w:rPr>
                <w:lang w:eastAsia="ru-RU"/>
              </w:rPr>
            </w:pPr>
            <w:r w:rsidRPr="004E24FB">
              <w:rPr>
                <w:lang w:eastAsia="ru-RU"/>
              </w:rPr>
              <w:t>2</w:t>
            </w:r>
          </w:p>
        </w:tc>
        <w:tc>
          <w:tcPr>
            <w:tcW w:w="1841" w:type="dxa"/>
            <w:gridSpan w:val="2"/>
            <w:tcBorders>
              <w:top w:val="single" w:sz="6" w:space="0" w:color="auto"/>
              <w:left w:val="single" w:sz="6" w:space="0" w:color="auto"/>
              <w:bottom w:val="single" w:sz="6" w:space="0" w:color="auto"/>
              <w:right w:val="single" w:sz="6" w:space="0" w:color="auto"/>
            </w:tcBorders>
            <w:shd w:val="clear" w:color="auto" w:fill="FFFFFF"/>
          </w:tcPr>
          <w:p w:rsidR="002000C2" w:rsidRPr="004E24FB" w:rsidRDefault="002000C2" w:rsidP="00182945">
            <w:pPr>
              <w:suppressAutoHyphens w:val="0"/>
              <w:ind w:firstLine="57"/>
              <w:contextualSpacing/>
              <w:jc w:val="center"/>
              <w:rPr>
                <w:lang w:eastAsia="ru-RU"/>
              </w:rPr>
            </w:pPr>
            <w:r w:rsidRPr="004E24FB">
              <w:rPr>
                <w:lang w:eastAsia="ru-RU"/>
              </w:rPr>
              <w:t>4</w:t>
            </w:r>
          </w:p>
        </w:tc>
      </w:tr>
      <w:tr w:rsidR="002000C2" w:rsidRPr="004E24FB" w:rsidTr="00182945">
        <w:trPr>
          <w:trHeight w:hRule="exact" w:val="698"/>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26</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000C2" w:rsidRPr="004E24FB" w:rsidRDefault="002000C2" w:rsidP="00182945">
            <w:pPr>
              <w:suppressAutoHyphens w:val="0"/>
              <w:ind w:firstLine="57"/>
              <w:contextualSpacing/>
              <w:rPr>
                <w:lang w:eastAsia="ru-RU"/>
              </w:rPr>
            </w:pPr>
            <w:r w:rsidRPr="004E24FB">
              <w:rPr>
                <w:lang w:eastAsia="ru-RU"/>
              </w:rPr>
              <w:t>Отдельно стоящие газорегуляторные пункты</w:t>
            </w:r>
          </w:p>
        </w:tc>
        <w:tc>
          <w:tcPr>
            <w:tcW w:w="3543" w:type="dxa"/>
            <w:gridSpan w:val="3"/>
            <w:tcBorders>
              <w:top w:val="single" w:sz="6" w:space="0" w:color="auto"/>
              <w:left w:val="single" w:sz="6" w:space="0" w:color="auto"/>
              <w:bottom w:val="single" w:sz="6" w:space="0" w:color="auto"/>
              <w:right w:val="single" w:sz="6" w:space="0" w:color="auto"/>
            </w:tcBorders>
            <w:shd w:val="clear" w:color="auto" w:fill="FFFFFF"/>
          </w:tcPr>
          <w:p w:rsidR="002000C2" w:rsidRPr="004E24FB" w:rsidRDefault="002000C2" w:rsidP="00182945">
            <w:pPr>
              <w:suppressAutoHyphens w:val="0"/>
              <w:ind w:firstLine="57"/>
              <w:contextualSpacing/>
              <w:rPr>
                <w:lang w:eastAsia="ru-RU"/>
              </w:rPr>
            </w:pPr>
            <w:r w:rsidRPr="004E24FB">
              <w:rPr>
                <w:lang w:eastAsia="ru-RU"/>
              </w:rPr>
              <w:t>Территория, ограниченная замкнутой линией, проведённой на расстоянии 10 м от границы объекта</w:t>
            </w:r>
          </w:p>
        </w:tc>
      </w:tr>
    </w:tbl>
    <w:p w:rsidR="002000C2" w:rsidRPr="004E24FB" w:rsidRDefault="002000C2" w:rsidP="002000C2">
      <w:pPr>
        <w:suppressAutoHyphens w:val="0"/>
        <w:ind w:firstLine="709"/>
        <w:jc w:val="both"/>
        <w:rPr>
          <w:sz w:val="28"/>
          <w:szCs w:val="22"/>
          <w:lang w:eastAsia="en-US"/>
        </w:rPr>
      </w:pPr>
    </w:p>
    <w:p w:rsidR="002000C2" w:rsidRPr="004E24FB" w:rsidRDefault="002000C2" w:rsidP="002000C2">
      <w:pPr>
        <w:suppressAutoHyphens w:val="0"/>
        <w:ind w:firstLine="709"/>
        <w:jc w:val="both"/>
        <w:rPr>
          <w:sz w:val="24"/>
          <w:szCs w:val="24"/>
          <w:lang w:eastAsia="en-US"/>
        </w:rPr>
      </w:pPr>
      <w:r w:rsidRPr="004E24FB">
        <w:rPr>
          <w:b/>
          <w:sz w:val="24"/>
          <w:szCs w:val="24"/>
          <w:lang w:eastAsia="en-US"/>
        </w:rPr>
        <w:t xml:space="preserve">Ограничения использования земельных участков на территории охранной зоны тепловых сетей </w:t>
      </w:r>
      <w:r w:rsidRPr="004E24FB">
        <w:rPr>
          <w:sz w:val="24"/>
          <w:szCs w:val="24"/>
          <w:lang w:eastAsia="en-US"/>
        </w:rPr>
        <w:t>установлены Приказом Минстроя РФ от 17.08.1992 №197 «О типовых правилах охраны коммунальных тепловых сетей».</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 (п. 1 Типовых правил).</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которые препятствуют ремонту (например,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устраивать всякого рода свалки, разжигать костры, сжигать бытовой мусор или промышленные отходы).</w:t>
      </w:r>
    </w:p>
    <w:p w:rsidR="002000C2" w:rsidRPr="004E24FB" w:rsidRDefault="002000C2" w:rsidP="002000C2">
      <w:pPr>
        <w:pStyle w:val="5"/>
        <w:numPr>
          <w:ilvl w:val="0"/>
          <w:numId w:val="0"/>
        </w:numPr>
        <w:ind w:left="709"/>
        <w:rPr>
          <w:color w:val="auto"/>
          <w:lang w:eastAsia="en-US"/>
        </w:rPr>
      </w:pPr>
    </w:p>
    <w:p w:rsidR="002000C2" w:rsidRPr="004E24FB" w:rsidRDefault="002000C2" w:rsidP="002000C2">
      <w:pPr>
        <w:suppressAutoHyphens w:val="0"/>
        <w:ind w:firstLine="709"/>
        <w:jc w:val="both"/>
        <w:rPr>
          <w:sz w:val="24"/>
          <w:szCs w:val="24"/>
          <w:lang w:eastAsia="en-US"/>
        </w:rPr>
      </w:pPr>
      <w:r w:rsidRPr="004E24FB">
        <w:rPr>
          <w:b/>
          <w:bCs/>
          <w:i/>
          <w:iCs/>
          <w:sz w:val="24"/>
          <w:szCs w:val="24"/>
          <w:lang w:eastAsia="en-US"/>
        </w:rPr>
        <w:t>Ограничения использования земельных участков на территории охранной зоны (санитарно-защитной полосы) водопровода</w:t>
      </w:r>
      <w:r w:rsidRPr="004E24FB">
        <w:rPr>
          <w:sz w:val="24"/>
          <w:szCs w:val="24"/>
          <w:lang w:eastAsia="en-US"/>
        </w:rPr>
        <w:t xml:space="preserve"> определены на основании требований СанПиН 2.1.4.1110-02 «Зоны санитарной охраны источников водоснабжения и водопроводов питьевого назначения».</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Водовод включает в себя комплекс сооружений: водозабор, станцию очистки воды и водоподготовки, водопроводные насосные станции, водопроводную сеть, резервуары для обеспечения потребителей водой установленного качества. Водопровод –потребительская часть водоводов.</w:t>
      </w:r>
    </w:p>
    <w:p w:rsidR="002000C2" w:rsidRPr="004E24FB" w:rsidRDefault="002000C2" w:rsidP="002000C2">
      <w:pPr>
        <w:suppressAutoHyphens w:val="0"/>
        <w:ind w:firstLine="709"/>
        <w:jc w:val="both"/>
        <w:rPr>
          <w:i/>
          <w:sz w:val="24"/>
          <w:szCs w:val="24"/>
          <w:lang w:eastAsia="en-US"/>
        </w:rPr>
      </w:pPr>
      <w:r w:rsidRPr="004E24FB">
        <w:rPr>
          <w:i/>
          <w:sz w:val="24"/>
          <w:szCs w:val="24"/>
          <w:lang w:eastAsia="en-US"/>
        </w:rPr>
        <w:t>Мероприятия по санитарно-защитной полосе водоводов</w:t>
      </w:r>
    </w:p>
    <w:p w:rsidR="002000C2" w:rsidRPr="004E24FB" w:rsidRDefault="002000C2" w:rsidP="002000C2">
      <w:pPr>
        <w:suppressAutoHyphens w:val="0"/>
        <w:ind w:firstLine="709"/>
        <w:jc w:val="both"/>
        <w:rPr>
          <w:sz w:val="24"/>
          <w:szCs w:val="24"/>
          <w:lang w:eastAsia="en-US"/>
        </w:rPr>
      </w:pPr>
      <w:r w:rsidRPr="004E24FB">
        <w:rPr>
          <w:sz w:val="24"/>
          <w:szCs w:val="24"/>
          <w:lang w:eastAsia="en-US"/>
        </w:rPr>
        <w:lastRenderedPageBreak/>
        <w:t>В пределах санитарно-защитной полосы водоводов должны отсутствовать источники загрязнения почвы и грунтовых вод.</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2000C2" w:rsidRPr="004E24FB" w:rsidRDefault="002000C2" w:rsidP="002000C2">
      <w:pPr>
        <w:pStyle w:val="5"/>
        <w:numPr>
          <w:ilvl w:val="0"/>
          <w:numId w:val="0"/>
        </w:numPr>
        <w:ind w:left="709"/>
        <w:rPr>
          <w:color w:val="auto"/>
          <w:lang w:eastAsia="en-US"/>
        </w:rPr>
      </w:pPr>
    </w:p>
    <w:p w:rsidR="002000C2" w:rsidRPr="004E24FB" w:rsidRDefault="002000C2" w:rsidP="002000C2">
      <w:pPr>
        <w:suppressAutoHyphens w:val="0"/>
        <w:ind w:firstLine="709"/>
        <w:jc w:val="both"/>
        <w:rPr>
          <w:b/>
          <w:bCs/>
          <w:i/>
          <w:iCs/>
          <w:sz w:val="24"/>
          <w:szCs w:val="24"/>
          <w:lang w:eastAsia="en-US"/>
        </w:rPr>
      </w:pPr>
      <w:r w:rsidRPr="004E24FB">
        <w:rPr>
          <w:b/>
          <w:bCs/>
          <w:i/>
          <w:iCs/>
          <w:sz w:val="24"/>
          <w:szCs w:val="24"/>
          <w:lang w:eastAsia="en-US"/>
        </w:rPr>
        <w:t xml:space="preserve">Ограничения использования земельных участков на территории охранной зоны объектов электросетевого хозяйства и санитарных разрывов </w:t>
      </w:r>
      <w:bookmarkEnd w:id="831"/>
      <w:bookmarkEnd w:id="832"/>
      <w:r w:rsidRPr="004E24FB">
        <w:rPr>
          <w:b/>
          <w:bCs/>
          <w:i/>
          <w:iCs/>
          <w:sz w:val="24"/>
          <w:szCs w:val="24"/>
          <w:lang w:eastAsia="en-US"/>
        </w:rPr>
        <w:t xml:space="preserve">линий электропередачи </w:t>
      </w:r>
    </w:p>
    <w:p w:rsidR="002000C2" w:rsidRPr="004E24FB" w:rsidRDefault="002000C2" w:rsidP="002000C2">
      <w:pPr>
        <w:suppressAutoHyphens w:val="0"/>
        <w:ind w:firstLine="709"/>
        <w:jc w:val="both"/>
        <w:rPr>
          <w:sz w:val="24"/>
          <w:szCs w:val="24"/>
          <w:lang w:eastAsia="en-US"/>
        </w:rPr>
      </w:pPr>
      <w:r w:rsidRPr="004E24FB">
        <w:rPr>
          <w:i/>
          <w:iCs/>
          <w:sz w:val="24"/>
          <w:szCs w:val="24"/>
          <w:lang w:eastAsia="en-US"/>
        </w:rPr>
        <w:t>Ограничения использования земельных участков на территории охранной зоны объектов электросетевого хозяйства</w:t>
      </w:r>
      <w:r w:rsidRPr="004E24FB">
        <w:rPr>
          <w:sz w:val="24"/>
          <w:szCs w:val="24"/>
          <w:lang w:eastAsia="en-US"/>
        </w:rPr>
        <w:t xml:space="preserve"> определяются на основе Постановления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Ограничения использования земельных участков в границах санитарных разрывов линий электропередачи установлены СанПиН 2.2.1/2.1.1.1200-03 «Санитарно-защитные зоны и санитарная классификация предприятий, сооружений и иных объектов». Санитарные разрывы устанавливаются вдоль трассы высоковольтной линии, в которой напряженность электрического поля превышает 1 кВ/м: от 20 м – для ВЛ напряжением 330 кВ до 55 м – для ВЛ напряжением 1150 кВ. На территории Дальнереченского городского округа такие линии не проведены.</w:t>
      </w:r>
    </w:p>
    <w:p w:rsidR="002000C2" w:rsidRPr="004E24FB" w:rsidRDefault="002000C2" w:rsidP="002000C2">
      <w:pPr>
        <w:suppressAutoHyphens w:val="0"/>
        <w:ind w:firstLine="709"/>
        <w:jc w:val="both"/>
        <w:rPr>
          <w:sz w:val="24"/>
          <w:szCs w:val="24"/>
          <w:lang w:eastAsia="en-US"/>
        </w:rPr>
      </w:pPr>
      <w:r w:rsidRPr="004E24FB">
        <w:rPr>
          <w:i/>
          <w:sz w:val="24"/>
          <w:szCs w:val="24"/>
          <w:lang w:eastAsia="en-US"/>
        </w:rPr>
        <w:t>Охранные зоны</w:t>
      </w:r>
      <w:r w:rsidRPr="004E24FB">
        <w:rPr>
          <w:sz w:val="24"/>
          <w:szCs w:val="24"/>
          <w:lang w:eastAsia="en-US"/>
        </w:rPr>
        <w:t xml:space="preserve"> устанавливаются: вдоль воздушных линий электропередачи, вдоль подземных кабельных линий электропередачи, вдоль подводных кабельных линий электропередачи, вдоль переходов воздушных линий электропередачи через водоемы (реки, каналы, озера и др.).</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1 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2 Границы охранных зон определяются в соответствии с Постановлением Правительства РФ от 24.02.2009 №160</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3 Земельные участки у их собственников, землевладельцев, землепользователей или арендаторов не изымаются.</w:t>
      </w:r>
    </w:p>
    <w:p w:rsidR="002000C2" w:rsidRPr="004E24FB" w:rsidRDefault="002000C2" w:rsidP="002000C2">
      <w:pPr>
        <w:suppressAutoHyphens w:val="0"/>
        <w:ind w:firstLine="567"/>
        <w:jc w:val="both"/>
        <w:rPr>
          <w:i/>
          <w:sz w:val="24"/>
          <w:szCs w:val="24"/>
          <w:lang w:eastAsia="en-US"/>
        </w:rPr>
      </w:pPr>
      <w:r w:rsidRPr="004E24FB">
        <w:rPr>
          <w:i/>
          <w:sz w:val="24"/>
          <w:szCs w:val="24"/>
          <w:lang w:eastAsia="en-US"/>
        </w:rPr>
        <w:t>Правила охраны электрических сетей, размещенных на земельных участках:</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4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а) размещать свалки;</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б) складировать или размещать хранилища любых, в том числе горюче-смазочных, материалов;</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в)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5. В пределах охранных зон без письменного решения о согласовании сетевых организаций юридическим и физическим лицам запрещаются:</w:t>
      </w:r>
    </w:p>
    <w:p w:rsidR="002000C2" w:rsidRPr="004E24FB" w:rsidRDefault="002000C2" w:rsidP="002000C2">
      <w:pPr>
        <w:suppressAutoHyphens w:val="0"/>
        <w:ind w:firstLine="567"/>
        <w:jc w:val="both"/>
        <w:rPr>
          <w:sz w:val="24"/>
          <w:szCs w:val="24"/>
          <w:lang w:eastAsia="en-US"/>
        </w:rPr>
      </w:pPr>
      <w:r w:rsidRPr="004E24FB">
        <w:rPr>
          <w:sz w:val="24"/>
          <w:szCs w:val="24"/>
          <w:lang w:eastAsia="en-US"/>
        </w:rPr>
        <w:lastRenderedPageBreak/>
        <w:t>а) строительство, капитальный ремонт, реконструкция или снос зданий и сооружений;</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б) горные, взрывные, мелиоративные работы, в том числе связанные с временным затоплением земель;</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в) посадка и вырубка деревьев и кустарников;</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6 В охранных зонах, установленных для объектов электросетевого хозяйства напряжением до 1000 вольт, помимо действий, предусмотренных пунктом 5 статьи 51.2 настоящих Правил, без письменного решения о согласовании сетевых организаций запрещается:</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б) складировать или размещать хранилища любых, в том числе горюче-смазочных, материалов;</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7 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8 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4,5 метра в охранных зонах воздушных линий электропередачи независимо от проектного номинального класса напряжения.</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Особенности использования сетевыми организациями земельных участков:</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9 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2000C2" w:rsidRPr="004E24FB" w:rsidRDefault="002000C2" w:rsidP="002000C2">
      <w:pPr>
        <w:suppressAutoHyphens w:val="0"/>
        <w:ind w:firstLine="567"/>
        <w:jc w:val="both"/>
        <w:rPr>
          <w:sz w:val="24"/>
          <w:szCs w:val="24"/>
          <w:lang w:eastAsia="en-US"/>
        </w:rPr>
      </w:pPr>
      <w:r w:rsidRPr="004E24FB">
        <w:rPr>
          <w:sz w:val="24"/>
          <w:szCs w:val="24"/>
          <w:lang w:eastAsia="en-US"/>
        </w:rPr>
        <w:lastRenderedPageBreak/>
        <w:t>10 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городского поселения - также с органами местного самоуправления.</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11 Сетевые организации при содержании просек обязаны обеспечивать:</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а) содержание просеки в пожаробезопасном состоянии в соответствии с требованиями правил пожарной безопасности в лесах;</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2000C2" w:rsidRPr="004E24FB" w:rsidRDefault="002000C2" w:rsidP="002000C2">
      <w:pPr>
        <w:pStyle w:val="5"/>
        <w:numPr>
          <w:ilvl w:val="0"/>
          <w:numId w:val="0"/>
        </w:numPr>
        <w:ind w:left="709"/>
        <w:rPr>
          <w:color w:val="auto"/>
        </w:rPr>
      </w:pPr>
    </w:p>
    <w:p w:rsidR="002000C2" w:rsidRPr="004E24FB" w:rsidRDefault="002000C2" w:rsidP="002000C2">
      <w:pPr>
        <w:ind w:firstLine="567"/>
        <w:jc w:val="both"/>
        <w:rPr>
          <w:b/>
          <w:i/>
          <w:sz w:val="24"/>
          <w:szCs w:val="24"/>
        </w:rPr>
      </w:pPr>
      <w:r w:rsidRPr="004E24FB">
        <w:rPr>
          <w:b/>
          <w:i/>
          <w:sz w:val="24"/>
          <w:szCs w:val="24"/>
        </w:rPr>
        <w:t>Ограничения использования земельных участков охранной зоны газораспределительной сети</w:t>
      </w:r>
    </w:p>
    <w:p w:rsidR="002000C2" w:rsidRPr="004E24FB" w:rsidRDefault="002000C2" w:rsidP="002000C2">
      <w:pPr>
        <w:ind w:firstLine="567"/>
        <w:jc w:val="both"/>
        <w:rPr>
          <w:sz w:val="24"/>
          <w:szCs w:val="24"/>
        </w:rPr>
      </w:pPr>
      <w:r w:rsidRPr="004E24FB">
        <w:rPr>
          <w:sz w:val="24"/>
          <w:szCs w:val="24"/>
        </w:rPr>
        <w:t>Ограничения определяются на основе «Правил охраны газораспределительных сетей», утвержденных Постановлением Правительства РФ от 20.11.2000 №878.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строить объекты жилищно-гражданского и производственного назначения;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разводить огонь и размещать источники огня; рыть погреба, копать и обрабатывать почву сельскохозяйственными и мелиоративными орудиями и механизмами на глубину более 0,3 м.</w:t>
      </w:r>
    </w:p>
    <w:p w:rsidR="002000C2" w:rsidRPr="004E24FB" w:rsidRDefault="002000C2" w:rsidP="002000C2">
      <w:pPr>
        <w:pStyle w:val="5"/>
        <w:numPr>
          <w:ilvl w:val="0"/>
          <w:numId w:val="0"/>
        </w:numPr>
        <w:ind w:left="709"/>
        <w:rPr>
          <w:color w:val="auto"/>
        </w:rPr>
      </w:pPr>
    </w:p>
    <w:p w:rsidR="002000C2" w:rsidRPr="004E24FB" w:rsidRDefault="002000C2" w:rsidP="002000C2">
      <w:pPr>
        <w:keepNext/>
        <w:suppressAutoHyphens w:val="0"/>
        <w:ind w:firstLine="567"/>
        <w:jc w:val="both"/>
        <w:outlineLvl w:val="1"/>
        <w:rPr>
          <w:b/>
          <w:bCs/>
          <w:iCs/>
          <w:sz w:val="24"/>
          <w:szCs w:val="24"/>
          <w:lang w:eastAsia="ru-RU"/>
        </w:rPr>
      </w:pPr>
      <w:bookmarkStart w:id="833" w:name="_Toc504123035"/>
      <w:bookmarkStart w:id="834" w:name="_Toc515349241"/>
      <w:bookmarkStart w:id="835" w:name="_Toc79749008"/>
      <w:r w:rsidRPr="004E24FB">
        <w:rPr>
          <w:b/>
          <w:bCs/>
          <w:iCs/>
          <w:sz w:val="24"/>
          <w:szCs w:val="24"/>
          <w:lang w:eastAsia="ru-RU"/>
        </w:rPr>
        <w:t>Статья 9. Ограничения использования земельных участков и объектов капитального строительства на территории зоны охраны и защитной зоны объектов культурного наследия (памятников истории и культуры) народов РФ</w:t>
      </w:r>
      <w:bookmarkEnd w:id="822"/>
      <w:bookmarkEnd w:id="823"/>
      <w:bookmarkEnd w:id="824"/>
      <w:bookmarkEnd w:id="833"/>
      <w:bookmarkEnd w:id="834"/>
      <w:bookmarkEnd w:id="835"/>
    </w:p>
    <w:p w:rsidR="002000C2" w:rsidRPr="004E24FB" w:rsidRDefault="002000C2" w:rsidP="002000C2">
      <w:pPr>
        <w:pStyle w:val="5"/>
        <w:numPr>
          <w:ilvl w:val="0"/>
          <w:numId w:val="0"/>
        </w:numPr>
        <w:ind w:left="709"/>
        <w:rPr>
          <w:color w:val="auto"/>
          <w:lang w:eastAsia="en-US"/>
        </w:rPr>
      </w:pPr>
      <w:bookmarkStart w:id="836" w:name="_Toc344461005"/>
      <w:bookmarkStart w:id="837" w:name="_Toc374621454"/>
    </w:p>
    <w:p w:rsidR="002000C2" w:rsidRPr="004E24FB" w:rsidRDefault="002000C2" w:rsidP="002000C2">
      <w:pPr>
        <w:suppressAutoHyphens w:val="0"/>
        <w:ind w:firstLine="567"/>
        <w:jc w:val="both"/>
        <w:rPr>
          <w:sz w:val="24"/>
          <w:szCs w:val="24"/>
          <w:lang w:eastAsia="en-US"/>
        </w:rPr>
      </w:pPr>
      <w:r w:rsidRPr="004E24FB">
        <w:rPr>
          <w:sz w:val="24"/>
          <w:szCs w:val="24"/>
          <w:lang w:eastAsia="en-US"/>
        </w:rPr>
        <w:t>Объекты культурного наследия в соответствии с Федеральным законом от 25 июня 2002 г. №73-ФЗ «Об объектах культурного наследия (памятниках истории и культуры) народов Российской Федерации» подразделяются на следующие виды:</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памятники, ансамбли, произведения ландшафтной архитектуры и садово-паркового искусства, достопримечательные места.</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Статья 34 «Зоны охраны объектов культурного наследия» содержит описание трёх зон: охранная зона, зона регулирования застройки и хозяйственной деятельности, зона охраняемого природного ландшафта.</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 xml:space="preserve">Зона охраняемого природного ландшафта - территория, в пределах которой устанавливается режим использования земель, запрещающий или ограничивающий </w:t>
      </w:r>
      <w:r w:rsidRPr="004E24FB">
        <w:rPr>
          <w:sz w:val="24"/>
          <w:szCs w:val="24"/>
          <w:lang w:eastAsia="en-US"/>
        </w:rPr>
        <w:lastRenderedPageBreak/>
        <w:t>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органами государственной власти соответствующего уровня.</w:t>
      </w:r>
    </w:p>
    <w:p w:rsidR="002000C2" w:rsidRPr="004E24FB" w:rsidRDefault="002000C2" w:rsidP="002000C2">
      <w:pPr>
        <w:suppressAutoHyphens w:val="0"/>
        <w:ind w:firstLine="709"/>
        <w:jc w:val="both"/>
        <w:rPr>
          <w:bCs/>
          <w:sz w:val="24"/>
          <w:szCs w:val="24"/>
          <w:lang w:eastAsia="en-US"/>
        </w:rPr>
      </w:pPr>
      <w:r w:rsidRPr="004E24FB">
        <w:rPr>
          <w:bCs/>
          <w:sz w:val="24"/>
          <w:szCs w:val="24"/>
          <w:lang w:eastAsia="en-US"/>
        </w:rPr>
        <w:t>Статья 34.1. Защитные зоны объектов культурного наследия:</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Границы защитной зоны объекта культурного наследия устанавливаются:</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2000C2" w:rsidRPr="004E24FB" w:rsidRDefault="002000C2" w:rsidP="002000C2">
      <w:pPr>
        <w:pStyle w:val="5"/>
        <w:numPr>
          <w:ilvl w:val="0"/>
          <w:numId w:val="0"/>
        </w:numPr>
        <w:ind w:left="709"/>
        <w:rPr>
          <w:color w:val="auto"/>
          <w:lang w:eastAsia="en-US"/>
        </w:rPr>
      </w:pPr>
    </w:p>
    <w:p w:rsidR="002000C2" w:rsidRPr="004E24FB" w:rsidRDefault="002000C2" w:rsidP="002000C2">
      <w:pPr>
        <w:keepNext/>
        <w:suppressAutoHyphens w:val="0"/>
        <w:ind w:firstLine="567"/>
        <w:jc w:val="both"/>
        <w:outlineLvl w:val="1"/>
        <w:rPr>
          <w:b/>
          <w:bCs/>
          <w:iCs/>
          <w:sz w:val="24"/>
          <w:szCs w:val="24"/>
          <w:lang w:eastAsia="ru-RU"/>
        </w:rPr>
      </w:pPr>
      <w:bookmarkStart w:id="838" w:name="_Toc504123036"/>
      <w:bookmarkStart w:id="839" w:name="_Toc515349242"/>
      <w:bookmarkStart w:id="840" w:name="_Toc79749009"/>
      <w:bookmarkEnd w:id="836"/>
      <w:bookmarkEnd w:id="837"/>
      <w:r w:rsidRPr="004E24FB">
        <w:rPr>
          <w:b/>
          <w:bCs/>
          <w:iCs/>
          <w:sz w:val="24"/>
          <w:szCs w:val="24"/>
          <w:lang w:eastAsia="ru-RU"/>
        </w:rPr>
        <w:t>Статья 10. Охранные зоны и санитарно-защитные зоны железной дороги</w:t>
      </w:r>
      <w:bookmarkEnd w:id="838"/>
      <w:bookmarkEnd w:id="839"/>
      <w:bookmarkEnd w:id="840"/>
    </w:p>
    <w:p w:rsidR="002000C2" w:rsidRPr="004E24FB" w:rsidRDefault="002000C2" w:rsidP="002000C2">
      <w:pPr>
        <w:suppressAutoHyphens w:val="0"/>
        <w:ind w:firstLine="709"/>
        <w:jc w:val="both"/>
        <w:rPr>
          <w:i/>
          <w:sz w:val="24"/>
          <w:szCs w:val="24"/>
          <w:lang w:eastAsia="en-US"/>
        </w:rPr>
      </w:pPr>
    </w:p>
    <w:p w:rsidR="002000C2" w:rsidRPr="004E24FB" w:rsidRDefault="002000C2" w:rsidP="002000C2">
      <w:pPr>
        <w:suppressAutoHyphens w:val="0"/>
        <w:ind w:firstLine="709"/>
        <w:jc w:val="both"/>
        <w:rPr>
          <w:sz w:val="24"/>
          <w:szCs w:val="24"/>
          <w:lang w:eastAsia="en-US"/>
        </w:rPr>
      </w:pPr>
      <w:r w:rsidRPr="004E24FB">
        <w:rPr>
          <w:i/>
          <w:sz w:val="24"/>
          <w:szCs w:val="24"/>
          <w:lang w:eastAsia="en-US"/>
        </w:rPr>
        <w:t>Полоса отвода железных дорог</w:t>
      </w:r>
      <w:r w:rsidRPr="004E24FB">
        <w:rPr>
          <w:sz w:val="24"/>
          <w:szCs w:val="24"/>
          <w:lang w:eastAsia="en-US"/>
        </w:rPr>
        <w:t xml:space="preserve"> (далее - полоса отвода)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000C2" w:rsidRPr="004E24FB" w:rsidRDefault="002000C2" w:rsidP="002000C2">
      <w:pPr>
        <w:suppressAutoHyphens w:val="0"/>
        <w:ind w:firstLine="709"/>
        <w:jc w:val="both"/>
        <w:rPr>
          <w:sz w:val="24"/>
          <w:szCs w:val="24"/>
          <w:lang w:eastAsia="en-US"/>
        </w:rPr>
      </w:pPr>
      <w:r w:rsidRPr="004E24FB">
        <w:rPr>
          <w:i/>
          <w:sz w:val="24"/>
          <w:szCs w:val="24"/>
          <w:lang w:eastAsia="en-US"/>
        </w:rPr>
        <w:t>Охранные зоны</w:t>
      </w:r>
      <w:r w:rsidRPr="004E24FB">
        <w:rPr>
          <w:sz w:val="24"/>
          <w:szCs w:val="24"/>
          <w:lang w:eastAsia="en-US"/>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2000C2" w:rsidRPr="004E24FB" w:rsidRDefault="002000C2" w:rsidP="002000C2">
      <w:pPr>
        <w:suppressAutoHyphens w:val="0"/>
        <w:ind w:firstLine="709"/>
        <w:jc w:val="both"/>
        <w:rPr>
          <w:bCs/>
          <w:sz w:val="24"/>
          <w:szCs w:val="24"/>
          <w:lang w:eastAsia="en-US"/>
        </w:rPr>
      </w:pPr>
      <w:r w:rsidRPr="004E24FB">
        <w:rPr>
          <w:sz w:val="24"/>
          <w:szCs w:val="24"/>
          <w:lang w:eastAsia="en-US"/>
        </w:rPr>
        <w:lastRenderedPageBreak/>
        <w:t>Кроме полосы отвода железной дороги и дополнительной противопожарной полосы (3-5 м), могут устанавливаться охранные зоны – см. Федеральный закон от 10.01.2003 №17-ФЗ (ред. от 08.12.2020) «О железнодорожном транспорте в Российской Федерации». Порядок установления и использования полос отвода и охранных зон железных дорог определяют «</w:t>
      </w:r>
      <w:r w:rsidRPr="004E24FB">
        <w:rPr>
          <w:bCs/>
          <w:sz w:val="24"/>
          <w:szCs w:val="24"/>
          <w:lang w:eastAsia="en-US"/>
        </w:rPr>
        <w:t>Правила установления и использования полос отвода и охранных зон железных дорог» (утв. Постановлением Правительства РФ от 12 октября 2006 г. №611). Расчёт размеров охранных зон производится на основе нормативного документа «Нормы отвода земельных участков, необходимых для формирования полосы отвода железных дорог, а также нормы расчета охранных зон железных дорог», утверждённого Приказом Минтранса РФ от 6 августа 2008 года №126.</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В отношении земельных участков (их частей) в границах охранной зоны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 железнодорожного транспорта, а также в связи с устройством, обслуживанием и ремонтом линейных сооружений; распашку земель; выпас скота; выпуск поверхностных и хозяйственно-бытовых вод.</w:t>
      </w:r>
    </w:p>
    <w:p w:rsidR="002000C2" w:rsidRPr="004E24FB" w:rsidRDefault="002000C2" w:rsidP="002000C2">
      <w:pPr>
        <w:suppressAutoHyphens w:val="0"/>
        <w:ind w:firstLine="709"/>
        <w:jc w:val="both"/>
        <w:rPr>
          <w:i/>
          <w:sz w:val="24"/>
          <w:szCs w:val="24"/>
          <w:lang w:eastAsia="en-US"/>
        </w:rPr>
      </w:pPr>
      <w:r w:rsidRPr="004E24FB">
        <w:rPr>
          <w:i/>
          <w:sz w:val="24"/>
          <w:szCs w:val="24"/>
          <w:lang w:eastAsia="en-US"/>
        </w:rPr>
        <w:t>Санитарно-защитная зона железной дороги</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Согласно Своду правил СП 42.13330.2011 «Градостроительство. Планировка и застройка городских и сельских поселений» жилая застройка должна отступать от железной дороги на расстояние санитарно-защитной зоны радиусом 100 м, считая от оси крайнего железнодорожного пути. Радиус санитарно-защитной зоны может быть уменьшен при размещении железных дорог в выемке или при осуществлении специальных шумозащитных мероприятий, обеспечивающих требования СНиП II-12-77, но не более чем на 50 м. 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w:t>
      </w:r>
    </w:p>
    <w:p w:rsidR="002000C2" w:rsidRPr="004E24FB" w:rsidRDefault="002000C2" w:rsidP="002000C2">
      <w:pPr>
        <w:suppressAutoHyphens w:val="0"/>
        <w:ind w:firstLine="567"/>
        <w:jc w:val="both"/>
        <w:rPr>
          <w:sz w:val="24"/>
          <w:szCs w:val="24"/>
          <w:lang w:eastAsia="en-US"/>
        </w:rPr>
      </w:pPr>
    </w:p>
    <w:p w:rsidR="002000C2" w:rsidRPr="004E24FB" w:rsidRDefault="002000C2" w:rsidP="002000C2">
      <w:pPr>
        <w:keepNext/>
        <w:suppressAutoHyphens w:val="0"/>
        <w:ind w:firstLine="567"/>
        <w:jc w:val="both"/>
        <w:outlineLvl w:val="1"/>
        <w:rPr>
          <w:b/>
          <w:bCs/>
          <w:iCs/>
          <w:sz w:val="24"/>
          <w:szCs w:val="24"/>
          <w:lang w:eastAsia="ru-RU"/>
        </w:rPr>
      </w:pPr>
      <w:bookmarkStart w:id="841" w:name="_Toc344461013"/>
      <w:bookmarkStart w:id="842" w:name="_Toc374621462"/>
      <w:bookmarkStart w:id="843" w:name="_Toc486926513"/>
      <w:bookmarkStart w:id="844" w:name="_Toc504123037"/>
      <w:bookmarkStart w:id="845" w:name="_Toc515349243"/>
      <w:bookmarkStart w:id="846" w:name="_Toc79749010"/>
      <w:r w:rsidRPr="004E24FB">
        <w:rPr>
          <w:b/>
          <w:bCs/>
          <w:iCs/>
          <w:sz w:val="24"/>
          <w:szCs w:val="24"/>
          <w:lang w:eastAsia="ru-RU"/>
        </w:rPr>
        <w:t>Статья 11. Ограничения использования земельных участков и объектов капитального строительства на территории водоохранных зон и прибрежных защитных полос</w:t>
      </w:r>
      <w:bookmarkEnd w:id="841"/>
      <w:bookmarkEnd w:id="842"/>
      <w:bookmarkEnd w:id="843"/>
      <w:bookmarkEnd w:id="844"/>
      <w:bookmarkEnd w:id="845"/>
      <w:bookmarkEnd w:id="846"/>
    </w:p>
    <w:p w:rsidR="002000C2" w:rsidRPr="004E24FB" w:rsidRDefault="002000C2" w:rsidP="002000C2">
      <w:pPr>
        <w:suppressAutoHyphens w:val="0"/>
        <w:ind w:firstLine="567"/>
        <w:contextualSpacing/>
        <w:jc w:val="both"/>
        <w:rPr>
          <w:sz w:val="24"/>
          <w:szCs w:val="24"/>
          <w:lang w:eastAsia="ru-RU"/>
        </w:rPr>
      </w:pPr>
      <w:bookmarkStart w:id="847" w:name="_Toc344461014"/>
      <w:bookmarkStart w:id="848" w:name="_Toc374621463"/>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Водоохранные зоны устанавливаются в соответствии со ст. 65 и ст.6. Водного Кодекса Российской Федерации («Водный кодекс Российской Федерации» от 03.06.2006 №74-ФЗ, ред. от 08.12.2020).</w:t>
      </w:r>
    </w:p>
    <w:p w:rsidR="002000C2" w:rsidRPr="004E24FB" w:rsidRDefault="002000C2" w:rsidP="002000C2">
      <w:pPr>
        <w:suppressAutoHyphens w:val="0"/>
        <w:ind w:firstLine="567"/>
        <w:contextualSpacing/>
        <w:jc w:val="both"/>
        <w:rPr>
          <w:i/>
          <w:sz w:val="24"/>
          <w:szCs w:val="24"/>
          <w:lang w:eastAsia="ru-RU"/>
        </w:rPr>
      </w:pPr>
    </w:p>
    <w:p w:rsidR="002000C2" w:rsidRPr="004E24FB" w:rsidRDefault="002000C2" w:rsidP="002000C2">
      <w:pPr>
        <w:suppressAutoHyphens w:val="0"/>
        <w:ind w:firstLine="567"/>
        <w:contextualSpacing/>
        <w:jc w:val="both"/>
        <w:rPr>
          <w:sz w:val="24"/>
          <w:szCs w:val="24"/>
          <w:lang w:eastAsia="ru-RU"/>
        </w:rPr>
      </w:pPr>
      <w:r w:rsidRPr="004E24FB">
        <w:rPr>
          <w:i/>
          <w:sz w:val="24"/>
          <w:szCs w:val="24"/>
          <w:lang w:eastAsia="ru-RU"/>
        </w:rPr>
        <w:t xml:space="preserve">Водоохранные зоны и прибрежные защитные полосы </w:t>
      </w:r>
      <w:r w:rsidRPr="004E24FB">
        <w:rPr>
          <w:sz w:val="24"/>
          <w:szCs w:val="24"/>
          <w:lang w:eastAsia="ru-RU"/>
        </w:rPr>
        <w:t>(статья 65 Водного Кодекса).</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«4. Ширина водоохранной зоны рек или ручьев устанавливается от их истока для рек или ручьев протяженностью:</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1) до десяти километров - в размере пятидесяти метров;</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2) от десяти до пятидесяти километров - в размере ста метров;</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3) от пятидесяти километров и более - в размере двухсот метров.</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 xml:space="preserve">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r w:rsidRPr="004E24FB">
        <w:rPr>
          <w:sz w:val="24"/>
          <w:szCs w:val="24"/>
          <w:lang w:eastAsia="ru-RU"/>
        </w:rPr>
        <w:lastRenderedPageBreak/>
        <w:t>водоохранной зоны водохранилища, расположенного на водотоке, устанавливается равной ширине водоохранной зоны этого водотока.</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8. Ширина водоохранной зоны моря составляет пятьсот метров.</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13.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2000C2" w:rsidRPr="004E24FB" w:rsidRDefault="002000C2" w:rsidP="002000C2">
      <w:pPr>
        <w:suppressAutoHyphens w:val="0"/>
        <w:ind w:firstLine="567"/>
        <w:contextualSpacing/>
        <w:jc w:val="both"/>
        <w:rPr>
          <w:i/>
          <w:sz w:val="24"/>
          <w:szCs w:val="24"/>
          <w:lang w:eastAsia="ru-RU"/>
        </w:rPr>
      </w:pPr>
    </w:p>
    <w:p w:rsidR="002000C2" w:rsidRPr="004E24FB" w:rsidRDefault="002000C2" w:rsidP="002000C2">
      <w:pPr>
        <w:suppressAutoHyphens w:val="0"/>
        <w:ind w:firstLine="567"/>
        <w:contextualSpacing/>
        <w:jc w:val="both"/>
        <w:rPr>
          <w:sz w:val="24"/>
          <w:szCs w:val="24"/>
          <w:lang w:eastAsia="ru-RU"/>
        </w:rPr>
      </w:pPr>
      <w:r w:rsidRPr="004E24FB">
        <w:rPr>
          <w:i/>
          <w:sz w:val="24"/>
          <w:szCs w:val="24"/>
          <w:lang w:eastAsia="ru-RU"/>
        </w:rPr>
        <w:t>Береговая полоса</w:t>
      </w:r>
      <w:r w:rsidRPr="004E24FB">
        <w:rPr>
          <w:sz w:val="24"/>
          <w:szCs w:val="24"/>
          <w:lang w:eastAsia="ru-RU"/>
        </w:rPr>
        <w:t xml:space="preserve"> (Статья 6. Водные объекты общего пользования)</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«6.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2000C2" w:rsidRPr="004E24FB" w:rsidRDefault="002000C2" w:rsidP="002000C2">
      <w:pPr>
        <w:pStyle w:val="5"/>
        <w:numPr>
          <w:ilvl w:val="0"/>
          <w:numId w:val="0"/>
        </w:numPr>
        <w:ind w:left="709"/>
        <w:rPr>
          <w:b/>
          <w:bCs/>
          <w:i/>
          <w:iCs/>
          <w:color w:val="auto"/>
          <w:lang w:eastAsia="en-US"/>
        </w:rPr>
      </w:pPr>
      <w:r w:rsidRPr="004E24FB">
        <w:rPr>
          <w:b/>
          <w:bCs/>
          <w:i/>
          <w:iCs/>
          <w:color w:val="auto"/>
          <w:lang w:eastAsia="en-US"/>
        </w:rPr>
        <w:t>Режим водоохраной зоны</w:t>
      </w:r>
    </w:p>
    <w:bookmarkEnd w:id="847"/>
    <w:bookmarkEnd w:id="848"/>
    <w:p w:rsidR="002000C2" w:rsidRPr="004E24FB" w:rsidRDefault="002000C2" w:rsidP="002000C2">
      <w:pPr>
        <w:suppressAutoHyphens w:val="0"/>
        <w:ind w:firstLine="567"/>
        <w:jc w:val="both"/>
        <w:rPr>
          <w:sz w:val="24"/>
          <w:szCs w:val="24"/>
          <w:lang w:eastAsia="en-US"/>
        </w:rPr>
      </w:pPr>
      <w:r w:rsidRPr="004E24FB">
        <w:rPr>
          <w:sz w:val="24"/>
          <w:szCs w:val="24"/>
          <w:lang w:eastAsia="en-US"/>
        </w:rPr>
        <w:t>1 В границах водоохранных зон запрещаются:</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1) использование сточных вод в целях регулирования плодородия почв;</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3) осуществление авиационных мер по борьбе с вредными организмами;</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6) размещение специализированных хранилищ пестицидов и агрохимикатов, применение пестицидов и агрохимикатов;</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7) сброс сточных, в том числе дренажных, вод;</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4E24FB">
        <w:rPr>
          <w:sz w:val="24"/>
          <w:szCs w:val="24"/>
          <w:lang w:eastAsia="en-US"/>
        </w:rPr>
        <w:lastRenderedPageBreak/>
        <w:t>со статьей 19.1 Закона Российской Федерации от 21 февраля 1992 года N 2395-1 "О недрах").</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3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2000C2" w:rsidRPr="004E24FB" w:rsidRDefault="002000C2" w:rsidP="002000C2">
      <w:pPr>
        <w:suppressAutoHyphens w:val="0"/>
        <w:ind w:firstLine="709"/>
        <w:jc w:val="both"/>
        <w:rPr>
          <w:sz w:val="24"/>
          <w:szCs w:val="24"/>
          <w:lang w:eastAsia="en-US"/>
        </w:rPr>
      </w:pPr>
      <w:r w:rsidRPr="004E24FB">
        <w:rPr>
          <w:b/>
          <w:i/>
          <w:sz w:val="24"/>
          <w:szCs w:val="24"/>
          <w:lang w:eastAsia="en-US"/>
        </w:rPr>
        <w:t>Режим прибрежной полосы</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3 В границах прибрежных защитных полос наряду с установленными частью 1 настоящей статьи ограничениями запрещаются:</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1) распашка земель;</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2) размещение отвалов размываемых грунтов;</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3) выпас сельскохозяйственных животных и организация для них летних лагерей, ванн.</w:t>
      </w:r>
    </w:p>
    <w:p w:rsidR="002000C2" w:rsidRPr="004E24FB" w:rsidRDefault="002000C2" w:rsidP="002000C2">
      <w:pPr>
        <w:suppressAutoHyphens w:val="0"/>
        <w:ind w:firstLine="709"/>
        <w:jc w:val="both"/>
        <w:rPr>
          <w:b/>
          <w:i/>
          <w:sz w:val="24"/>
          <w:szCs w:val="24"/>
          <w:lang w:eastAsia="en-US"/>
        </w:rPr>
      </w:pPr>
      <w:r w:rsidRPr="004E24FB">
        <w:rPr>
          <w:b/>
          <w:i/>
          <w:sz w:val="24"/>
          <w:szCs w:val="24"/>
          <w:lang w:eastAsia="en-US"/>
        </w:rPr>
        <w:t>Режим береговой полосы</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2000C2" w:rsidRPr="004E24FB" w:rsidRDefault="002000C2" w:rsidP="002000C2">
      <w:pPr>
        <w:suppressAutoHyphens w:val="0"/>
        <w:ind w:firstLine="567"/>
        <w:jc w:val="both"/>
        <w:rPr>
          <w:sz w:val="24"/>
          <w:szCs w:val="24"/>
          <w:lang w:eastAsia="en-US"/>
        </w:rPr>
      </w:pPr>
    </w:p>
    <w:p w:rsidR="002000C2" w:rsidRPr="004E24FB" w:rsidRDefault="002000C2" w:rsidP="002000C2">
      <w:pPr>
        <w:keepNext/>
        <w:suppressAutoHyphens w:val="0"/>
        <w:ind w:firstLine="567"/>
        <w:jc w:val="both"/>
        <w:outlineLvl w:val="1"/>
        <w:rPr>
          <w:b/>
          <w:bCs/>
          <w:iCs/>
          <w:sz w:val="24"/>
          <w:szCs w:val="24"/>
          <w:lang w:eastAsia="ru-RU"/>
        </w:rPr>
      </w:pPr>
      <w:bookmarkStart w:id="849" w:name="_Toc344461015"/>
      <w:bookmarkStart w:id="850" w:name="_Toc374621464"/>
      <w:bookmarkStart w:id="851" w:name="_Toc486926514"/>
      <w:bookmarkStart w:id="852" w:name="_Toc504123038"/>
      <w:bookmarkStart w:id="853" w:name="_Toc515349244"/>
      <w:bookmarkStart w:id="854" w:name="_Toc79749011"/>
      <w:r w:rsidRPr="004E24FB">
        <w:rPr>
          <w:b/>
          <w:bCs/>
          <w:iCs/>
          <w:sz w:val="24"/>
          <w:szCs w:val="24"/>
          <w:lang w:eastAsia="ru-RU"/>
        </w:rPr>
        <w:t>Статья 12. Ограничения использования земельных участков и объектов капитального строительства на территории зон санитарной охраны (ЗСО) источников водоснабжения и санитарно-защитной полосы водопроводов питьевого назначения</w:t>
      </w:r>
      <w:bookmarkEnd w:id="849"/>
      <w:bookmarkEnd w:id="850"/>
      <w:bookmarkEnd w:id="851"/>
      <w:bookmarkEnd w:id="852"/>
      <w:bookmarkEnd w:id="853"/>
      <w:bookmarkEnd w:id="854"/>
    </w:p>
    <w:p w:rsidR="002000C2" w:rsidRPr="004E24FB" w:rsidRDefault="002000C2" w:rsidP="002000C2">
      <w:pPr>
        <w:pStyle w:val="5"/>
        <w:numPr>
          <w:ilvl w:val="0"/>
          <w:numId w:val="0"/>
        </w:numPr>
        <w:ind w:left="709"/>
        <w:rPr>
          <w:color w:val="auto"/>
          <w:lang w:eastAsia="en-US"/>
        </w:rPr>
      </w:pPr>
      <w:bookmarkStart w:id="855" w:name="_Toc383606838"/>
      <w:bookmarkStart w:id="856" w:name="_Toc375735942"/>
      <w:bookmarkStart w:id="857" w:name="_Toc344461016"/>
      <w:bookmarkStart w:id="858" w:name="_Toc374621465"/>
    </w:p>
    <w:p w:rsidR="002000C2" w:rsidRPr="004E24FB" w:rsidRDefault="002000C2" w:rsidP="002000C2">
      <w:pPr>
        <w:suppressAutoHyphens w:val="0"/>
        <w:ind w:firstLine="709"/>
        <w:jc w:val="both"/>
        <w:rPr>
          <w:sz w:val="24"/>
          <w:szCs w:val="24"/>
          <w:lang w:eastAsia="en-US"/>
        </w:rPr>
      </w:pPr>
      <w:r w:rsidRPr="004E24FB">
        <w:rPr>
          <w:sz w:val="24"/>
          <w:szCs w:val="24"/>
          <w:lang w:eastAsia="en-US"/>
        </w:rPr>
        <w:t>Зоны санитарной охраны источников питьевого и хозяйственно-бытового водоснабжения</w:t>
      </w:r>
      <w:bookmarkEnd w:id="855"/>
      <w:r w:rsidRPr="004E24FB">
        <w:rPr>
          <w:sz w:val="24"/>
          <w:szCs w:val="24"/>
          <w:lang w:eastAsia="en-US"/>
        </w:rPr>
        <w:t xml:space="preserve"> и санитарно-защитной полосы водопроводов питьевого назначения определяются по СанПиН 2.1.4.1110-02:</w:t>
      </w:r>
    </w:p>
    <w:p w:rsidR="002000C2" w:rsidRPr="004E24FB" w:rsidRDefault="002000C2" w:rsidP="002000C2">
      <w:pPr>
        <w:suppressAutoHyphens w:val="0"/>
        <w:ind w:firstLine="709"/>
        <w:jc w:val="both"/>
        <w:rPr>
          <w:sz w:val="24"/>
          <w:szCs w:val="24"/>
          <w:lang w:eastAsia="en-US"/>
        </w:rPr>
      </w:pPr>
    </w:p>
    <w:p w:rsidR="002000C2" w:rsidRPr="004E24FB" w:rsidRDefault="002000C2" w:rsidP="002000C2">
      <w:pPr>
        <w:suppressAutoHyphens w:val="0"/>
        <w:ind w:firstLine="709"/>
        <w:jc w:val="both"/>
        <w:rPr>
          <w:sz w:val="24"/>
          <w:szCs w:val="24"/>
          <w:lang w:eastAsia="en-US"/>
        </w:rPr>
      </w:pPr>
      <w:r w:rsidRPr="004E24FB">
        <w:rPr>
          <w:sz w:val="24"/>
          <w:szCs w:val="24"/>
          <w:lang w:eastAsia="en-US"/>
        </w:rPr>
        <w:t>«2.12.5 Зоны санитарной охраны источников питьевого и хозяйственно-бытового водоснабжения</w:t>
      </w:r>
      <w:bookmarkEnd w:id="856"/>
    </w:p>
    <w:p w:rsidR="002000C2" w:rsidRPr="004E24FB" w:rsidRDefault="002000C2" w:rsidP="002000C2">
      <w:pPr>
        <w:suppressAutoHyphens w:val="0"/>
        <w:ind w:firstLine="709"/>
        <w:jc w:val="both"/>
        <w:rPr>
          <w:sz w:val="24"/>
          <w:szCs w:val="24"/>
          <w:lang w:eastAsia="en-US"/>
        </w:rPr>
      </w:pPr>
      <w:r w:rsidRPr="004E24FB">
        <w:rPr>
          <w:sz w:val="24"/>
          <w:szCs w:val="24"/>
          <w:lang w:eastAsia="en-US"/>
        </w:rPr>
        <w:t>2.3.1.1. Граница первого пояса ЗСО водопровода с поверхностным источником устанавливается, с учетом конкретных условий, в следующих пределах:</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 - осенней межени.</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2.3.2.5. Граница второго пояса ЗСО на водоемах должна быть удалена по акватории во все стороны от водозабора на расстояние 3 км - при наличии нагонных ветров до 10% и 5 км - при наличии нагонных ветров более 10%.</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2.3.3.1. Границы третьего пояса поверхностного источника на водоеме полностью совпадают с границами второго пояса».</w:t>
      </w:r>
    </w:p>
    <w:p w:rsidR="002000C2" w:rsidRPr="004E24FB" w:rsidRDefault="002000C2" w:rsidP="002000C2">
      <w:pPr>
        <w:suppressAutoHyphens w:val="0"/>
        <w:ind w:firstLine="709"/>
        <w:jc w:val="both"/>
        <w:rPr>
          <w:sz w:val="24"/>
          <w:szCs w:val="24"/>
          <w:lang w:eastAsia="en-US"/>
        </w:rPr>
      </w:pPr>
    </w:p>
    <w:p w:rsidR="002000C2" w:rsidRPr="004E24FB" w:rsidRDefault="002000C2" w:rsidP="002000C2">
      <w:pPr>
        <w:suppressAutoHyphens w:val="0"/>
        <w:ind w:firstLine="709"/>
        <w:jc w:val="both"/>
        <w:rPr>
          <w:sz w:val="24"/>
          <w:szCs w:val="24"/>
          <w:lang w:eastAsia="en-US"/>
        </w:rPr>
      </w:pPr>
      <w:r w:rsidRPr="004E24FB">
        <w:rPr>
          <w:sz w:val="24"/>
          <w:szCs w:val="24"/>
          <w:lang w:eastAsia="en-US"/>
        </w:rPr>
        <w:t>«2.4.3. Ширину санитарно-защитной полосы следует принимать по обе стороны от крайних линий водопровода:</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а) при отсутствии грунтовых вод - не менее 10 м при диаметре водоводов до 1000 мм и не менее 20 м при диаметре водоводов более 1000 мм;</w:t>
      </w:r>
    </w:p>
    <w:p w:rsidR="002000C2" w:rsidRPr="004E24FB" w:rsidRDefault="002000C2" w:rsidP="002000C2">
      <w:pPr>
        <w:suppressAutoHyphens w:val="0"/>
        <w:ind w:firstLine="709"/>
        <w:jc w:val="both"/>
        <w:rPr>
          <w:sz w:val="24"/>
          <w:szCs w:val="24"/>
          <w:lang w:eastAsia="en-US"/>
        </w:rPr>
      </w:pPr>
      <w:r w:rsidRPr="004E24FB">
        <w:rPr>
          <w:sz w:val="24"/>
          <w:szCs w:val="24"/>
          <w:lang w:eastAsia="en-US"/>
        </w:rPr>
        <w:lastRenderedPageBreak/>
        <w:t>б) при наличии грунтовых вод - не менее 50 м вне зависимости от диаметра водоводов.</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2000C2" w:rsidRPr="004E24FB" w:rsidRDefault="002000C2" w:rsidP="002000C2">
      <w:pPr>
        <w:suppressAutoHyphens w:val="0"/>
        <w:ind w:firstLine="709"/>
        <w:jc w:val="both"/>
        <w:rPr>
          <w:sz w:val="24"/>
          <w:szCs w:val="24"/>
          <w:lang w:eastAsia="en-US"/>
        </w:rPr>
      </w:pPr>
    </w:p>
    <w:p w:rsidR="002000C2" w:rsidRPr="004E24FB" w:rsidRDefault="002000C2" w:rsidP="002000C2">
      <w:pPr>
        <w:suppressAutoHyphens w:val="0"/>
        <w:ind w:firstLine="709"/>
        <w:jc w:val="both"/>
        <w:rPr>
          <w:sz w:val="24"/>
          <w:szCs w:val="24"/>
          <w:lang w:eastAsia="en-US"/>
        </w:rPr>
      </w:pPr>
      <w:r w:rsidRPr="004E24FB">
        <w:rPr>
          <w:sz w:val="24"/>
          <w:szCs w:val="24"/>
          <w:lang w:eastAsia="en-US"/>
        </w:rPr>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 Принципиальное содержание указанного режима установлено</w:t>
      </w:r>
      <w:r w:rsidRPr="004E24FB">
        <w:rPr>
          <w:bCs/>
          <w:sz w:val="24"/>
          <w:szCs w:val="24"/>
          <w:lang w:eastAsia="en-US"/>
        </w:rPr>
        <w:t xml:space="preserve"> СанПиН 2.1.4.1110-02 («Зоны санитарной охраны источников водоснабжения и водопроводов питьевого назначения»)</w:t>
      </w:r>
      <w:r w:rsidRPr="004E24FB">
        <w:rPr>
          <w:sz w:val="24"/>
          <w:szCs w:val="24"/>
          <w:lang w:eastAsia="en-US"/>
        </w:rPr>
        <w:t>.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«Организации ЗСО должна предшествовать разработка ее проекта, который включает:</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а) определение границ зоны и составляющих ее поясов;</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б) план мероприятий по улучшению санитарного состояния территории ЗСО и предупреждению загрязнения источника;</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в) правила и режим хозяйственного использования территорий трех поясов ЗСО».</w:t>
      </w:r>
    </w:p>
    <w:p w:rsidR="002000C2" w:rsidRPr="004E24FB" w:rsidRDefault="002000C2" w:rsidP="002000C2">
      <w:pPr>
        <w:suppressAutoHyphens w:val="0"/>
        <w:ind w:firstLine="709"/>
        <w:jc w:val="both"/>
        <w:rPr>
          <w:sz w:val="24"/>
          <w:szCs w:val="24"/>
          <w:lang w:eastAsia="en-US"/>
        </w:rPr>
      </w:pPr>
      <w:r w:rsidRPr="004E24FB">
        <w:rPr>
          <w:sz w:val="24"/>
          <w:szCs w:val="24"/>
          <w:lang w:eastAsia="en-US"/>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субъектов Российской Федерации.</w:t>
      </w:r>
    </w:p>
    <w:p w:rsidR="002000C2" w:rsidRPr="004E24FB" w:rsidRDefault="002000C2" w:rsidP="002000C2">
      <w:pPr>
        <w:suppressAutoHyphens w:val="0"/>
        <w:ind w:firstLine="709"/>
        <w:jc w:val="both"/>
        <w:rPr>
          <w:sz w:val="24"/>
          <w:szCs w:val="24"/>
          <w:lang w:eastAsia="en-US"/>
        </w:rPr>
      </w:pPr>
    </w:p>
    <w:p w:rsidR="002000C2" w:rsidRPr="004E24FB" w:rsidRDefault="002000C2" w:rsidP="002000C2">
      <w:pPr>
        <w:pStyle w:val="5"/>
        <w:numPr>
          <w:ilvl w:val="0"/>
          <w:numId w:val="0"/>
        </w:numPr>
        <w:ind w:left="709" w:hanging="142"/>
        <w:rPr>
          <w:b/>
          <w:bCs/>
          <w:i/>
          <w:iCs/>
          <w:color w:val="auto"/>
          <w:lang w:eastAsia="en-US"/>
        </w:rPr>
      </w:pPr>
      <w:r w:rsidRPr="004E24FB">
        <w:rPr>
          <w:b/>
          <w:bCs/>
          <w:i/>
          <w:iCs/>
          <w:color w:val="auto"/>
          <w:lang w:eastAsia="en-US"/>
        </w:rPr>
        <w:t>Мероприятия на территории ЗСО подземных источников водоснабжения</w:t>
      </w:r>
      <w:bookmarkEnd w:id="857"/>
      <w:bookmarkEnd w:id="858"/>
    </w:p>
    <w:p w:rsidR="002000C2" w:rsidRPr="004E24FB" w:rsidRDefault="002000C2" w:rsidP="002000C2">
      <w:pPr>
        <w:suppressAutoHyphens w:val="0"/>
        <w:ind w:firstLine="567"/>
        <w:jc w:val="both"/>
        <w:rPr>
          <w:sz w:val="24"/>
          <w:szCs w:val="24"/>
          <w:lang w:eastAsia="en-US"/>
        </w:rPr>
      </w:pPr>
      <w:r w:rsidRPr="004E24FB">
        <w:rPr>
          <w:sz w:val="24"/>
          <w:szCs w:val="24"/>
          <w:lang w:eastAsia="en-US"/>
        </w:rPr>
        <w:t>Мероприятия по первому поясу ЗСО.</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lastRenderedPageBreak/>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Мероприятия по второму и третьему поясам ЗСО.</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Запрещение закачки отработанных вод в подземные горизонты, подземного складирования твердых отходов и разработки недр земли.</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Мероприятия по второму поясу ЗСО.</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Кроме мероприятий по второму и третьему поясу в пределах второго пояса ЗСО подземных источников водоснабжения подлежат выполнению следующие дополнительные мероприятия:</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Не допускается применение удобрений и ядохимикатов;</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Не допускается рубка леса главного пользования и реконструкции.</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000C2" w:rsidRPr="004E24FB" w:rsidRDefault="002000C2" w:rsidP="002000C2">
      <w:pPr>
        <w:pStyle w:val="5"/>
        <w:numPr>
          <w:ilvl w:val="0"/>
          <w:numId w:val="0"/>
        </w:numPr>
        <w:ind w:left="709"/>
        <w:rPr>
          <w:color w:val="auto"/>
          <w:lang w:eastAsia="en-US"/>
        </w:rPr>
      </w:pPr>
      <w:bookmarkStart w:id="859" w:name="_Toc344461017"/>
      <w:bookmarkStart w:id="860" w:name="_Toc374621466"/>
    </w:p>
    <w:p w:rsidR="002000C2" w:rsidRPr="004E24FB" w:rsidRDefault="002000C2" w:rsidP="002000C2">
      <w:pPr>
        <w:pStyle w:val="5"/>
        <w:numPr>
          <w:ilvl w:val="0"/>
          <w:numId w:val="0"/>
        </w:numPr>
        <w:ind w:left="709" w:hanging="142"/>
        <w:rPr>
          <w:b/>
          <w:bCs/>
          <w:i/>
          <w:iCs/>
          <w:color w:val="auto"/>
          <w:lang w:eastAsia="en-US"/>
        </w:rPr>
      </w:pPr>
      <w:r w:rsidRPr="004E24FB">
        <w:rPr>
          <w:b/>
          <w:bCs/>
          <w:i/>
          <w:iCs/>
          <w:color w:val="auto"/>
          <w:lang w:eastAsia="en-US"/>
        </w:rPr>
        <w:t>Мероприятия на территории ЗСО поверхностных источников водоснабжения</w:t>
      </w:r>
      <w:bookmarkEnd w:id="859"/>
      <w:bookmarkEnd w:id="860"/>
      <w:r w:rsidRPr="004E24FB">
        <w:rPr>
          <w:b/>
          <w:bCs/>
          <w:i/>
          <w:iCs/>
          <w:color w:val="auto"/>
          <w:lang w:eastAsia="en-US"/>
        </w:rPr>
        <w:t xml:space="preserve"> </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Мероприятия по первому поясу ЗСО.</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w:t>
      </w:r>
      <w:r w:rsidRPr="004E24FB">
        <w:rPr>
          <w:sz w:val="24"/>
          <w:szCs w:val="24"/>
          <w:lang w:eastAsia="en-US"/>
        </w:rPr>
        <w:lastRenderedPageBreak/>
        <w:t>назначения, размещение жилых и хозяйственно - бытовых зданий, проживание людей, применение ядохимикатов и удобрений.</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Мероприятия по второму и третьему поясам ЗСО.</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2000C2" w:rsidRPr="004E24FB" w:rsidRDefault="002000C2" w:rsidP="002000C2">
      <w:pPr>
        <w:suppressAutoHyphens w:val="0"/>
        <w:ind w:firstLine="567"/>
        <w:jc w:val="both"/>
        <w:rPr>
          <w:sz w:val="24"/>
          <w:szCs w:val="24"/>
          <w:lang w:eastAsia="en-US"/>
        </w:rPr>
      </w:pPr>
      <w:r w:rsidRPr="004E24FB">
        <w:rPr>
          <w:sz w:val="24"/>
          <w:szCs w:val="24"/>
          <w:lang w:eastAsia="en-US"/>
        </w:rPr>
        <w:t>Мероприятия по второму поясу ЗСО.</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lastRenderedPageBreak/>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Границы второго пояса ЗСО на пересечении дорог, пешеходных троп и пр. обозначаются столбами со специальными знаками.</w:t>
      </w:r>
    </w:p>
    <w:p w:rsidR="002000C2" w:rsidRPr="004E24FB" w:rsidRDefault="002000C2" w:rsidP="002000C2">
      <w:pPr>
        <w:suppressAutoHyphens w:val="0"/>
        <w:ind w:firstLine="567"/>
        <w:jc w:val="both"/>
        <w:rPr>
          <w:b/>
          <w:i/>
          <w:sz w:val="24"/>
          <w:szCs w:val="24"/>
          <w:lang w:eastAsia="en-US"/>
        </w:rPr>
      </w:pPr>
    </w:p>
    <w:p w:rsidR="002000C2" w:rsidRPr="004E24FB" w:rsidRDefault="002000C2" w:rsidP="002000C2">
      <w:pPr>
        <w:suppressAutoHyphens w:val="0"/>
        <w:ind w:firstLine="567"/>
        <w:jc w:val="both"/>
        <w:rPr>
          <w:b/>
          <w:i/>
          <w:sz w:val="24"/>
          <w:szCs w:val="24"/>
          <w:lang w:eastAsia="en-US"/>
        </w:rPr>
      </w:pPr>
      <w:r w:rsidRPr="004E24FB">
        <w:rPr>
          <w:b/>
          <w:i/>
          <w:sz w:val="24"/>
          <w:szCs w:val="24"/>
          <w:lang w:eastAsia="en-US"/>
        </w:rPr>
        <w:t>Мероприятия по санитарно-защитной полосе водоводов</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В пределах санитарно-защитной полосы водоводов должны отсутствовать источники загрязнения почвы и грунтовых вод.</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2000C2" w:rsidRPr="004E24FB" w:rsidRDefault="002000C2" w:rsidP="002000C2">
      <w:pPr>
        <w:rPr>
          <w:sz w:val="24"/>
          <w:szCs w:val="24"/>
        </w:rPr>
      </w:pPr>
      <w:bookmarkStart w:id="861" w:name="_Toc344461018"/>
      <w:bookmarkStart w:id="862" w:name="_Toc374621467"/>
    </w:p>
    <w:p w:rsidR="002000C2" w:rsidRPr="004E24FB" w:rsidRDefault="002000C2" w:rsidP="002000C2">
      <w:pPr>
        <w:keepNext/>
        <w:suppressAutoHyphens w:val="0"/>
        <w:ind w:firstLine="567"/>
        <w:jc w:val="both"/>
        <w:outlineLvl w:val="1"/>
        <w:rPr>
          <w:b/>
          <w:bCs/>
          <w:iCs/>
          <w:sz w:val="24"/>
          <w:szCs w:val="24"/>
          <w:lang w:eastAsia="ru-RU"/>
        </w:rPr>
      </w:pPr>
      <w:bookmarkStart w:id="863" w:name="_Toc504123039"/>
      <w:bookmarkStart w:id="864" w:name="_Toc515349245"/>
      <w:bookmarkStart w:id="865" w:name="_Toc79749012"/>
      <w:r w:rsidRPr="004E24FB">
        <w:rPr>
          <w:b/>
          <w:bCs/>
          <w:iCs/>
          <w:sz w:val="24"/>
          <w:szCs w:val="24"/>
          <w:lang w:eastAsia="ru-RU"/>
        </w:rPr>
        <w:t>Статья 13. Ограничения использования земельных участков и объектов капитального строительства на территории зон затопления и подтопления</w:t>
      </w:r>
      <w:bookmarkEnd w:id="863"/>
      <w:bookmarkEnd w:id="864"/>
      <w:bookmarkEnd w:id="865"/>
    </w:p>
    <w:p w:rsidR="002000C2" w:rsidRPr="004E24FB" w:rsidRDefault="002000C2" w:rsidP="002000C2">
      <w:pPr>
        <w:suppressAutoHyphens w:val="0"/>
        <w:ind w:firstLine="709"/>
        <w:jc w:val="both"/>
        <w:rPr>
          <w:sz w:val="24"/>
          <w:szCs w:val="24"/>
          <w:lang w:eastAsia="en-US"/>
        </w:rPr>
      </w:pPr>
    </w:p>
    <w:p w:rsidR="002000C2" w:rsidRPr="004E24FB" w:rsidRDefault="002000C2" w:rsidP="002000C2">
      <w:pPr>
        <w:suppressAutoHyphens w:val="0"/>
        <w:ind w:firstLine="567"/>
        <w:jc w:val="both"/>
        <w:rPr>
          <w:sz w:val="24"/>
          <w:szCs w:val="24"/>
          <w:lang w:eastAsia="ru-RU"/>
        </w:rPr>
      </w:pPr>
      <w:bookmarkStart w:id="866" w:name="_Toc486926515"/>
      <w:r w:rsidRPr="004E24FB">
        <w:rPr>
          <w:sz w:val="24"/>
          <w:szCs w:val="24"/>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постановлением Правительства Российской Федерации от 18.04.2014 №360 «Об определении границ зон затопления, подтопления».</w:t>
      </w:r>
    </w:p>
    <w:p w:rsidR="002000C2" w:rsidRPr="004E24FB" w:rsidRDefault="002000C2" w:rsidP="002000C2">
      <w:pPr>
        <w:suppressAutoHyphens w:val="0"/>
        <w:ind w:firstLine="567"/>
        <w:jc w:val="both"/>
        <w:rPr>
          <w:bCs/>
          <w:sz w:val="24"/>
          <w:szCs w:val="24"/>
          <w:lang w:eastAsia="ru-RU"/>
        </w:rPr>
      </w:pPr>
      <w:bookmarkStart w:id="867" w:name="_Toc499201999"/>
      <w:r w:rsidRPr="004E24FB">
        <w:rPr>
          <w:bCs/>
          <w:sz w:val="24"/>
          <w:szCs w:val="24"/>
          <w:lang w:eastAsia="ru-RU"/>
        </w:rPr>
        <w:t xml:space="preserve">Водный кодекс Российской Федерации от 03.06.2006 №74-ФЗ (ред. от </w:t>
      </w:r>
      <w:r w:rsidRPr="004E24FB">
        <w:rPr>
          <w:sz w:val="24"/>
          <w:szCs w:val="24"/>
          <w:lang w:eastAsia="ru-RU"/>
        </w:rPr>
        <w:t>08.12.2020</w:t>
      </w:r>
      <w:r w:rsidRPr="004E24FB">
        <w:rPr>
          <w:bCs/>
          <w:sz w:val="24"/>
          <w:szCs w:val="24"/>
          <w:lang w:eastAsia="ru-RU"/>
        </w:rPr>
        <w:t>) определяет следующие виды ограничений использования земельных участков:</w:t>
      </w:r>
    </w:p>
    <w:p w:rsidR="002000C2" w:rsidRPr="004E24FB" w:rsidRDefault="002000C2" w:rsidP="002000C2">
      <w:pPr>
        <w:suppressAutoHyphens w:val="0"/>
        <w:ind w:firstLine="567"/>
        <w:jc w:val="both"/>
        <w:rPr>
          <w:bCs/>
          <w:sz w:val="24"/>
          <w:szCs w:val="24"/>
          <w:lang w:eastAsia="ru-RU"/>
        </w:rPr>
      </w:pPr>
      <w:r w:rsidRPr="004E24FB">
        <w:rPr>
          <w:bCs/>
          <w:sz w:val="24"/>
          <w:szCs w:val="24"/>
          <w:lang w:eastAsia="ru-RU"/>
        </w:rPr>
        <w:t>Статья 67.1. Предотвращение негативного воздействия вод и ликвидация его последствий</w:t>
      </w:r>
      <w:bookmarkEnd w:id="867"/>
    </w:p>
    <w:p w:rsidR="002000C2" w:rsidRPr="004E24FB" w:rsidRDefault="002000C2" w:rsidP="002000C2">
      <w:pPr>
        <w:suppressAutoHyphens w:val="0"/>
        <w:ind w:firstLine="567"/>
        <w:jc w:val="both"/>
        <w:rPr>
          <w:sz w:val="24"/>
          <w:szCs w:val="24"/>
          <w:lang w:eastAsia="ru-RU"/>
        </w:rPr>
      </w:pPr>
      <w:r w:rsidRPr="004E24FB">
        <w:rPr>
          <w:sz w:val="24"/>
          <w:szCs w:val="24"/>
          <w:lang w:eastAsia="ru-RU"/>
        </w:rPr>
        <w:t>«6.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2) использование сточных вод в целях регулирования плодородия почв;</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4) осуществление авиационных мер по борьбе с вредными организмами».</w:t>
      </w:r>
    </w:p>
    <w:p w:rsidR="002000C2" w:rsidRPr="004E24FB" w:rsidRDefault="002000C2" w:rsidP="002000C2">
      <w:pPr>
        <w:suppressAutoHyphens w:val="0"/>
        <w:ind w:firstLine="567"/>
        <w:jc w:val="both"/>
        <w:rPr>
          <w:sz w:val="24"/>
          <w:szCs w:val="24"/>
          <w:lang w:eastAsia="ru-RU"/>
        </w:rPr>
      </w:pPr>
    </w:p>
    <w:p w:rsidR="002000C2" w:rsidRPr="004E24FB" w:rsidRDefault="002000C2" w:rsidP="002000C2">
      <w:pPr>
        <w:keepNext/>
        <w:suppressAutoHyphens w:val="0"/>
        <w:ind w:firstLine="567"/>
        <w:jc w:val="both"/>
        <w:outlineLvl w:val="1"/>
        <w:rPr>
          <w:b/>
          <w:bCs/>
          <w:iCs/>
          <w:sz w:val="24"/>
          <w:szCs w:val="24"/>
          <w:lang w:eastAsia="ru-RU"/>
        </w:rPr>
      </w:pPr>
      <w:bookmarkStart w:id="868" w:name="_Toc504123040"/>
      <w:bookmarkStart w:id="869" w:name="_Toc515349246"/>
      <w:bookmarkStart w:id="870" w:name="_Toc79749013"/>
      <w:r w:rsidRPr="004E24FB">
        <w:rPr>
          <w:b/>
          <w:bCs/>
          <w:iCs/>
          <w:sz w:val="24"/>
          <w:szCs w:val="24"/>
          <w:lang w:eastAsia="ru-RU"/>
        </w:rPr>
        <w:t>Статья 14. Ограничения использования земельных участков и объектов капитального строительства на территории санитарно-защитных зон и санитарных разрыв</w:t>
      </w:r>
      <w:bookmarkEnd w:id="861"/>
      <w:bookmarkEnd w:id="862"/>
      <w:r w:rsidRPr="004E24FB">
        <w:rPr>
          <w:b/>
          <w:bCs/>
          <w:iCs/>
          <w:sz w:val="24"/>
          <w:szCs w:val="24"/>
          <w:lang w:eastAsia="ru-RU"/>
        </w:rPr>
        <w:t>ов</w:t>
      </w:r>
      <w:bookmarkEnd w:id="866"/>
      <w:bookmarkEnd w:id="868"/>
      <w:bookmarkEnd w:id="869"/>
      <w:bookmarkEnd w:id="870"/>
    </w:p>
    <w:p w:rsidR="002000C2" w:rsidRPr="004E24FB" w:rsidRDefault="002000C2" w:rsidP="002000C2">
      <w:pPr>
        <w:suppressAutoHyphens w:val="0"/>
        <w:rPr>
          <w:sz w:val="24"/>
          <w:szCs w:val="24"/>
          <w:lang w:eastAsia="ru-RU"/>
        </w:rPr>
      </w:pPr>
      <w:bookmarkStart w:id="871" w:name="_Toc383606835"/>
      <w:bookmarkStart w:id="872" w:name="_Toc499827219"/>
    </w:p>
    <w:p w:rsidR="002000C2" w:rsidRPr="004E24FB" w:rsidRDefault="002000C2" w:rsidP="002000C2">
      <w:pPr>
        <w:suppressAutoHyphens w:val="0"/>
        <w:ind w:firstLine="567"/>
        <w:rPr>
          <w:i/>
          <w:sz w:val="24"/>
          <w:szCs w:val="24"/>
          <w:lang w:eastAsia="ru-RU"/>
        </w:rPr>
      </w:pPr>
      <w:r w:rsidRPr="004E24FB">
        <w:rPr>
          <w:i/>
          <w:sz w:val="24"/>
          <w:szCs w:val="24"/>
          <w:lang w:eastAsia="ru-RU"/>
        </w:rPr>
        <w:t>Санитарно-защитные зоны</w:t>
      </w:r>
      <w:bookmarkEnd w:id="871"/>
      <w:r w:rsidRPr="004E24FB">
        <w:rPr>
          <w:i/>
          <w:sz w:val="24"/>
          <w:szCs w:val="24"/>
          <w:lang w:eastAsia="ru-RU"/>
        </w:rPr>
        <w:t xml:space="preserve"> промышленных объектов</w:t>
      </w:r>
      <w:bookmarkEnd w:id="872"/>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 промышленные объекты и производства первого класса - 1000 м;</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 промышленные объекты и производства второго класса - 500 м;</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 промышленные объекты и производства третьего класса - 300 м;</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 промышленные объекты и производства четвертого класса - 100 м;</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 промышленные объекты и производства пятого класса - 50 м.</w:t>
      </w:r>
    </w:p>
    <w:p w:rsidR="002000C2" w:rsidRPr="004E24FB" w:rsidRDefault="002000C2" w:rsidP="002000C2">
      <w:pPr>
        <w:suppressAutoHyphens w:val="0"/>
        <w:ind w:firstLine="567"/>
        <w:contextualSpacing/>
        <w:jc w:val="both"/>
        <w:rPr>
          <w:bCs/>
          <w:sz w:val="24"/>
          <w:szCs w:val="24"/>
          <w:lang w:eastAsia="ru-RU"/>
        </w:rPr>
      </w:pPr>
      <w:r w:rsidRPr="004E24FB">
        <w:rPr>
          <w:sz w:val="24"/>
          <w:szCs w:val="24"/>
          <w:lang w:eastAsia="ru-RU"/>
        </w:rPr>
        <w:lastRenderedPageBreak/>
        <w:t xml:space="preserve">(СанПиН </w:t>
      </w:r>
      <w:r w:rsidRPr="004E24FB">
        <w:rPr>
          <w:bCs/>
          <w:sz w:val="24"/>
          <w:szCs w:val="24"/>
          <w:lang w:eastAsia="ru-RU"/>
        </w:rPr>
        <w:t>2.2.1/2.1.1.1200-03 «Санитарно-защитные зоны и санитарная классификация предприятий, сооружений и иных объектов» (с изм. на 25.04.2014).</w:t>
      </w:r>
    </w:p>
    <w:p w:rsidR="002000C2" w:rsidRPr="004E24FB" w:rsidRDefault="002000C2" w:rsidP="002000C2">
      <w:pPr>
        <w:suppressAutoHyphens w:val="0"/>
        <w:ind w:firstLine="567"/>
        <w:rPr>
          <w:i/>
          <w:sz w:val="24"/>
          <w:szCs w:val="24"/>
          <w:lang w:eastAsia="ru-RU"/>
        </w:rPr>
      </w:pPr>
      <w:bookmarkStart w:id="873" w:name="_Toc499827220"/>
      <w:r w:rsidRPr="004E24FB">
        <w:rPr>
          <w:i/>
          <w:sz w:val="24"/>
          <w:szCs w:val="24"/>
          <w:lang w:eastAsia="ru-RU"/>
        </w:rPr>
        <w:t>Санитарно-защитная зона кладбищ</w:t>
      </w:r>
      <w:bookmarkEnd w:id="873"/>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Санитарно-защитная зона у кладбищ города Дальнереченска – 100 м, прочих населенных пунктов – 50 м. </w:t>
      </w:r>
    </w:p>
    <w:p w:rsidR="002000C2" w:rsidRPr="004E24FB" w:rsidRDefault="002000C2" w:rsidP="002000C2">
      <w:pPr>
        <w:tabs>
          <w:tab w:val="left" w:pos="1134"/>
        </w:tabs>
        <w:suppressAutoHyphens w:val="0"/>
        <w:ind w:firstLine="567"/>
        <w:jc w:val="both"/>
        <w:rPr>
          <w:sz w:val="24"/>
          <w:szCs w:val="24"/>
          <w:lang w:eastAsia="en-US"/>
        </w:rPr>
      </w:pP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2000C2" w:rsidRPr="004E24FB" w:rsidRDefault="002000C2" w:rsidP="002000C2">
      <w:pPr>
        <w:tabs>
          <w:tab w:val="left" w:pos="1134"/>
        </w:tabs>
        <w:suppressAutoHyphens w:val="0"/>
        <w:ind w:firstLine="567"/>
        <w:jc w:val="both"/>
        <w:rPr>
          <w:sz w:val="24"/>
          <w:szCs w:val="24"/>
          <w:lang w:eastAsia="en-US"/>
        </w:rPr>
      </w:pPr>
      <w:r w:rsidRPr="004E24FB">
        <w:rPr>
          <w:sz w:val="24"/>
          <w:szCs w:val="24"/>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2000C2" w:rsidRPr="004E24FB" w:rsidRDefault="002000C2" w:rsidP="002000C2">
      <w:pPr>
        <w:tabs>
          <w:tab w:val="left" w:pos="1134"/>
        </w:tabs>
        <w:suppressAutoHyphens w:val="0"/>
        <w:ind w:firstLine="567"/>
        <w:jc w:val="both"/>
        <w:rPr>
          <w:sz w:val="24"/>
          <w:szCs w:val="24"/>
          <w:lang w:eastAsia="en-US"/>
        </w:rPr>
      </w:pPr>
    </w:p>
    <w:p w:rsidR="002000C2" w:rsidRPr="004E24FB" w:rsidRDefault="002000C2" w:rsidP="002000C2">
      <w:pPr>
        <w:keepNext/>
        <w:suppressAutoHyphens w:val="0"/>
        <w:ind w:firstLine="567"/>
        <w:jc w:val="both"/>
        <w:outlineLvl w:val="1"/>
        <w:rPr>
          <w:b/>
          <w:bCs/>
          <w:iCs/>
          <w:sz w:val="24"/>
          <w:szCs w:val="24"/>
          <w:lang w:eastAsia="ru-RU"/>
        </w:rPr>
      </w:pPr>
      <w:bookmarkStart w:id="874" w:name="_Toc499827215"/>
      <w:bookmarkStart w:id="875" w:name="_Toc504123041"/>
      <w:bookmarkStart w:id="876" w:name="_Toc515349247"/>
      <w:bookmarkStart w:id="877" w:name="_Toc79749014"/>
      <w:r w:rsidRPr="004E24FB">
        <w:rPr>
          <w:b/>
          <w:bCs/>
          <w:iCs/>
          <w:sz w:val="24"/>
          <w:szCs w:val="24"/>
          <w:lang w:eastAsia="ru-RU"/>
        </w:rPr>
        <w:lastRenderedPageBreak/>
        <w:t>Статья 15. Ограничения использования земельных участков и объектов капитального строительства на территории придорожных полос автомобильных дорог</w:t>
      </w:r>
      <w:bookmarkEnd w:id="874"/>
      <w:bookmarkEnd w:id="875"/>
      <w:bookmarkEnd w:id="876"/>
      <w:bookmarkEnd w:id="877"/>
    </w:p>
    <w:p w:rsidR="002000C2" w:rsidRPr="004E24FB" w:rsidRDefault="002000C2" w:rsidP="002000C2">
      <w:pPr>
        <w:suppressAutoHyphens w:val="0"/>
        <w:ind w:firstLine="567"/>
        <w:contextualSpacing/>
        <w:jc w:val="both"/>
        <w:rPr>
          <w:bCs/>
          <w:sz w:val="24"/>
          <w:szCs w:val="24"/>
          <w:lang w:eastAsia="ru-RU"/>
        </w:rPr>
      </w:pPr>
    </w:p>
    <w:p w:rsidR="002000C2" w:rsidRPr="004E24FB" w:rsidRDefault="002000C2" w:rsidP="002000C2">
      <w:pPr>
        <w:suppressAutoHyphens w:val="0"/>
        <w:ind w:firstLine="567"/>
        <w:contextualSpacing/>
        <w:jc w:val="both"/>
        <w:rPr>
          <w:bCs/>
          <w:sz w:val="24"/>
          <w:szCs w:val="24"/>
          <w:lang w:eastAsia="ru-RU"/>
        </w:rPr>
      </w:pPr>
      <w:r w:rsidRPr="004E24FB">
        <w:rPr>
          <w:bCs/>
          <w:sz w:val="24"/>
          <w:szCs w:val="24"/>
          <w:lang w:eastAsia="ru-RU"/>
        </w:rPr>
        <w:t>Размеры (ширина) придорожных полос и порядок их использования определяются в соответствии со статьёй 26 федерального закона №257-ФЗ от 08.11.2007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(ред. от 08.12.2020):</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1) семидесяти пяти метров - для автомобильных дорог первой и второй категорий;</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2) пятидесяти метров - для автомобильных дорог третьей и четвертой категорий;</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3) двадцати пяти метров - для автомобильных дорог пятой категории».</w:t>
      </w:r>
    </w:p>
    <w:p w:rsidR="002000C2" w:rsidRPr="004E24FB" w:rsidRDefault="002000C2" w:rsidP="002000C2">
      <w:pPr>
        <w:suppressAutoHyphens w:val="0"/>
        <w:ind w:firstLine="567"/>
        <w:contextualSpacing/>
        <w:jc w:val="both"/>
        <w:rPr>
          <w:sz w:val="24"/>
          <w:szCs w:val="24"/>
          <w:lang w:eastAsia="ru-RU"/>
        </w:rPr>
      </w:pPr>
      <w:r w:rsidRPr="004E24FB">
        <w:rPr>
          <w:sz w:val="24"/>
          <w:szCs w:val="24"/>
          <w:lang w:eastAsia="ru-RU"/>
        </w:rPr>
        <w:t>Придорожные полосы шириной 100-150 метров предусмотрены для подъездных дорог административных центров и объездных дорог крупных городов (свыше 250 тысяч человек).</w:t>
      </w:r>
    </w:p>
    <w:p w:rsidR="002000C2" w:rsidRPr="004E24FB" w:rsidRDefault="002000C2" w:rsidP="002000C2">
      <w:pPr>
        <w:tabs>
          <w:tab w:val="left" w:pos="1134"/>
        </w:tabs>
        <w:suppressAutoHyphens w:val="0"/>
        <w:ind w:firstLine="709"/>
        <w:jc w:val="both"/>
        <w:rPr>
          <w:bCs/>
          <w:iCs/>
          <w:sz w:val="24"/>
          <w:szCs w:val="24"/>
          <w:lang w:eastAsia="en-US"/>
        </w:rPr>
      </w:pPr>
      <w:r w:rsidRPr="004E24FB">
        <w:rPr>
          <w:bCs/>
          <w:iCs/>
          <w:sz w:val="24"/>
          <w:szCs w:val="24"/>
          <w:lang w:eastAsia="en-US"/>
        </w:rPr>
        <w:t>Приказ Минтранса РФ от 13.01.2010 №4 «Об установлении и использовании придорожных полос автомобильных дорог федерального значения»</w:t>
      </w:r>
      <w:r w:rsidRPr="004E24FB">
        <w:rPr>
          <w:b/>
          <w:bCs/>
          <w:iCs/>
          <w:sz w:val="24"/>
          <w:szCs w:val="24"/>
          <w:lang w:eastAsia="en-US"/>
        </w:rPr>
        <w:t xml:space="preserve"> </w:t>
      </w:r>
      <w:r w:rsidRPr="004E24FB">
        <w:rPr>
          <w:bCs/>
          <w:iCs/>
          <w:sz w:val="24"/>
          <w:szCs w:val="24"/>
          <w:lang w:eastAsia="en-US"/>
        </w:rPr>
        <w:t>гласит, что в пределах придорожных полос автомобильных дорог федерального значения «запрещается строительство капитальных сооружений, за исключением:</w:t>
      </w:r>
    </w:p>
    <w:p w:rsidR="002000C2" w:rsidRPr="004E24FB" w:rsidRDefault="002000C2" w:rsidP="002000C2">
      <w:pPr>
        <w:numPr>
          <w:ilvl w:val="0"/>
          <w:numId w:val="20"/>
        </w:numPr>
        <w:tabs>
          <w:tab w:val="left" w:pos="851"/>
        </w:tabs>
        <w:suppressAutoHyphens w:val="0"/>
        <w:ind w:left="0" w:firstLine="567"/>
        <w:jc w:val="both"/>
        <w:rPr>
          <w:bCs/>
          <w:iCs/>
          <w:sz w:val="24"/>
          <w:szCs w:val="24"/>
          <w:lang w:eastAsia="en-US"/>
        </w:rPr>
      </w:pPr>
      <w:bookmarkStart w:id="878" w:name="100018"/>
      <w:bookmarkEnd w:id="878"/>
      <w:r w:rsidRPr="004E24FB">
        <w:rPr>
          <w:bCs/>
          <w:iCs/>
          <w:sz w:val="24"/>
          <w:szCs w:val="24"/>
          <w:lang w:eastAsia="en-US"/>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2000C2" w:rsidRPr="004E24FB" w:rsidRDefault="002000C2" w:rsidP="002000C2">
      <w:pPr>
        <w:numPr>
          <w:ilvl w:val="0"/>
          <w:numId w:val="20"/>
        </w:numPr>
        <w:tabs>
          <w:tab w:val="left" w:pos="851"/>
        </w:tabs>
        <w:suppressAutoHyphens w:val="0"/>
        <w:ind w:left="0" w:firstLine="567"/>
        <w:jc w:val="both"/>
        <w:rPr>
          <w:bCs/>
          <w:iCs/>
          <w:sz w:val="24"/>
          <w:szCs w:val="24"/>
          <w:lang w:eastAsia="en-US"/>
        </w:rPr>
      </w:pPr>
      <w:bookmarkStart w:id="879" w:name="100019"/>
      <w:bookmarkEnd w:id="879"/>
      <w:r w:rsidRPr="004E24FB">
        <w:rPr>
          <w:bCs/>
          <w:iCs/>
          <w:sz w:val="24"/>
          <w:szCs w:val="24"/>
          <w:lang w:eastAsia="en-US"/>
        </w:rPr>
        <w:t>объектов Государственной инспекции безопасности дорожного движения Министерства внутренних дел Российской Федерации;</w:t>
      </w:r>
    </w:p>
    <w:p w:rsidR="002000C2" w:rsidRPr="004E24FB" w:rsidRDefault="002000C2" w:rsidP="002000C2">
      <w:pPr>
        <w:numPr>
          <w:ilvl w:val="0"/>
          <w:numId w:val="20"/>
        </w:numPr>
        <w:tabs>
          <w:tab w:val="left" w:pos="851"/>
        </w:tabs>
        <w:suppressAutoHyphens w:val="0"/>
        <w:ind w:left="0" w:firstLine="567"/>
        <w:jc w:val="both"/>
        <w:rPr>
          <w:bCs/>
          <w:iCs/>
          <w:sz w:val="24"/>
          <w:szCs w:val="24"/>
          <w:lang w:eastAsia="en-US"/>
        </w:rPr>
      </w:pPr>
      <w:bookmarkStart w:id="880" w:name="100020"/>
      <w:bookmarkEnd w:id="880"/>
      <w:r w:rsidRPr="004E24FB">
        <w:rPr>
          <w:bCs/>
          <w:iCs/>
          <w:sz w:val="24"/>
          <w:szCs w:val="24"/>
          <w:lang w:eastAsia="en-US"/>
        </w:rPr>
        <w:t>объектов дорожного сервиса, рекламных конструкций, информационных щитов и указателей;</w:t>
      </w:r>
    </w:p>
    <w:p w:rsidR="002000C2" w:rsidRPr="004E24FB" w:rsidRDefault="002000C2" w:rsidP="002000C2">
      <w:pPr>
        <w:numPr>
          <w:ilvl w:val="0"/>
          <w:numId w:val="20"/>
        </w:numPr>
        <w:tabs>
          <w:tab w:val="left" w:pos="851"/>
        </w:tabs>
        <w:suppressAutoHyphens w:val="0"/>
        <w:ind w:left="0" w:firstLine="567"/>
        <w:jc w:val="both"/>
        <w:rPr>
          <w:bCs/>
          <w:iCs/>
          <w:sz w:val="24"/>
          <w:szCs w:val="24"/>
          <w:lang w:eastAsia="en-US"/>
        </w:rPr>
      </w:pPr>
      <w:bookmarkStart w:id="881" w:name="100021"/>
      <w:bookmarkEnd w:id="881"/>
      <w:r w:rsidRPr="004E24FB">
        <w:rPr>
          <w:bCs/>
          <w:iCs/>
          <w:sz w:val="24"/>
          <w:szCs w:val="24"/>
          <w:lang w:eastAsia="en-US"/>
        </w:rPr>
        <w:t>инженерных коммуникаций».</w:t>
      </w:r>
    </w:p>
    <w:p w:rsidR="002000C2" w:rsidRPr="004E24FB" w:rsidRDefault="002000C2" w:rsidP="002000C2">
      <w:pPr>
        <w:tabs>
          <w:tab w:val="left" w:pos="1134"/>
        </w:tabs>
        <w:suppressAutoHyphens w:val="0"/>
        <w:ind w:firstLine="709"/>
        <w:jc w:val="both"/>
        <w:rPr>
          <w:bCs/>
          <w:iCs/>
          <w:sz w:val="24"/>
          <w:szCs w:val="24"/>
          <w:lang w:eastAsia="en-US"/>
        </w:rPr>
      </w:pPr>
      <w:r w:rsidRPr="004E24FB">
        <w:rPr>
          <w:bCs/>
          <w:iCs/>
          <w:sz w:val="24"/>
          <w:szCs w:val="24"/>
          <w:lang w:eastAsia="en-US"/>
        </w:rPr>
        <w:t>В отношении дорог регионального, межмуниципального и местного значения соответствующими по уровню органами принимаются такие же запреты на строительство капитальных сооружений,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(Федеральный закон от 08.11.2007 №257-ФЗ, (ред. от 08.12.2020)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000C2" w:rsidRPr="004E24FB" w:rsidRDefault="002000C2" w:rsidP="002000C2">
      <w:pPr>
        <w:tabs>
          <w:tab w:val="left" w:pos="1134"/>
        </w:tabs>
        <w:suppressAutoHyphens w:val="0"/>
        <w:ind w:firstLine="709"/>
        <w:jc w:val="both"/>
        <w:rPr>
          <w:bCs/>
          <w:iCs/>
          <w:sz w:val="24"/>
          <w:szCs w:val="24"/>
          <w:lang w:eastAsia="en-US"/>
        </w:rPr>
      </w:pPr>
    </w:p>
    <w:p w:rsidR="002000C2" w:rsidRPr="004E24FB" w:rsidRDefault="002000C2" w:rsidP="002000C2">
      <w:pPr>
        <w:keepNext/>
        <w:suppressAutoHyphens w:val="0"/>
        <w:ind w:firstLine="567"/>
        <w:jc w:val="both"/>
        <w:outlineLvl w:val="1"/>
        <w:rPr>
          <w:b/>
          <w:bCs/>
          <w:iCs/>
          <w:sz w:val="24"/>
          <w:szCs w:val="24"/>
          <w:lang w:eastAsia="ru-RU"/>
        </w:rPr>
      </w:pPr>
      <w:bookmarkStart w:id="882" w:name="_Toc504123042"/>
      <w:bookmarkStart w:id="883" w:name="_Toc515349248"/>
      <w:bookmarkStart w:id="884" w:name="_Toc79749015"/>
      <w:bookmarkStart w:id="885" w:name="_Toc499827229"/>
      <w:r w:rsidRPr="004E24FB">
        <w:rPr>
          <w:b/>
          <w:bCs/>
          <w:iCs/>
          <w:sz w:val="24"/>
          <w:szCs w:val="24"/>
          <w:lang w:eastAsia="ru-RU"/>
        </w:rPr>
        <w:t>Статья 16. Ограничения использования земельных участков и объектов капитального строительства на приаэродромной территории</w:t>
      </w:r>
      <w:bookmarkEnd w:id="882"/>
      <w:bookmarkEnd w:id="883"/>
      <w:bookmarkEnd w:id="884"/>
    </w:p>
    <w:bookmarkEnd w:id="885"/>
    <w:p w:rsidR="002000C2" w:rsidRPr="004E24FB" w:rsidRDefault="002000C2" w:rsidP="002000C2">
      <w:pPr>
        <w:suppressAutoHyphens w:val="0"/>
        <w:ind w:firstLine="567"/>
        <w:jc w:val="both"/>
        <w:rPr>
          <w:sz w:val="24"/>
          <w:szCs w:val="24"/>
          <w:lang w:eastAsia="ru-RU"/>
        </w:rPr>
      </w:pPr>
    </w:p>
    <w:p w:rsidR="002000C2" w:rsidRPr="004E24FB" w:rsidRDefault="002000C2" w:rsidP="002000C2">
      <w:pPr>
        <w:suppressAutoHyphens w:val="0"/>
        <w:ind w:firstLine="567"/>
        <w:jc w:val="both"/>
        <w:rPr>
          <w:bCs/>
          <w:sz w:val="24"/>
          <w:szCs w:val="24"/>
          <w:lang w:eastAsia="ru-RU"/>
        </w:rPr>
      </w:pPr>
      <w:r w:rsidRPr="004E24FB">
        <w:rPr>
          <w:sz w:val="24"/>
          <w:szCs w:val="24"/>
          <w:lang w:eastAsia="ru-RU"/>
        </w:rPr>
        <w:t xml:space="preserve">Режим использования приаэродромной территории определяется </w:t>
      </w:r>
      <w:r w:rsidRPr="004E24FB">
        <w:rPr>
          <w:bCs/>
          <w:sz w:val="24"/>
          <w:szCs w:val="24"/>
          <w:lang w:eastAsia="ru-RU"/>
        </w:rPr>
        <w:t>Федеральным законом от 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Данный Федеральный закон внёс изменения в Воздушный кодекс РФ.</w:t>
      </w:r>
    </w:p>
    <w:p w:rsidR="002000C2" w:rsidRPr="004E24FB" w:rsidRDefault="002000C2" w:rsidP="002000C2">
      <w:pPr>
        <w:suppressAutoHyphens w:val="0"/>
        <w:ind w:firstLine="567"/>
        <w:jc w:val="both"/>
        <w:rPr>
          <w:bCs/>
          <w:sz w:val="24"/>
          <w:szCs w:val="24"/>
          <w:lang w:eastAsia="ru-RU"/>
        </w:rPr>
      </w:pPr>
      <w:r w:rsidRPr="004E24FB">
        <w:rPr>
          <w:bCs/>
          <w:sz w:val="24"/>
          <w:szCs w:val="24"/>
          <w:lang w:eastAsia="ru-RU"/>
        </w:rPr>
        <w:t>Согласно статье 47</w:t>
      </w:r>
      <w:r w:rsidRPr="004E24FB">
        <w:rPr>
          <w:sz w:val="24"/>
          <w:szCs w:val="24"/>
          <w:shd w:val="clear" w:color="auto" w:fill="FFFFFF"/>
          <w:lang w:eastAsia="ru-RU"/>
        </w:rPr>
        <w:t xml:space="preserve"> «</w:t>
      </w:r>
      <w:r w:rsidRPr="004E24FB">
        <w:rPr>
          <w:bCs/>
          <w:sz w:val="24"/>
          <w:szCs w:val="24"/>
          <w:lang w:eastAsia="ru-RU"/>
        </w:rPr>
        <w:t>Приаэродромная территория» Воздушного Кодекса РФ:</w:t>
      </w:r>
    </w:p>
    <w:p w:rsidR="002000C2" w:rsidRPr="004E24FB" w:rsidRDefault="002000C2" w:rsidP="002000C2">
      <w:pPr>
        <w:suppressAutoHyphens w:val="0"/>
        <w:ind w:firstLine="567"/>
        <w:jc w:val="both"/>
        <w:rPr>
          <w:bCs/>
          <w:sz w:val="24"/>
          <w:szCs w:val="24"/>
          <w:lang w:eastAsia="ru-RU"/>
        </w:rPr>
      </w:pPr>
      <w:r w:rsidRPr="004E24FB">
        <w:rPr>
          <w:bCs/>
          <w:sz w:val="24"/>
          <w:szCs w:val="24"/>
          <w:lang w:eastAsia="ru-RU"/>
        </w:rPr>
        <w:t>2. Приаэродромная территория является зоной с особыми условиями использования территорий.</w:t>
      </w:r>
    </w:p>
    <w:p w:rsidR="002000C2" w:rsidRPr="004E24FB" w:rsidRDefault="002000C2" w:rsidP="002000C2">
      <w:pPr>
        <w:suppressAutoHyphens w:val="0"/>
        <w:ind w:firstLine="567"/>
        <w:jc w:val="both"/>
        <w:rPr>
          <w:bCs/>
          <w:sz w:val="24"/>
          <w:szCs w:val="24"/>
          <w:lang w:eastAsia="ru-RU"/>
        </w:rPr>
      </w:pPr>
      <w:r w:rsidRPr="004E24FB">
        <w:rPr>
          <w:bCs/>
          <w:sz w:val="24"/>
          <w:szCs w:val="24"/>
          <w:lang w:eastAsia="ru-RU"/>
        </w:rPr>
        <w:t>3. На приаэродромной территории могут выделяться следующие подзоны, в которых устанавливаются ограничения использования объектов недвижимости и осуществления деятельности:</w:t>
      </w:r>
    </w:p>
    <w:p w:rsidR="002000C2" w:rsidRPr="004E24FB" w:rsidRDefault="002000C2" w:rsidP="002000C2">
      <w:pPr>
        <w:suppressAutoHyphens w:val="0"/>
        <w:ind w:firstLine="567"/>
        <w:jc w:val="both"/>
        <w:rPr>
          <w:bCs/>
          <w:sz w:val="24"/>
          <w:szCs w:val="24"/>
          <w:lang w:eastAsia="ru-RU"/>
        </w:rPr>
      </w:pPr>
      <w:r w:rsidRPr="004E24FB">
        <w:rPr>
          <w:bCs/>
          <w:sz w:val="24"/>
          <w:szCs w:val="24"/>
          <w:lang w:eastAsia="ru-RU"/>
        </w:rPr>
        <w:lastRenderedPageBreak/>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2000C2" w:rsidRPr="004E24FB" w:rsidRDefault="002000C2" w:rsidP="002000C2">
      <w:pPr>
        <w:suppressAutoHyphens w:val="0"/>
        <w:ind w:firstLine="567"/>
        <w:jc w:val="both"/>
        <w:rPr>
          <w:bCs/>
          <w:sz w:val="24"/>
          <w:szCs w:val="24"/>
          <w:lang w:eastAsia="ru-RU"/>
        </w:rPr>
      </w:pPr>
      <w:r w:rsidRPr="004E24FB">
        <w:rPr>
          <w:bCs/>
          <w:sz w:val="24"/>
          <w:szCs w:val="24"/>
          <w:lang w:eastAsia="ru-RU"/>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2000C2" w:rsidRPr="004E24FB" w:rsidRDefault="002000C2" w:rsidP="002000C2">
      <w:pPr>
        <w:suppressAutoHyphens w:val="0"/>
        <w:ind w:firstLine="567"/>
        <w:jc w:val="both"/>
        <w:rPr>
          <w:bCs/>
          <w:sz w:val="24"/>
          <w:szCs w:val="24"/>
          <w:lang w:eastAsia="ru-RU"/>
        </w:rPr>
      </w:pPr>
      <w:r w:rsidRPr="004E24FB">
        <w:rPr>
          <w:bCs/>
          <w:sz w:val="24"/>
          <w:szCs w:val="24"/>
          <w:lang w:eastAsia="ru-RU"/>
        </w:rPr>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2000C2" w:rsidRPr="004E24FB" w:rsidRDefault="002000C2" w:rsidP="002000C2">
      <w:pPr>
        <w:suppressAutoHyphens w:val="0"/>
        <w:ind w:firstLine="567"/>
        <w:jc w:val="both"/>
        <w:rPr>
          <w:bCs/>
          <w:sz w:val="24"/>
          <w:szCs w:val="24"/>
          <w:lang w:eastAsia="ru-RU"/>
        </w:rPr>
      </w:pPr>
      <w:r w:rsidRPr="004E24FB">
        <w:rPr>
          <w:bCs/>
          <w:sz w:val="24"/>
          <w:szCs w:val="24"/>
          <w:lang w:eastAsia="ru-RU"/>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2000C2" w:rsidRPr="004E24FB" w:rsidRDefault="002000C2" w:rsidP="002000C2">
      <w:pPr>
        <w:suppressAutoHyphens w:val="0"/>
        <w:ind w:firstLine="567"/>
        <w:jc w:val="both"/>
        <w:rPr>
          <w:bCs/>
          <w:sz w:val="24"/>
          <w:szCs w:val="24"/>
          <w:lang w:eastAsia="ru-RU"/>
        </w:rPr>
      </w:pPr>
      <w:r w:rsidRPr="004E24FB">
        <w:rPr>
          <w:bCs/>
          <w:sz w:val="24"/>
          <w:szCs w:val="24"/>
          <w:lang w:eastAsia="ru-RU"/>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2000C2" w:rsidRPr="004E24FB" w:rsidRDefault="002000C2" w:rsidP="002000C2">
      <w:pPr>
        <w:suppressAutoHyphens w:val="0"/>
        <w:ind w:firstLine="567"/>
        <w:jc w:val="both"/>
        <w:rPr>
          <w:bCs/>
          <w:sz w:val="24"/>
          <w:szCs w:val="24"/>
          <w:lang w:eastAsia="ru-RU"/>
        </w:rPr>
      </w:pPr>
      <w:r w:rsidRPr="004E24FB">
        <w:rPr>
          <w:bCs/>
          <w:sz w:val="24"/>
          <w:szCs w:val="24"/>
          <w:lang w:eastAsia="ru-RU"/>
        </w:rPr>
        <w:t>6) шестая подзона, в которой запрещается размещать объекты, способствующие привлечению и массовому скоплению птиц;</w:t>
      </w:r>
    </w:p>
    <w:p w:rsidR="002000C2" w:rsidRPr="004E24FB" w:rsidRDefault="002000C2" w:rsidP="002000C2">
      <w:pPr>
        <w:suppressAutoHyphens w:val="0"/>
        <w:ind w:firstLine="567"/>
        <w:jc w:val="both"/>
        <w:rPr>
          <w:bCs/>
          <w:sz w:val="24"/>
          <w:szCs w:val="24"/>
          <w:lang w:eastAsia="ru-RU"/>
        </w:rPr>
      </w:pPr>
      <w:r w:rsidRPr="004E24FB">
        <w:rPr>
          <w:bCs/>
          <w:sz w:val="24"/>
          <w:szCs w:val="24"/>
          <w:lang w:eastAsia="ru-RU"/>
        </w:rPr>
        <w:t>7) седьмая подзона,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2000C2" w:rsidRPr="004E24FB" w:rsidRDefault="002000C2" w:rsidP="002000C2">
      <w:pPr>
        <w:suppressAutoHyphens w:val="0"/>
        <w:ind w:firstLine="567"/>
        <w:jc w:val="both"/>
        <w:rPr>
          <w:bCs/>
          <w:sz w:val="24"/>
          <w:szCs w:val="24"/>
          <w:lang w:eastAsia="ru-RU"/>
        </w:rPr>
      </w:pPr>
      <w:r w:rsidRPr="004E24FB">
        <w:rPr>
          <w:bCs/>
          <w:sz w:val="24"/>
          <w:szCs w:val="24"/>
          <w:lang w:eastAsia="ru-RU"/>
        </w:rPr>
        <w:t>4. 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утверждаются Правительством Российской Федерации.</w:t>
      </w:r>
    </w:p>
    <w:p w:rsidR="002000C2" w:rsidRPr="004E24FB" w:rsidRDefault="002000C2" w:rsidP="002000C2">
      <w:pPr>
        <w:suppressAutoHyphens w:val="0"/>
        <w:ind w:firstLine="567"/>
        <w:jc w:val="both"/>
        <w:rPr>
          <w:bCs/>
          <w:sz w:val="24"/>
          <w:szCs w:val="24"/>
          <w:lang w:eastAsia="ru-RU"/>
        </w:rPr>
      </w:pPr>
      <w:r w:rsidRPr="004E24FB">
        <w:rPr>
          <w:bCs/>
          <w:sz w:val="24"/>
          <w:szCs w:val="24"/>
          <w:lang w:eastAsia="ru-RU"/>
        </w:rPr>
        <w:t>Установление приаэродромной территории для сооружений, предназначенных для взлета, посадки, руления и стоянки воздушных судов (далее - сооружения аэродрома) и планируемых к строительству, реконструкции, осуществляется в соответствии с основными характеристиками сооружений аэродромов, содержащимися в схемах территориального планирования Российской Федерации, схемах территориального планирования субъектов Российской Федерации, генеральных планах городов федерального значения Москвы, Санкт-Петербурга и Севастополя и документации по планировке территории.</w:t>
      </w:r>
    </w:p>
    <w:p w:rsidR="002000C2" w:rsidRPr="004E24FB" w:rsidRDefault="002000C2" w:rsidP="002000C2">
      <w:pPr>
        <w:suppressAutoHyphens w:val="0"/>
        <w:ind w:firstLine="567"/>
        <w:jc w:val="both"/>
        <w:rPr>
          <w:sz w:val="24"/>
          <w:szCs w:val="24"/>
          <w:lang w:eastAsia="ru-RU"/>
        </w:rPr>
      </w:pPr>
      <w:r w:rsidRPr="004E24FB">
        <w:rPr>
          <w:sz w:val="24"/>
          <w:szCs w:val="24"/>
          <w:lang w:eastAsia="ru-RU"/>
        </w:rPr>
        <w:t xml:space="preserve">Расчёт размеров подзон (которые могут варьировать от 50 метров до нескольких километров) определяется специалистами с учётом различных технических характеристик аэродрома. </w:t>
      </w:r>
    </w:p>
    <w:p w:rsidR="002000C2" w:rsidRPr="004E24FB" w:rsidRDefault="002000C2" w:rsidP="002000C2">
      <w:pPr>
        <w:tabs>
          <w:tab w:val="left" w:pos="1134"/>
        </w:tabs>
        <w:suppressAutoHyphens w:val="0"/>
        <w:ind w:firstLine="709"/>
        <w:jc w:val="both"/>
        <w:rPr>
          <w:sz w:val="24"/>
          <w:szCs w:val="24"/>
          <w:lang w:eastAsia="en-US"/>
        </w:rPr>
      </w:pPr>
    </w:p>
    <w:p w:rsidR="002000C2" w:rsidRPr="004E24FB" w:rsidRDefault="002000C2" w:rsidP="002000C2">
      <w:pPr>
        <w:keepNext/>
        <w:suppressAutoHyphens w:val="0"/>
        <w:ind w:firstLine="567"/>
        <w:jc w:val="both"/>
        <w:outlineLvl w:val="1"/>
        <w:rPr>
          <w:b/>
          <w:bCs/>
          <w:iCs/>
          <w:sz w:val="24"/>
          <w:szCs w:val="24"/>
          <w:lang w:eastAsia="ru-RU"/>
        </w:rPr>
      </w:pPr>
      <w:bookmarkStart w:id="886" w:name="_Toc504123043"/>
      <w:bookmarkStart w:id="887" w:name="_Toc515349249"/>
      <w:bookmarkStart w:id="888" w:name="_Toc79749016"/>
      <w:r w:rsidRPr="004E24FB">
        <w:rPr>
          <w:b/>
          <w:bCs/>
          <w:iCs/>
          <w:sz w:val="24"/>
          <w:szCs w:val="24"/>
          <w:lang w:eastAsia="ru-RU"/>
        </w:rPr>
        <w:t>Статья 17. Ограничения использования земельных участков и объектов капитального строительства на территории охраняемых объектов</w:t>
      </w:r>
      <w:bookmarkEnd w:id="886"/>
      <w:bookmarkEnd w:id="887"/>
      <w:bookmarkEnd w:id="888"/>
    </w:p>
    <w:p w:rsidR="002000C2" w:rsidRPr="004E24FB" w:rsidRDefault="002000C2" w:rsidP="002000C2">
      <w:pPr>
        <w:tabs>
          <w:tab w:val="left" w:pos="1134"/>
        </w:tabs>
        <w:suppressAutoHyphens w:val="0"/>
        <w:ind w:left="709"/>
        <w:jc w:val="both"/>
        <w:rPr>
          <w:b/>
          <w:bCs/>
          <w:iCs/>
          <w:sz w:val="24"/>
          <w:szCs w:val="24"/>
          <w:lang w:eastAsia="en-US"/>
        </w:rPr>
      </w:pPr>
    </w:p>
    <w:p w:rsidR="002000C2" w:rsidRPr="004E24FB" w:rsidRDefault="002000C2" w:rsidP="002000C2">
      <w:pPr>
        <w:suppressAutoHyphens w:val="0"/>
        <w:ind w:firstLine="567"/>
        <w:jc w:val="both"/>
        <w:rPr>
          <w:sz w:val="24"/>
          <w:szCs w:val="24"/>
          <w:lang w:eastAsia="ru-RU"/>
        </w:rPr>
      </w:pPr>
      <w:bookmarkStart w:id="889" w:name="_Toc499827228"/>
      <w:r w:rsidRPr="004E24FB">
        <w:rPr>
          <w:i/>
          <w:sz w:val="24"/>
          <w:szCs w:val="24"/>
          <w:lang w:eastAsia="ru-RU"/>
        </w:rPr>
        <w:t>Зоны охраняемых объектов</w:t>
      </w:r>
      <w:bookmarkEnd w:id="889"/>
      <w:r w:rsidRPr="004E24FB">
        <w:rPr>
          <w:sz w:val="24"/>
          <w:szCs w:val="24"/>
          <w:lang w:eastAsia="ru-RU"/>
        </w:rPr>
        <w:t xml:space="preserve"> принимаются на основе Федерального закона от 27 мая 1996 г. №57-ФЗ «О государственной охране» (ред. от 12.04.2020) (с изменениями от 30.04.2021).</w:t>
      </w:r>
    </w:p>
    <w:p w:rsidR="002000C2" w:rsidRPr="004E24FB" w:rsidRDefault="002000C2" w:rsidP="002000C2">
      <w:pPr>
        <w:suppressAutoHyphens w:val="0"/>
        <w:ind w:firstLine="567"/>
        <w:rPr>
          <w:sz w:val="24"/>
          <w:szCs w:val="24"/>
        </w:rPr>
      </w:pPr>
      <w:r w:rsidRPr="004E24FB">
        <w:rPr>
          <w:sz w:val="24"/>
          <w:szCs w:val="24"/>
          <w:lang w:eastAsia="en-US"/>
        </w:rPr>
        <w:lastRenderedPageBreak/>
        <w:t>Запрещается строительство объектов капитального строительства, несовместимых с функциональным назначением территории.</w:t>
      </w:r>
    </w:p>
    <w:p w:rsidR="001B3131" w:rsidRDefault="001B3131"/>
    <w:sectPr w:rsidR="001B3131" w:rsidSect="00182945">
      <w:pgSz w:w="11906" w:h="16838"/>
      <w:pgMar w:top="850" w:right="707" w:bottom="1135" w:left="1843" w:header="709" w:footer="709" w:gutter="0"/>
      <w:pgNumType w:start="14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261" w:rsidRDefault="007F3261" w:rsidP="002000C2">
      <w:r>
        <w:separator/>
      </w:r>
    </w:p>
  </w:endnote>
  <w:endnote w:type="continuationSeparator" w:id="1">
    <w:p w:rsidR="007F3261" w:rsidRDefault="007F3261" w:rsidP="002000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unifont">
    <w:altName w:val="MS Mincho"/>
    <w:charset w:val="8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OST Type AU">
    <w:altName w:val="Times New Roman"/>
    <w:charset w:val="CC"/>
    <w:family w:val="auto"/>
    <w:pitch w:val="variable"/>
    <w:sig w:usb0="00000001" w:usb1="1000004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22" w:rsidRPr="00BA253D" w:rsidRDefault="000A4922" w:rsidP="00182945">
    <w:pPr>
      <w:pStyle w:val="5"/>
      <w:numPr>
        <w:ilvl w:val="0"/>
        <w:numId w:val="0"/>
      </w:numPr>
      <w:ind w:left="709"/>
      <w:rPr>
        <w:sz w:val="20"/>
        <w:szCs w:val="20"/>
      </w:rPr>
    </w:pPr>
  </w:p>
  <w:p w:rsidR="000A4922" w:rsidRPr="00142703" w:rsidRDefault="00DE0A84" w:rsidP="00182945">
    <w:pPr>
      <w:pStyle w:val="5"/>
      <w:numPr>
        <w:ilvl w:val="0"/>
        <w:numId w:val="0"/>
      </w:numPr>
      <w:ind w:left="709"/>
      <w:jc w:val="right"/>
    </w:pPr>
    <w:fldSimple w:instr="PAGE   \* MERGEFORMAT">
      <w:r w:rsidR="00E52B2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22" w:rsidRDefault="000A4922" w:rsidP="00182945">
    <w:pPr>
      <w:pStyle w:val="5"/>
      <w:numPr>
        <w:ilvl w:val="0"/>
        <w:numId w:val="0"/>
      </w:numPr>
      <w:ind w:firstLine="70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22" w:rsidRPr="00BA253D" w:rsidRDefault="000A4922" w:rsidP="00182945">
    <w:pPr>
      <w:pStyle w:val="5"/>
      <w:numPr>
        <w:ilvl w:val="0"/>
        <w:numId w:val="0"/>
      </w:numPr>
      <w:ind w:left="709"/>
      <w:jc w:val="center"/>
      <w:rPr>
        <w:sz w:val="20"/>
        <w:szCs w:val="20"/>
      </w:rPr>
    </w:pPr>
  </w:p>
  <w:p w:rsidR="000A4922" w:rsidRDefault="00DE0A84" w:rsidP="00182945">
    <w:pPr>
      <w:pStyle w:val="5"/>
      <w:numPr>
        <w:ilvl w:val="0"/>
        <w:numId w:val="0"/>
      </w:numPr>
      <w:ind w:left="709"/>
      <w:jc w:val="right"/>
    </w:pPr>
    <w:fldSimple w:instr="PAGE   \* MERGEFORMAT">
      <w:r w:rsidR="00E52B25">
        <w:rPr>
          <w:noProof/>
        </w:rPr>
        <w:t>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22" w:rsidRDefault="000A492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22" w:rsidRPr="00BA253D" w:rsidRDefault="000A4922" w:rsidP="00182945">
    <w:pPr>
      <w:pStyle w:val="5"/>
      <w:numPr>
        <w:ilvl w:val="0"/>
        <w:numId w:val="0"/>
      </w:numPr>
      <w:ind w:left="709"/>
      <w:jc w:val="center"/>
      <w:rPr>
        <w:sz w:val="20"/>
        <w:szCs w:val="20"/>
      </w:rPr>
    </w:pPr>
  </w:p>
  <w:p w:rsidR="000A4922" w:rsidRDefault="00DE0A84" w:rsidP="00182945">
    <w:pPr>
      <w:pStyle w:val="5"/>
      <w:numPr>
        <w:ilvl w:val="0"/>
        <w:numId w:val="0"/>
      </w:numPr>
      <w:ind w:left="709"/>
      <w:jc w:val="right"/>
    </w:pPr>
    <w:fldSimple w:instr="PAGE   \* MERGEFORMAT">
      <w:r w:rsidR="00E52B25">
        <w:rPr>
          <w:noProof/>
        </w:rPr>
        <w:t>6</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22" w:rsidRDefault="00DE0A84" w:rsidP="00182945">
    <w:pPr>
      <w:pStyle w:val="5"/>
      <w:numPr>
        <w:ilvl w:val="0"/>
        <w:numId w:val="0"/>
      </w:numPr>
      <w:ind w:left="709"/>
      <w:jc w:val="right"/>
    </w:pPr>
    <w:fldSimple w:instr="PAGE   \* MERGEFORMAT">
      <w:r w:rsidR="00E52B25">
        <w:rPr>
          <w:noProof/>
        </w:rPr>
        <w:t>145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261" w:rsidRDefault="007F3261" w:rsidP="002000C2">
      <w:r>
        <w:separator/>
      </w:r>
    </w:p>
  </w:footnote>
  <w:footnote w:type="continuationSeparator" w:id="1">
    <w:p w:rsidR="007F3261" w:rsidRDefault="007F3261" w:rsidP="00200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22" w:rsidRPr="00142703" w:rsidRDefault="000A4922" w:rsidP="00182945">
    <w:pPr>
      <w:pStyle w:val="a9"/>
      <w:jc w:val="center"/>
      <w:rPr>
        <w:bCs/>
        <w:iCs/>
        <w:lang w:eastAsia="ar-S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22" w:rsidRPr="005F1BC3" w:rsidRDefault="000A4922" w:rsidP="00182945">
    <w:pPr>
      <w:pStyle w:val="a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22" w:rsidRDefault="000A49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3">
    <w:nsid w:val="00000005"/>
    <w:multiLevelType w:val="singleLevel"/>
    <w:tmpl w:val="00000005"/>
    <w:name w:val="WW8Num20"/>
    <w:lvl w:ilvl="0">
      <w:start w:val="1"/>
      <w:numFmt w:val="decimal"/>
      <w:pStyle w:val="5"/>
      <w:lvlText w:val="%1."/>
      <w:lvlJc w:val="left"/>
      <w:pPr>
        <w:tabs>
          <w:tab w:val="num" w:pos="1004"/>
        </w:tabs>
        <w:ind w:left="1004" w:hanging="360"/>
      </w:pPr>
    </w:lvl>
  </w:abstractNum>
  <w:abstractNum w:abstractNumId="4">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06BB570C"/>
    <w:multiLevelType w:val="hybridMultilevel"/>
    <w:tmpl w:val="6AE4094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DD1A2D"/>
    <w:multiLevelType w:val="hybridMultilevel"/>
    <w:tmpl w:val="615A473C"/>
    <w:lvl w:ilvl="0" w:tplc="00CE556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0E5D45C2"/>
    <w:multiLevelType w:val="hybridMultilevel"/>
    <w:tmpl w:val="BB5E997A"/>
    <w:lvl w:ilvl="0" w:tplc="5FD4B61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F641010"/>
    <w:multiLevelType w:val="hybridMultilevel"/>
    <w:tmpl w:val="EA742C46"/>
    <w:lvl w:ilvl="0" w:tplc="5FD4B61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FB41235"/>
    <w:multiLevelType w:val="hybridMultilevel"/>
    <w:tmpl w:val="66F8C130"/>
    <w:lvl w:ilvl="0" w:tplc="5FD4B61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1E3301"/>
    <w:multiLevelType w:val="hybridMultilevel"/>
    <w:tmpl w:val="CFB27C60"/>
    <w:lvl w:ilvl="0" w:tplc="5FD4B61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35F56A3"/>
    <w:multiLevelType w:val="hybridMultilevel"/>
    <w:tmpl w:val="85FECA2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6B9660D"/>
    <w:multiLevelType w:val="hybridMultilevel"/>
    <w:tmpl w:val="F8403D7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D702D0"/>
    <w:multiLevelType w:val="hybridMultilevel"/>
    <w:tmpl w:val="4998DBE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E274F3"/>
    <w:multiLevelType w:val="hybridMultilevel"/>
    <w:tmpl w:val="B67C67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5A6F0E"/>
    <w:multiLevelType w:val="hybridMultilevel"/>
    <w:tmpl w:val="5E6CF3AC"/>
    <w:lvl w:ilvl="0" w:tplc="5FD4B61A">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6">
    <w:nsid w:val="21810B8C"/>
    <w:multiLevelType w:val="hybridMultilevel"/>
    <w:tmpl w:val="44B096FE"/>
    <w:lvl w:ilvl="0" w:tplc="5FD4B61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44C2B5A"/>
    <w:multiLevelType w:val="hybridMultilevel"/>
    <w:tmpl w:val="BC20C89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8A4884"/>
    <w:multiLevelType w:val="hybridMultilevel"/>
    <w:tmpl w:val="68A27AA0"/>
    <w:lvl w:ilvl="0" w:tplc="5FD4B61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C9448C8"/>
    <w:multiLevelType w:val="hybridMultilevel"/>
    <w:tmpl w:val="E6C6D510"/>
    <w:lvl w:ilvl="0" w:tplc="5FD4B6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2935406"/>
    <w:multiLevelType w:val="hybridMultilevel"/>
    <w:tmpl w:val="5218E4EA"/>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467B84"/>
    <w:multiLevelType w:val="hybridMultilevel"/>
    <w:tmpl w:val="AABC7D3A"/>
    <w:lvl w:ilvl="0" w:tplc="B30696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DE24F7"/>
    <w:multiLevelType w:val="hybridMultilevel"/>
    <w:tmpl w:val="E3C80F5A"/>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1A26C7"/>
    <w:multiLevelType w:val="hybridMultilevel"/>
    <w:tmpl w:val="C79C64C4"/>
    <w:lvl w:ilvl="0" w:tplc="5FD4B6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361451B"/>
    <w:multiLevelType w:val="hybridMultilevel"/>
    <w:tmpl w:val="CCE6238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537E0A"/>
    <w:multiLevelType w:val="hybridMultilevel"/>
    <w:tmpl w:val="0606873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2E393E"/>
    <w:multiLevelType w:val="hybridMultilevel"/>
    <w:tmpl w:val="13BC66F2"/>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9A3CAA"/>
    <w:multiLevelType w:val="hybridMultilevel"/>
    <w:tmpl w:val="24D8B5C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7059C4"/>
    <w:multiLevelType w:val="hybridMultilevel"/>
    <w:tmpl w:val="019891D6"/>
    <w:lvl w:ilvl="0" w:tplc="ACD0319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4261576"/>
    <w:multiLevelType w:val="hybridMultilevel"/>
    <w:tmpl w:val="230868D2"/>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C51DA9"/>
    <w:multiLevelType w:val="hybridMultilevel"/>
    <w:tmpl w:val="04766A3C"/>
    <w:lvl w:ilvl="0" w:tplc="5FD4B6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9"/>
  </w:num>
  <w:num w:numId="3">
    <w:abstractNumId w:val="1"/>
  </w:num>
  <w:num w:numId="4">
    <w:abstractNumId w:val="2"/>
  </w:num>
  <w:num w:numId="5">
    <w:abstractNumId w:val="22"/>
  </w:num>
  <w:num w:numId="6">
    <w:abstractNumId w:val="20"/>
  </w:num>
  <w:num w:numId="7">
    <w:abstractNumId w:val="6"/>
  </w:num>
  <w:num w:numId="8">
    <w:abstractNumId w:val="3"/>
  </w:num>
  <w:num w:numId="9">
    <w:abstractNumId w:val="14"/>
  </w:num>
  <w:num w:numId="10">
    <w:abstractNumId w:val="18"/>
  </w:num>
  <w:num w:numId="11">
    <w:abstractNumId w:val="27"/>
  </w:num>
  <w:num w:numId="12">
    <w:abstractNumId w:val="23"/>
  </w:num>
  <w:num w:numId="13">
    <w:abstractNumId w:val="13"/>
  </w:num>
  <w:num w:numId="14">
    <w:abstractNumId w:val="4"/>
  </w:num>
  <w:num w:numId="15">
    <w:abstractNumId w:val="12"/>
  </w:num>
  <w:num w:numId="16">
    <w:abstractNumId w:val="28"/>
  </w:num>
  <w:num w:numId="17">
    <w:abstractNumId w:val="17"/>
  </w:num>
  <w:num w:numId="18">
    <w:abstractNumId w:val="18"/>
  </w:num>
  <w:num w:numId="19">
    <w:abstractNumId w:val="27"/>
  </w:num>
  <w:num w:numId="20">
    <w:abstractNumId w:val="32"/>
  </w:num>
  <w:num w:numId="21">
    <w:abstractNumId w:val="24"/>
  </w:num>
  <w:num w:numId="22">
    <w:abstractNumId w:val="9"/>
  </w:num>
  <w:num w:numId="23">
    <w:abstractNumId w:val="15"/>
  </w:num>
  <w:num w:numId="24">
    <w:abstractNumId w:val="19"/>
  </w:num>
  <w:num w:numId="25">
    <w:abstractNumId w:val="21"/>
  </w:num>
  <w:num w:numId="26">
    <w:abstractNumId w:val="28"/>
  </w:num>
  <w:num w:numId="27">
    <w:abstractNumId w:val="17"/>
  </w:num>
  <w:num w:numId="28">
    <w:abstractNumId w:val="12"/>
  </w:num>
  <w:num w:numId="29">
    <w:abstractNumId w:val="8"/>
  </w:num>
  <w:num w:numId="30">
    <w:abstractNumId w:val="7"/>
  </w:num>
  <w:num w:numId="31">
    <w:abstractNumId w:val="23"/>
  </w:num>
  <w:num w:numId="32">
    <w:abstractNumId w:val="13"/>
  </w:num>
  <w:num w:numId="33">
    <w:abstractNumId w:val="4"/>
  </w:num>
  <w:num w:numId="34">
    <w:abstractNumId w:val="31"/>
  </w:num>
  <w:num w:numId="35">
    <w:abstractNumId w:val="11"/>
  </w:num>
  <w:num w:numId="36">
    <w:abstractNumId w:val="25"/>
  </w:num>
  <w:num w:numId="37">
    <w:abstractNumId w:val="16"/>
  </w:num>
  <w:num w:numId="38">
    <w:abstractNumId w:val="10"/>
  </w:num>
  <w:num w:numId="39">
    <w:abstractNumId w:val="5"/>
  </w:num>
  <w:num w:numId="40">
    <w:abstractNumId w:val="26"/>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00C2"/>
    <w:rsid w:val="000662C0"/>
    <w:rsid w:val="00091557"/>
    <w:rsid w:val="000A4922"/>
    <w:rsid w:val="000F3B35"/>
    <w:rsid w:val="00182945"/>
    <w:rsid w:val="001B3131"/>
    <w:rsid w:val="001B31C0"/>
    <w:rsid w:val="002000C2"/>
    <w:rsid w:val="003E0475"/>
    <w:rsid w:val="004970DD"/>
    <w:rsid w:val="004B4F30"/>
    <w:rsid w:val="00521236"/>
    <w:rsid w:val="006A1437"/>
    <w:rsid w:val="006F0554"/>
    <w:rsid w:val="007F3261"/>
    <w:rsid w:val="009438FE"/>
    <w:rsid w:val="00992E5B"/>
    <w:rsid w:val="009F3F16"/>
    <w:rsid w:val="00A04EB5"/>
    <w:rsid w:val="00B829A8"/>
    <w:rsid w:val="00D60AEE"/>
    <w:rsid w:val="00DB7CA2"/>
    <w:rsid w:val="00DE0A84"/>
    <w:rsid w:val="00E342DB"/>
    <w:rsid w:val="00E52B25"/>
    <w:rsid w:val="00EE4159"/>
    <w:rsid w:val="00F9128D"/>
    <w:rsid w:val="00FC3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0C2"/>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2"/>
    <w:qFormat/>
    <w:rsid w:val="002000C2"/>
    <w:pPr>
      <w:keepNext/>
      <w:tabs>
        <w:tab w:val="num" w:pos="0"/>
      </w:tabs>
      <w:outlineLvl w:val="0"/>
    </w:pPr>
    <w:rPr>
      <w:sz w:val="26"/>
    </w:rPr>
  </w:style>
  <w:style w:type="paragraph" w:styleId="2">
    <w:name w:val="heading 2"/>
    <w:basedOn w:val="a"/>
    <w:next w:val="a"/>
    <w:link w:val="21"/>
    <w:qFormat/>
    <w:rsid w:val="002000C2"/>
    <w:pPr>
      <w:keepNext/>
      <w:spacing w:before="240" w:after="60"/>
      <w:jc w:val="center"/>
      <w:outlineLvl w:val="1"/>
    </w:pPr>
    <w:rPr>
      <w:b/>
      <w:bCs/>
      <w:iCs/>
      <w:sz w:val="28"/>
      <w:szCs w:val="28"/>
    </w:rPr>
  </w:style>
  <w:style w:type="paragraph" w:styleId="3">
    <w:name w:val="heading 3"/>
    <w:basedOn w:val="a"/>
    <w:next w:val="a"/>
    <w:link w:val="31"/>
    <w:qFormat/>
    <w:rsid w:val="002000C2"/>
    <w:pPr>
      <w:keepNext/>
      <w:suppressAutoHyphens w:val="0"/>
      <w:jc w:val="both"/>
      <w:outlineLvl w:val="2"/>
    </w:pPr>
    <w:rPr>
      <w:b/>
      <w:sz w:val="28"/>
    </w:rPr>
  </w:style>
  <w:style w:type="paragraph" w:styleId="4">
    <w:name w:val="heading 4"/>
    <w:basedOn w:val="a"/>
    <w:next w:val="a"/>
    <w:link w:val="40"/>
    <w:qFormat/>
    <w:rsid w:val="002000C2"/>
    <w:pPr>
      <w:keepNext/>
      <w:spacing w:before="240" w:after="60"/>
      <w:outlineLvl w:val="3"/>
    </w:pPr>
    <w:rPr>
      <w:rFonts w:eastAsia="SimSun"/>
      <w:b/>
      <w:bCs/>
      <w:sz w:val="28"/>
      <w:szCs w:val="28"/>
    </w:rPr>
  </w:style>
  <w:style w:type="paragraph" w:styleId="50">
    <w:name w:val="heading 5"/>
    <w:basedOn w:val="a"/>
    <w:next w:val="a"/>
    <w:link w:val="51"/>
    <w:qFormat/>
    <w:rsid w:val="002000C2"/>
    <w:pPr>
      <w:keepNext/>
      <w:suppressAutoHyphens w:val="0"/>
      <w:jc w:val="both"/>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0C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rsid w:val="002000C2"/>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rsid w:val="002000C2"/>
    <w:rPr>
      <w:rFonts w:asciiTheme="majorHAnsi" w:eastAsiaTheme="majorEastAsia" w:hAnsiTheme="majorHAnsi" w:cstheme="majorBidi"/>
      <w:b/>
      <w:bCs/>
      <w:color w:val="4F81BD" w:themeColor="accent1"/>
      <w:sz w:val="20"/>
      <w:szCs w:val="20"/>
      <w:lang w:eastAsia="zh-CN"/>
    </w:rPr>
  </w:style>
  <w:style w:type="character" w:customStyle="1" w:styleId="40">
    <w:name w:val="Заголовок 4 Знак"/>
    <w:basedOn w:val="a0"/>
    <w:link w:val="4"/>
    <w:rsid w:val="002000C2"/>
    <w:rPr>
      <w:rFonts w:ascii="Times New Roman" w:eastAsia="SimSun" w:hAnsi="Times New Roman" w:cs="Times New Roman"/>
      <w:b/>
      <w:bCs/>
      <w:sz w:val="28"/>
      <w:szCs w:val="28"/>
      <w:lang w:eastAsia="zh-CN"/>
    </w:rPr>
  </w:style>
  <w:style w:type="character" w:customStyle="1" w:styleId="51">
    <w:name w:val="Заголовок 5 Знак"/>
    <w:basedOn w:val="a0"/>
    <w:link w:val="50"/>
    <w:rsid w:val="002000C2"/>
    <w:rPr>
      <w:rFonts w:ascii="Times New Roman" w:eastAsia="Times New Roman" w:hAnsi="Times New Roman" w:cs="Times New Roman"/>
      <w:b/>
      <w:sz w:val="24"/>
      <w:szCs w:val="20"/>
      <w:lang w:eastAsia="zh-CN"/>
    </w:rPr>
  </w:style>
  <w:style w:type="character" w:customStyle="1" w:styleId="12">
    <w:name w:val="Заголовок 1 Знак2"/>
    <w:link w:val="1"/>
    <w:rsid w:val="002000C2"/>
    <w:rPr>
      <w:rFonts w:ascii="Times New Roman" w:eastAsia="Times New Roman" w:hAnsi="Times New Roman" w:cs="Times New Roman"/>
      <w:sz w:val="26"/>
      <w:szCs w:val="20"/>
      <w:lang w:eastAsia="zh-CN"/>
    </w:rPr>
  </w:style>
  <w:style w:type="character" w:customStyle="1" w:styleId="21">
    <w:name w:val="Заголовок 2 Знак1"/>
    <w:link w:val="2"/>
    <w:rsid w:val="002000C2"/>
    <w:rPr>
      <w:rFonts w:ascii="Times New Roman" w:eastAsia="Times New Roman" w:hAnsi="Times New Roman" w:cs="Times New Roman"/>
      <w:b/>
      <w:bCs/>
      <w:iCs/>
      <w:sz w:val="28"/>
      <w:szCs w:val="28"/>
      <w:lang w:eastAsia="zh-CN"/>
    </w:rPr>
  </w:style>
  <w:style w:type="character" w:customStyle="1" w:styleId="31">
    <w:name w:val="Заголовок 3 Знак1"/>
    <w:link w:val="3"/>
    <w:rsid w:val="002000C2"/>
    <w:rPr>
      <w:rFonts w:ascii="Times New Roman" w:eastAsia="Times New Roman" w:hAnsi="Times New Roman" w:cs="Times New Roman"/>
      <w:b/>
      <w:sz w:val="28"/>
      <w:szCs w:val="20"/>
      <w:lang w:eastAsia="zh-CN"/>
    </w:rPr>
  </w:style>
  <w:style w:type="character" w:customStyle="1" w:styleId="WW8Num1zfalse">
    <w:name w:val="WW8Num1zfalse"/>
    <w:rsid w:val="002000C2"/>
  </w:style>
  <w:style w:type="character" w:customStyle="1" w:styleId="WW8Num1ztrue">
    <w:name w:val="WW8Num1ztrue"/>
    <w:rsid w:val="002000C2"/>
  </w:style>
  <w:style w:type="character" w:customStyle="1" w:styleId="WW-WW8Num1ztrue">
    <w:name w:val="WW-WW8Num1ztrue"/>
    <w:rsid w:val="002000C2"/>
  </w:style>
  <w:style w:type="character" w:customStyle="1" w:styleId="WW-WW8Num1ztrue1">
    <w:name w:val="WW-WW8Num1ztrue1"/>
    <w:rsid w:val="002000C2"/>
  </w:style>
  <w:style w:type="character" w:customStyle="1" w:styleId="WW-WW8Num1ztrue2">
    <w:name w:val="WW-WW8Num1ztrue2"/>
    <w:rsid w:val="002000C2"/>
  </w:style>
  <w:style w:type="character" w:customStyle="1" w:styleId="WW-WW8Num1ztrue3">
    <w:name w:val="WW-WW8Num1ztrue3"/>
    <w:rsid w:val="002000C2"/>
  </w:style>
  <w:style w:type="character" w:customStyle="1" w:styleId="WW-WW8Num1ztrue4">
    <w:name w:val="WW-WW8Num1ztrue4"/>
    <w:rsid w:val="002000C2"/>
  </w:style>
  <w:style w:type="character" w:customStyle="1" w:styleId="WW-WW8Num1ztrue5">
    <w:name w:val="WW-WW8Num1ztrue5"/>
    <w:rsid w:val="002000C2"/>
  </w:style>
  <w:style w:type="character" w:customStyle="1" w:styleId="WW-WW8Num1ztrue6">
    <w:name w:val="WW-WW8Num1ztrue6"/>
    <w:rsid w:val="002000C2"/>
  </w:style>
  <w:style w:type="character" w:customStyle="1" w:styleId="WW-WW8Num1ztrue7">
    <w:name w:val="WW-WW8Num1ztrue7"/>
    <w:rsid w:val="002000C2"/>
  </w:style>
  <w:style w:type="character" w:customStyle="1" w:styleId="WW-WW8Num1ztrue11">
    <w:name w:val="WW-WW8Num1ztrue11"/>
    <w:rsid w:val="002000C2"/>
  </w:style>
  <w:style w:type="character" w:customStyle="1" w:styleId="WW-WW8Num1ztrue21">
    <w:name w:val="WW-WW8Num1ztrue21"/>
    <w:rsid w:val="002000C2"/>
  </w:style>
  <w:style w:type="character" w:customStyle="1" w:styleId="WW-WW8Num1ztrue31">
    <w:name w:val="WW-WW8Num1ztrue31"/>
    <w:rsid w:val="002000C2"/>
  </w:style>
  <w:style w:type="character" w:customStyle="1" w:styleId="WW-WW8Num1ztrue41">
    <w:name w:val="WW-WW8Num1ztrue41"/>
    <w:rsid w:val="002000C2"/>
  </w:style>
  <w:style w:type="character" w:customStyle="1" w:styleId="WW-WW8Num1ztrue51">
    <w:name w:val="WW-WW8Num1ztrue51"/>
    <w:rsid w:val="002000C2"/>
  </w:style>
  <w:style w:type="character" w:customStyle="1" w:styleId="WW-WW8Num1ztrue61">
    <w:name w:val="WW-WW8Num1ztrue61"/>
    <w:rsid w:val="002000C2"/>
  </w:style>
  <w:style w:type="character" w:customStyle="1" w:styleId="WW-WW8Num1ztrue71">
    <w:name w:val="WW-WW8Num1ztrue71"/>
    <w:rsid w:val="002000C2"/>
  </w:style>
  <w:style w:type="character" w:customStyle="1" w:styleId="WW-WW8Num1ztrue111">
    <w:name w:val="WW-WW8Num1ztrue111"/>
    <w:rsid w:val="002000C2"/>
  </w:style>
  <w:style w:type="character" w:customStyle="1" w:styleId="WW-WW8Num1ztrue211">
    <w:name w:val="WW-WW8Num1ztrue211"/>
    <w:rsid w:val="002000C2"/>
  </w:style>
  <w:style w:type="character" w:customStyle="1" w:styleId="WW-WW8Num1ztrue311">
    <w:name w:val="WW-WW8Num1ztrue311"/>
    <w:rsid w:val="002000C2"/>
  </w:style>
  <w:style w:type="character" w:customStyle="1" w:styleId="WW-WW8Num1ztrue411">
    <w:name w:val="WW-WW8Num1ztrue411"/>
    <w:rsid w:val="002000C2"/>
  </w:style>
  <w:style w:type="character" w:customStyle="1" w:styleId="WW-WW8Num1ztrue511">
    <w:name w:val="WW-WW8Num1ztrue511"/>
    <w:rsid w:val="002000C2"/>
  </w:style>
  <w:style w:type="character" w:customStyle="1" w:styleId="WW-WW8Num1ztrue611">
    <w:name w:val="WW-WW8Num1ztrue611"/>
    <w:rsid w:val="002000C2"/>
  </w:style>
  <w:style w:type="character" w:customStyle="1" w:styleId="22">
    <w:name w:val="Основной шрифт абзаца2"/>
    <w:rsid w:val="002000C2"/>
  </w:style>
  <w:style w:type="character" w:customStyle="1" w:styleId="Absatz-Standardschriftart">
    <w:name w:val="Absatz-Standardschriftart"/>
    <w:rsid w:val="002000C2"/>
  </w:style>
  <w:style w:type="character" w:customStyle="1" w:styleId="11">
    <w:name w:val="Основной шрифт абзаца1"/>
    <w:rsid w:val="002000C2"/>
  </w:style>
  <w:style w:type="character" w:styleId="a3">
    <w:name w:val="page number"/>
    <w:basedOn w:val="11"/>
    <w:rsid w:val="002000C2"/>
  </w:style>
  <w:style w:type="paragraph" w:customStyle="1" w:styleId="a4">
    <w:basedOn w:val="a"/>
    <w:next w:val="a5"/>
    <w:rsid w:val="002000C2"/>
    <w:pPr>
      <w:keepNext/>
      <w:spacing w:before="240" w:after="120"/>
    </w:pPr>
    <w:rPr>
      <w:rFonts w:ascii="Arial" w:eastAsia="Tahoma" w:hAnsi="Arial" w:cs="Tahoma"/>
      <w:sz w:val="28"/>
      <w:szCs w:val="28"/>
    </w:rPr>
  </w:style>
  <w:style w:type="paragraph" w:styleId="a5">
    <w:name w:val="Body Text"/>
    <w:basedOn w:val="a"/>
    <w:link w:val="a6"/>
    <w:rsid w:val="002000C2"/>
    <w:pPr>
      <w:spacing w:after="120"/>
    </w:pPr>
  </w:style>
  <w:style w:type="character" w:customStyle="1" w:styleId="a6">
    <w:name w:val="Основной текст Знак"/>
    <w:basedOn w:val="a0"/>
    <w:link w:val="a5"/>
    <w:rsid w:val="002000C2"/>
    <w:rPr>
      <w:rFonts w:ascii="Times New Roman" w:eastAsia="Times New Roman" w:hAnsi="Times New Roman" w:cs="Times New Roman"/>
      <w:sz w:val="20"/>
      <w:szCs w:val="20"/>
      <w:lang w:eastAsia="zh-CN"/>
    </w:rPr>
  </w:style>
  <w:style w:type="paragraph" w:styleId="a7">
    <w:name w:val="List"/>
    <w:basedOn w:val="a5"/>
    <w:rsid w:val="002000C2"/>
  </w:style>
  <w:style w:type="paragraph" w:styleId="a8">
    <w:name w:val="caption"/>
    <w:basedOn w:val="a"/>
    <w:qFormat/>
    <w:rsid w:val="002000C2"/>
    <w:pPr>
      <w:suppressLineNumbers/>
      <w:spacing w:before="120" w:after="120"/>
    </w:pPr>
    <w:rPr>
      <w:rFonts w:cs="unifont"/>
      <w:i/>
      <w:iCs/>
      <w:sz w:val="24"/>
      <w:szCs w:val="24"/>
    </w:rPr>
  </w:style>
  <w:style w:type="paragraph" w:customStyle="1" w:styleId="23">
    <w:name w:val="Указатель2"/>
    <w:basedOn w:val="a"/>
    <w:rsid w:val="002000C2"/>
    <w:pPr>
      <w:suppressLineNumbers/>
    </w:pPr>
    <w:rPr>
      <w:rFonts w:cs="unifont"/>
    </w:rPr>
  </w:style>
  <w:style w:type="paragraph" w:customStyle="1" w:styleId="13">
    <w:name w:val="Название1"/>
    <w:basedOn w:val="a"/>
    <w:rsid w:val="002000C2"/>
    <w:pPr>
      <w:suppressLineNumbers/>
      <w:spacing w:before="120" w:after="120"/>
    </w:pPr>
    <w:rPr>
      <w:i/>
      <w:iCs/>
      <w:sz w:val="24"/>
      <w:szCs w:val="24"/>
    </w:rPr>
  </w:style>
  <w:style w:type="paragraph" w:customStyle="1" w:styleId="14">
    <w:name w:val="Указатель1"/>
    <w:basedOn w:val="a"/>
    <w:rsid w:val="002000C2"/>
    <w:pPr>
      <w:suppressLineNumbers/>
    </w:pPr>
  </w:style>
  <w:style w:type="paragraph" w:styleId="a9">
    <w:name w:val="header"/>
    <w:aliases w:val="ВерхКолонтитул"/>
    <w:basedOn w:val="a"/>
    <w:link w:val="15"/>
    <w:rsid w:val="002000C2"/>
    <w:pPr>
      <w:tabs>
        <w:tab w:val="center" w:pos="4677"/>
        <w:tab w:val="right" w:pos="9355"/>
      </w:tabs>
    </w:pPr>
  </w:style>
  <w:style w:type="character" w:customStyle="1" w:styleId="aa">
    <w:name w:val="Верхний колонтитул Знак"/>
    <w:aliases w:val="ВерхКолонтитул Знак"/>
    <w:basedOn w:val="a0"/>
    <w:link w:val="a9"/>
    <w:rsid w:val="002000C2"/>
    <w:rPr>
      <w:rFonts w:ascii="Times New Roman" w:eastAsia="Times New Roman" w:hAnsi="Times New Roman" w:cs="Times New Roman"/>
      <w:sz w:val="20"/>
      <w:szCs w:val="20"/>
      <w:lang w:eastAsia="zh-CN"/>
    </w:rPr>
  </w:style>
  <w:style w:type="character" w:customStyle="1" w:styleId="15">
    <w:name w:val="Верхний колонтитул Знак1"/>
    <w:aliases w:val="ВерхКолонтитул Знак1"/>
    <w:link w:val="a9"/>
    <w:rsid w:val="002000C2"/>
    <w:rPr>
      <w:rFonts w:ascii="Times New Roman" w:eastAsia="Times New Roman" w:hAnsi="Times New Roman" w:cs="Times New Roman"/>
      <w:sz w:val="20"/>
      <w:szCs w:val="20"/>
      <w:lang w:eastAsia="zh-CN"/>
    </w:rPr>
  </w:style>
  <w:style w:type="paragraph" w:styleId="ab">
    <w:name w:val="Balloon Text"/>
    <w:basedOn w:val="a"/>
    <w:link w:val="16"/>
    <w:rsid w:val="002000C2"/>
    <w:rPr>
      <w:rFonts w:ascii="Tahoma" w:hAnsi="Tahoma" w:cs="Tahoma"/>
      <w:sz w:val="16"/>
      <w:szCs w:val="16"/>
    </w:rPr>
  </w:style>
  <w:style w:type="character" w:customStyle="1" w:styleId="ac">
    <w:name w:val="Текст выноски Знак"/>
    <w:basedOn w:val="a0"/>
    <w:link w:val="ab"/>
    <w:rsid w:val="002000C2"/>
    <w:rPr>
      <w:rFonts w:ascii="Tahoma" w:eastAsia="Times New Roman" w:hAnsi="Tahoma" w:cs="Tahoma"/>
      <w:sz w:val="16"/>
      <w:szCs w:val="16"/>
      <w:lang w:eastAsia="zh-CN"/>
    </w:rPr>
  </w:style>
  <w:style w:type="character" w:customStyle="1" w:styleId="16">
    <w:name w:val="Текст выноски Знак1"/>
    <w:link w:val="ab"/>
    <w:rsid w:val="002000C2"/>
    <w:rPr>
      <w:rFonts w:ascii="Tahoma" w:eastAsia="Times New Roman" w:hAnsi="Tahoma" w:cs="Tahoma"/>
      <w:sz w:val="16"/>
      <w:szCs w:val="16"/>
      <w:lang w:eastAsia="zh-CN"/>
    </w:rPr>
  </w:style>
  <w:style w:type="paragraph" w:customStyle="1" w:styleId="ad">
    <w:name w:val="Содержимое таблицы"/>
    <w:basedOn w:val="a"/>
    <w:rsid w:val="002000C2"/>
    <w:pPr>
      <w:suppressLineNumbers/>
    </w:pPr>
  </w:style>
  <w:style w:type="paragraph" w:customStyle="1" w:styleId="ae">
    <w:name w:val="Заголовок таблицы"/>
    <w:basedOn w:val="ad"/>
    <w:rsid w:val="002000C2"/>
    <w:pPr>
      <w:jc w:val="center"/>
    </w:pPr>
    <w:rPr>
      <w:b/>
      <w:bCs/>
    </w:rPr>
  </w:style>
  <w:style w:type="paragraph" w:customStyle="1" w:styleId="af">
    <w:name w:val="Содержимое врезки"/>
    <w:basedOn w:val="a5"/>
    <w:rsid w:val="002000C2"/>
  </w:style>
  <w:style w:type="paragraph" w:styleId="af0">
    <w:name w:val="Body Text Indent"/>
    <w:basedOn w:val="a"/>
    <w:link w:val="af1"/>
    <w:rsid w:val="002000C2"/>
    <w:pPr>
      <w:spacing w:after="120"/>
      <w:ind w:left="283"/>
    </w:pPr>
  </w:style>
  <w:style w:type="character" w:customStyle="1" w:styleId="af1">
    <w:name w:val="Основной текст с отступом Знак"/>
    <w:basedOn w:val="a0"/>
    <w:link w:val="af0"/>
    <w:rsid w:val="002000C2"/>
    <w:rPr>
      <w:rFonts w:ascii="Times New Roman" w:eastAsia="Times New Roman" w:hAnsi="Times New Roman" w:cs="Times New Roman"/>
      <w:sz w:val="20"/>
      <w:szCs w:val="20"/>
      <w:lang w:eastAsia="zh-CN"/>
    </w:rPr>
  </w:style>
  <w:style w:type="paragraph" w:styleId="af2">
    <w:name w:val="footer"/>
    <w:aliases w:val="Знак6,Знак14"/>
    <w:basedOn w:val="a"/>
    <w:link w:val="17"/>
    <w:rsid w:val="002000C2"/>
    <w:pPr>
      <w:suppressLineNumbers/>
      <w:tabs>
        <w:tab w:val="center" w:pos="4819"/>
        <w:tab w:val="right" w:pos="9638"/>
      </w:tabs>
    </w:pPr>
  </w:style>
  <w:style w:type="character" w:customStyle="1" w:styleId="af3">
    <w:name w:val="Нижний колонтитул Знак"/>
    <w:aliases w:val="Знак6 Знак,Знак14 Знак"/>
    <w:basedOn w:val="a0"/>
    <w:link w:val="af2"/>
    <w:rsid w:val="002000C2"/>
    <w:rPr>
      <w:rFonts w:ascii="Times New Roman" w:eastAsia="Times New Roman" w:hAnsi="Times New Roman" w:cs="Times New Roman"/>
      <w:sz w:val="20"/>
      <w:szCs w:val="20"/>
      <w:lang w:eastAsia="zh-CN"/>
    </w:rPr>
  </w:style>
  <w:style w:type="character" w:customStyle="1" w:styleId="17">
    <w:name w:val="Нижний колонтитул Знак1"/>
    <w:aliases w:val="Знак6 Знак1,Знак14 Знак1"/>
    <w:link w:val="af2"/>
    <w:rsid w:val="002000C2"/>
    <w:rPr>
      <w:rFonts w:ascii="Times New Roman" w:eastAsia="Times New Roman" w:hAnsi="Times New Roman" w:cs="Times New Roman"/>
      <w:sz w:val="20"/>
      <w:szCs w:val="20"/>
      <w:lang w:eastAsia="zh-CN"/>
    </w:rPr>
  </w:style>
  <w:style w:type="paragraph" w:styleId="af4">
    <w:name w:val="List Paragraph"/>
    <w:basedOn w:val="a"/>
    <w:qFormat/>
    <w:rsid w:val="002000C2"/>
    <w:pPr>
      <w:suppressAutoHyphens w:val="0"/>
      <w:spacing w:after="200" w:line="276" w:lineRule="auto"/>
      <w:ind w:left="720"/>
      <w:contextualSpacing/>
    </w:pPr>
    <w:rPr>
      <w:rFonts w:ascii="Calibri" w:eastAsia="Calibri" w:hAnsi="Calibri"/>
      <w:sz w:val="22"/>
      <w:szCs w:val="22"/>
      <w:lang w:eastAsia="en-US"/>
    </w:rPr>
  </w:style>
  <w:style w:type="paragraph" w:styleId="af5">
    <w:name w:val="TOC Heading"/>
    <w:basedOn w:val="1"/>
    <w:next w:val="a"/>
    <w:uiPriority w:val="39"/>
    <w:qFormat/>
    <w:rsid w:val="002000C2"/>
    <w:pPr>
      <w:keepLines/>
      <w:tabs>
        <w:tab w:val="clear" w:pos="0"/>
      </w:tabs>
      <w:suppressAutoHyphens w:val="0"/>
      <w:spacing w:before="480" w:line="276" w:lineRule="auto"/>
      <w:outlineLvl w:val="9"/>
    </w:pPr>
    <w:rPr>
      <w:rFonts w:ascii="Cambria" w:hAnsi="Cambria"/>
      <w:b/>
      <w:bCs/>
      <w:color w:val="365F91"/>
      <w:sz w:val="28"/>
      <w:szCs w:val="28"/>
    </w:rPr>
  </w:style>
  <w:style w:type="paragraph" w:styleId="18">
    <w:name w:val="toc 1"/>
    <w:basedOn w:val="a"/>
    <w:next w:val="a"/>
    <w:autoRedefine/>
    <w:uiPriority w:val="39"/>
    <w:unhideWhenUsed/>
    <w:rsid w:val="002000C2"/>
    <w:pPr>
      <w:suppressAutoHyphens w:val="0"/>
      <w:spacing w:after="100" w:line="276" w:lineRule="auto"/>
    </w:pPr>
    <w:rPr>
      <w:rFonts w:ascii="Calibri" w:eastAsia="Calibri" w:hAnsi="Calibri"/>
      <w:sz w:val="22"/>
      <w:szCs w:val="22"/>
      <w:lang w:eastAsia="en-US"/>
    </w:rPr>
  </w:style>
  <w:style w:type="paragraph" w:styleId="24">
    <w:name w:val="toc 2"/>
    <w:basedOn w:val="a"/>
    <w:next w:val="a"/>
    <w:autoRedefine/>
    <w:uiPriority w:val="39"/>
    <w:unhideWhenUsed/>
    <w:rsid w:val="002000C2"/>
    <w:pPr>
      <w:suppressAutoHyphens w:val="0"/>
      <w:spacing w:after="100" w:line="276" w:lineRule="auto"/>
      <w:ind w:left="220"/>
    </w:pPr>
    <w:rPr>
      <w:rFonts w:ascii="Calibri" w:eastAsia="Calibri" w:hAnsi="Calibri"/>
      <w:sz w:val="22"/>
      <w:szCs w:val="22"/>
      <w:lang w:eastAsia="en-US"/>
    </w:rPr>
  </w:style>
  <w:style w:type="character" w:styleId="af6">
    <w:name w:val="Hyperlink"/>
    <w:uiPriority w:val="99"/>
    <w:unhideWhenUsed/>
    <w:rsid w:val="002000C2"/>
    <w:rPr>
      <w:color w:val="0000FF"/>
      <w:u w:val="single"/>
    </w:rPr>
  </w:style>
  <w:style w:type="paragraph" w:styleId="32">
    <w:name w:val="toc 3"/>
    <w:basedOn w:val="a"/>
    <w:next w:val="a"/>
    <w:autoRedefine/>
    <w:uiPriority w:val="39"/>
    <w:unhideWhenUsed/>
    <w:rsid w:val="002000C2"/>
    <w:pPr>
      <w:suppressAutoHyphens w:val="0"/>
      <w:spacing w:after="100" w:line="276" w:lineRule="auto"/>
      <w:ind w:left="440"/>
    </w:pPr>
    <w:rPr>
      <w:rFonts w:ascii="Calibri" w:eastAsia="Calibri" w:hAnsi="Calibri"/>
      <w:sz w:val="22"/>
      <w:szCs w:val="22"/>
      <w:lang w:eastAsia="en-US"/>
    </w:rPr>
  </w:style>
  <w:style w:type="paragraph" w:styleId="af7">
    <w:name w:val="footnote text"/>
    <w:basedOn w:val="a"/>
    <w:link w:val="19"/>
    <w:rsid w:val="002000C2"/>
    <w:pPr>
      <w:suppressAutoHyphens w:val="0"/>
    </w:pPr>
    <w:rPr>
      <w:color w:val="000000"/>
    </w:rPr>
  </w:style>
  <w:style w:type="character" w:customStyle="1" w:styleId="af8">
    <w:name w:val="Текст сноски Знак"/>
    <w:basedOn w:val="a0"/>
    <w:link w:val="af7"/>
    <w:rsid w:val="002000C2"/>
    <w:rPr>
      <w:rFonts w:ascii="Times New Roman" w:eastAsia="Times New Roman" w:hAnsi="Times New Roman" w:cs="Times New Roman"/>
      <w:sz w:val="20"/>
      <w:szCs w:val="20"/>
      <w:lang w:eastAsia="zh-CN"/>
    </w:rPr>
  </w:style>
  <w:style w:type="character" w:customStyle="1" w:styleId="19">
    <w:name w:val="Текст сноски Знак1"/>
    <w:link w:val="af7"/>
    <w:rsid w:val="002000C2"/>
    <w:rPr>
      <w:rFonts w:ascii="Times New Roman" w:eastAsia="Times New Roman" w:hAnsi="Times New Roman" w:cs="Times New Roman"/>
      <w:color w:val="000000"/>
      <w:sz w:val="20"/>
      <w:szCs w:val="20"/>
    </w:rPr>
  </w:style>
  <w:style w:type="character" w:styleId="af9">
    <w:name w:val="footnote reference"/>
    <w:rsid w:val="002000C2"/>
    <w:rPr>
      <w:vertAlign w:val="superscript"/>
    </w:rPr>
  </w:style>
  <w:style w:type="character" w:customStyle="1" w:styleId="afa">
    <w:name w:val="Основной текст_"/>
    <w:link w:val="1a"/>
    <w:locked/>
    <w:rsid w:val="002000C2"/>
    <w:rPr>
      <w:sz w:val="26"/>
      <w:szCs w:val="26"/>
      <w:shd w:val="clear" w:color="auto" w:fill="FFFFFF"/>
    </w:rPr>
  </w:style>
  <w:style w:type="paragraph" w:customStyle="1" w:styleId="1a">
    <w:name w:val="Основной текст1"/>
    <w:basedOn w:val="a"/>
    <w:link w:val="afa"/>
    <w:rsid w:val="002000C2"/>
    <w:pPr>
      <w:widowControl w:val="0"/>
      <w:shd w:val="clear" w:color="auto" w:fill="FFFFFF"/>
      <w:suppressAutoHyphens w:val="0"/>
      <w:spacing w:after="240" w:line="317" w:lineRule="exact"/>
      <w:jc w:val="both"/>
    </w:pPr>
    <w:rPr>
      <w:rFonts w:asciiTheme="minorHAnsi" w:eastAsiaTheme="minorHAnsi" w:hAnsiTheme="minorHAnsi" w:cstheme="minorBidi"/>
      <w:sz w:val="26"/>
      <w:szCs w:val="26"/>
      <w:shd w:val="clear" w:color="auto" w:fill="FFFFFF"/>
      <w:lang w:eastAsia="en-US"/>
    </w:rPr>
  </w:style>
  <w:style w:type="character" w:customStyle="1" w:styleId="110">
    <w:name w:val="Основной текст + 11"/>
    <w:aliases w:val="5 pt"/>
    <w:rsid w:val="002000C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afb">
    <w:name w:val="Знак"/>
    <w:basedOn w:val="a"/>
    <w:rsid w:val="002000C2"/>
    <w:pPr>
      <w:suppressAutoHyphens w:val="0"/>
      <w:spacing w:after="160" w:line="240" w:lineRule="exact"/>
      <w:ind w:firstLine="709"/>
    </w:pPr>
    <w:rPr>
      <w:rFonts w:ascii="Verdana" w:hAnsi="Verdana"/>
      <w:sz w:val="16"/>
      <w:lang w:eastAsia="ru-RU"/>
    </w:rPr>
  </w:style>
  <w:style w:type="paragraph" w:styleId="52">
    <w:name w:val="toc 5"/>
    <w:basedOn w:val="a"/>
    <w:next w:val="a"/>
    <w:autoRedefine/>
    <w:semiHidden/>
    <w:rsid w:val="002000C2"/>
    <w:pPr>
      <w:ind w:left="800"/>
    </w:pPr>
  </w:style>
  <w:style w:type="character" w:customStyle="1" w:styleId="WW8Num1ztrue7">
    <w:name w:val="WW8Num1ztrue7"/>
    <w:rsid w:val="002000C2"/>
  </w:style>
  <w:style w:type="character" w:customStyle="1" w:styleId="WW8Num1ztrue6">
    <w:name w:val="WW8Num1ztrue6"/>
    <w:rsid w:val="002000C2"/>
  </w:style>
  <w:style w:type="character" w:customStyle="1" w:styleId="WW8Num1ztrue5">
    <w:name w:val="WW8Num1ztrue5"/>
    <w:rsid w:val="002000C2"/>
  </w:style>
  <w:style w:type="character" w:customStyle="1" w:styleId="WW8Num1ztrue4">
    <w:name w:val="WW8Num1ztrue4"/>
    <w:rsid w:val="002000C2"/>
  </w:style>
  <w:style w:type="character" w:customStyle="1" w:styleId="WW8Num1ztrue3">
    <w:name w:val="WW8Num1ztrue3"/>
    <w:rsid w:val="002000C2"/>
  </w:style>
  <w:style w:type="character" w:customStyle="1" w:styleId="WW8Num1ztrue2">
    <w:name w:val="WW8Num1ztrue2"/>
    <w:rsid w:val="002000C2"/>
  </w:style>
  <w:style w:type="character" w:customStyle="1" w:styleId="WW8Num1ztrue1">
    <w:name w:val="WW8Num1ztrue1"/>
    <w:rsid w:val="002000C2"/>
  </w:style>
  <w:style w:type="character" w:customStyle="1" w:styleId="WW8Num2z0">
    <w:name w:val="WW8Num2z0"/>
    <w:rsid w:val="002000C2"/>
    <w:rPr>
      <w:rFonts w:ascii="Times New Roman" w:hAnsi="Times New Roman" w:cs="Times New Roman"/>
      <w:b w:val="0"/>
      <w:bCs w:val="0"/>
      <w:i w:val="0"/>
      <w:iCs w:val="0"/>
      <w:sz w:val="26"/>
      <w:szCs w:val="26"/>
      <w:shd w:val="clear" w:color="auto" w:fill="auto"/>
      <w:lang w:eastAsia="ru-RU"/>
    </w:rPr>
  </w:style>
  <w:style w:type="character" w:customStyle="1" w:styleId="WW8Num2ztrue">
    <w:name w:val="WW8Num2ztrue"/>
    <w:rsid w:val="002000C2"/>
  </w:style>
  <w:style w:type="character" w:customStyle="1" w:styleId="WW8Num2ztrue7">
    <w:name w:val="WW8Num2ztrue7"/>
    <w:rsid w:val="002000C2"/>
    <w:rPr>
      <w:rFonts w:cs="Calibri"/>
      <w:sz w:val="26"/>
      <w:szCs w:val="26"/>
      <w:lang w:val="ru-RU"/>
    </w:rPr>
  </w:style>
  <w:style w:type="character" w:customStyle="1" w:styleId="WW8Num2ztrue6">
    <w:name w:val="WW8Num2ztrue6"/>
    <w:rsid w:val="002000C2"/>
  </w:style>
  <w:style w:type="character" w:customStyle="1" w:styleId="WW8Num2ztrue5">
    <w:name w:val="WW8Num2ztrue5"/>
    <w:rsid w:val="002000C2"/>
  </w:style>
  <w:style w:type="character" w:customStyle="1" w:styleId="WW8Num2ztrue4">
    <w:name w:val="WW8Num2ztrue4"/>
    <w:rsid w:val="002000C2"/>
  </w:style>
  <w:style w:type="character" w:customStyle="1" w:styleId="WW8Num2ztrue3">
    <w:name w:val="WW8Num2ztrue3"/>
    <w:rsid w:val="002000C2"/>
  </w:style>
  <w:style w:type="character" w:customStyle="1" w:styleId="WW8Num2ztrue2">
    <w:name w:val="WW8Num2ztrue2"/>
    <w:rsid w:val="002000C2"/>
  </w:style>
  <w:style w:type="character" w:customStyle="1" w:styleId="WW8Num2ztrue1">
    <w:name w:val="WW8Num2ztrue1"/>
    <w:rsid w:val="002000C2"/>
  </w:style>
  <w:style w:type="character" w:customStyle="1" w:styleId="WW8Num3z0">
    <w:name w:val="WW8Num3z0"/>
    <w:rsid w:val="002000C2"/>
    <w:rPr>
      <w:rFonts w:ascii="Symbol" w:hAnsi="Symbol" w:cs="Symbol"/>
      <w:sz w:val="20"/>
      <w:szCs w:val="20"/>
      <w:shd w:val="clear" w:color="auto" w:fill="auto"/>
      <w:lang w:eastAsia="ru-RU"/>
    </w:rPr>
  </w:style>
  <w:style w:type="character" w:customStyle="1" w:styleId="WW8Num4zfalse">
    <w:name w:val="WW8Num4zfalse"/>
    <w:rsid w:val="002000C2"/>
  </w:style>
  <w:style w:type="character" w:customStyle="1" w:styleId="WW8Num5zfalse">
    <w:name w:val="WW8Num5zfalse"/>
    <w:rsid w:val="002000C2"/>
  </w:style>
  <w:style w:type="character" w:customStyle="1" w:styleId="WW8Num5ztrue">
    <w:name w:val="WW8Num5ztrue"/>
    <w:rsid w:val="002000C2"/>
  </w:style>
  <w:style w:type="character" w:customStyle="1" w:styleId="WW8Num5ztrue7">
    <w:name w:val="WW8Num5ztrue7"/>
    <w:rsid w:val="002000C2"/>
  </w:style>
  <w:style w:type="character" w:customStyle="1" w:styleId="WW8Num5ztrue6">
    <w:name w:val="WW8Num5ztrue6"/>
    <w:rsid w:val="002000C2"/>
  </w:style>
  <w:style w:type="character" w:customStyle="1" w:styleId="WW8Num5ztrue5">
    <w:name w:val="WW8Num5ztrue5"/>
    <w:rsid w:val="002000C2"/>
  </w:style>
  <w:style w:type="character" w:customStyle="1" w:styleId="WW8Num5ztrue4">
    <w:name w:val="WW8Num5ztrue4"/>
    <w:rsid w:val="002000C2"/>
  </w:style>
  <w:style w:type="character" w:customStyle="1" w:styleId="WW8Num5ztrue3">
    <w:name w:val="WW8Num5ztrue3"/>
    <w:rsid w:val="002000C2"/>
  </w:style>
  <w:style w:type="character" w:customStyle="1" w:styleId="WW8Num5ztrue2">
    <w:name w:val="WW8Num5ztrue2"/>
    <w:rsid w:val="002000C2"/>
  </w:style>
  <w:style w:type="character" w:customStyle="1" w:styleId="WW8Num5ztrue1">
    <w:name w:val="WW8Num5ztrue1"/>
    <w:rsid w:val="002000C2"/>
  </w:style>
  <w:style w:type="character" w:customStyle="1" w:styleId="WW8Num6zfalse">
    <w:name w:val="WW8Num6zfalse"/>
    <w:rsid w:val="002000C2"/>
  </w:style>
  <w:style w:type="character" w:customStyle="1" w:styleId="WW8Num6ztrue">
    <w:name w:val="WW8Num6ztrue"/>
    <w:rsid w:val="002000C2"/>
  </w:style>
  <w:style w:type="character" w:customStyle="1" w:styleId="WW8Num6ztrue7">
    <w:name w:val="WW8Num6ztrue7"/>
    <w:rsid w:val="002000C2"/>
  </w:style>
  <w:style w:type="character" w:customStyle="1" w:styleId="WW8Num6ztrue6">
    <w:name w:val="WW8Num6ztrue6"/>
    <w:rsid w:val="002000C2"/>
  </w:style>
  <w:style w:type="character" w:customStyle="1" w:styleId="WW8Num6ztrue5">
    <w:name w:val="WW8Num6ztrue5"/>
    <w:rsid w:val="002000C2"/>
  </w:style>
  <w:style w:type="character" w:customStyle="1" w:styleId="WW8Num6ztrue4">
    <w:name w:val="WW8Num6ztrue4"/>
    <w:rsid w:val="002000C2"/>
  </w:style>
  <w:style w:type="character" w:customStyle="1" w:styleId="WW8Num6ztrue3">
    <w:name w:val="WW8Num6ztrue3"/>
    <w:rsid w:val="002000C2"/>
  </w:style>
  <w:style w:type="character" w:customStyle="1" w:styleId="WW8Num6ztrue2">
    <w:name w:val="WW8Num6ztrue2"/>
    <w:rsid w:val="002000C2"/>
  </w:style>
  <w:style w:type="character" w:customStyle="1" w:styleId="WW8Num6ztrue1">
    <w:name w:val="WW8Num6ztrue1"/>
    <w:rsid w:val="002000C2"/>
  </w:style>
  <w:style w:type="character" w:customStyle="1" w:styleId="WW8Num7zfalse">
    <w:name w:val="WW8Num7zfalse"/>
    <w:rsid w:val="002000C2"/>
  </w:style>
  <w:style w:type="character" w:customStyle="1" w:styleId="WW8Num7ztrue">
    <w:name w:val="WW8Num7ztrue"/>
    <w:rsid w:val="002000C2"/>
  </w:style>
  <w:style w:type="character" w:customStyle="1" w:styleId="WW8Num7ztrue7">
    <w:name w:val="WW8Num7ztrue7"/>
    <w:rsid w:val="002000C2"/>
  </w:style>
  <w:style w:type="character" w:customStyle="1" w:styleId="WW8Num7ztrue6">
    <w:name w:val="WW8Num7ztrue6"/>
    <w:rsid w:val="002000C2"/>
  </w:style>
  <w:style w:type="character" w:customStyle="1" w:styleId="WW8Num7ztrue5">
    <w:name w:val="WW8Num7ztrue5"/>
    <w:rsid w:val="002000C2"/>
  </w:style>
  <w:style w:type="character" w:customStyle="1" w:styleId="WW8Num7ztrue4">
    <w:name w:val="WW8Num7ztrue4"/>
    <w:rsid w:val="002000C2"/>
  </w:style>
  <w:style w:type="character" w:customStyle="1" w:styleId="WW8Num7ztrue3">
    <w:name w:val="WW8Num7ztrue3"/>
    <w:rsid w:val="002000C2"/>
  </w:style>
  <w:style w:type="character" w:customStyle="1" w:styleId="WW8Num7ztrue2">
    <w:name w:val="WW8Num7ztrue2"/>
    <w:rsid w:val="002000C2"/>
  </w:style>
  <w:style w:type="character" w:customStyle="1" w:styleId="WW8Num7ztrue1">
    <w:name w:val="WW8Num7ztrue1"/>
    <w:rsid w:val="002000C2"/>
  </w:style>
  <w:style w:type="character" w:customStyle="1" w:styleId="WW8Num8zfalse">
    <w:name w:val="WW8Num8zfalse"/>
    <w:rsid w:val="002000C2"/>
  </w:style>
  <w:style w:type="character" w:customStyle="1" w:styleId="WW8Num8ztrue">
    <w:name w:val="WW8Num8ztrue"/>
    <w:rsid w:val="002000C2"/>
  </w:style>
  <w:style w:type="character" w:customStyle="1" w:styleId="WW8Num8ztrue7">
    <w:name w:val="WW8Num8ztrue7"/>
    <w:rsid w:val="002000C2"/>
  </w:style>
  <w:style w:type="character" w:customStyle="1" w:styleId="WW8Num8ztrue6">
    <w:name w:val="WW8Num8ztrue6"/>
    <w:rsid w:val="002000C2"/>
  </w:style>
  <w:style w:type="character" w:customStyle="1" w:styleId="WW8Num8ztrue5">
    <w:name w:val="WW8Num8ztrue5"/>
    <w:rsid w:val="002000C2"/>
  </w:style>
  <w:style w:type="character" w:customStyle="1" w:styleId="WW8Num8ztrue4">
    <w:name w:val="WW8Num8ztrue4"/>
    <w:rsid w:val="002000C2"/>
  </w:style>
  <w:style w:type="character" w:customStyle="1" w:styleId="WW8Num8ztrue3">
    <w:name w:val="WW8Num8ztrue3"/>
    <w:rsid w:val="002000C2"/>
  </w:style>
  <w:style w:type="character" w:customStyle="1" w:styleId="WW8Num8ztrue2">
    <w:name w:val="WW8Num8ztrue2"/>
    <w:rsid w:val="002000C2"/>
  </w:style>
  <w:style w:type="character" w:customStyle="1" w:styleId="WW8Num8ztrue1">
    <w:name w:val="WW8Num8ztrue1"/>
    <w:rsid w:val="002000C2"/>
  </w:style>
  <w:style w:type="character" w:customStyle="1" w:styleId="WW8Num9zfalse">
    <w:name w:val="WW8Num9zfalse"/>
    <w:rsid w:val="002000C2"/>
  </w:style>
  <w:style w:type="character" w:customStyle="1" w:styleId="WW8Num9ztrue">
    <w:name w:val="WW8Num9ztrue"/>
    <w:rsid w:val="002000C2"/>
  </w:style>
  <w:style w:type="character" w:customStyle="1" w:styleId="WW8Num9ztrue7">
    <w:name w:val="WW8Num9ztrue7"/>
    <w:rsid w:val="002000C2"/>
  </w:style>
  <w:style w:type="character" w:customStyle="1" w:styleId="WW8Num9ztrue6">
    <w:name w:val="WW8Num9ztrue6"/>
    <w:rsid w:val="002000C2"/>
  </w:style>
  <w:style w:type="character" w:customStyle="1" w:styleId="WW8Num9ztrue5">
    <w:name w:val="WW8Num9ztrue5"/>
    <w:rsid w:val="002000C2"/>
  </w:style>
  <w:style w:type="character" w:customStyle="1" w:styleId="WW8Num9ztrue4">
    <w:name w:val="WW8Num9ztrue4"/>
    <w:rsid w:val="002000C2"/>
  </w:style>
  <w:style w:type="character" w:customStyle="1" w:styleId="WW8Num9ztrue3">
    <w:name w:val="WW8Num9ztrue3"/>
    <w:rsid w:val="002000C2"/>
  </w:style>
  <w:style w:type="character" w:customStyle="1" w:styleId="WW8Num9ztrue2">
    <w:name w:val="WW8Num9ztrue2"/>
    <w:rsid w:val="002000C2"/>
  </w:style>
  <w:style w:type="character" w:customStyle="1" w:styleId="WW8Num9ztrue1">
    <w:name w:val="WW8Num9ztrue1"/>
    <w:rsid w:val="002000C2"/>
  </w:style>
  <w:style w:type="character" w:customStyle="1" w:styleId="WW8Num10z0">
    <w:name w:val="WW8Num10z0"/>
    <w:rsid w:val="002000C2"/>
    <w:rPr>
      <w:rFonts w:ascii="Symbol" w:hAnsi="Symbol" w:cs="Symbol"/>
    </w:rPr>
  </w:style>
  <w:style w:type="character" w:customStyle="1" w:styleId="WW8Num10z1">
    <w:name w:val="WW8Num10z1"/>
    <w:rsid w:val="002000C2"/>
    <w:rPr>
      <w:rFonts w:ascii="Courier New" w:hAnsi="Courier New" w:cs="Courier New"/>
    </w:rPr>
  </w:style>
  <w:style w:type="character" w:customStyle="1" w:styleId="WW8Num10z3">
    <w:name w:val="WW8Num10z3"/>
    <w:rsid w:val="002000C2"/>
    <w:rPr>
      <w:rFonts w:ascii="Symbol" w:hAnsi="Symbol" w:cs="Symbol"/>
    </w:rPr>
  </w:style>
  <w:style w:type="character" w:customStyle="1" w:styleId="WW8Num11zfalse">
    <w:name w:val="WW8Num11zfalse"/>
    <w:rsid w:val="002000C2"/>
  </w:style>
  <w:style w:type="character" w:customStyle="1" w:styleId="WW8Num11ztrue">
    <w:name w:val="WW8Num11ztrue"/>
    <w:rsid w:val="002000C2"/>
  </w:style>
  <w:style w:type="character" w:customStyle="1" w:styleId="WW8Num11ztrue7">
    <w:name w:val="WW8Num11ztrue7"/>
    <w:rsid w:val="002000C2"/>
  </w:style>
  <w:style w:type="character" w:customStyle="1" w:styleId="WW8Num11ztrue6">
    <w:name w:val="WW8Num11ztrue6"/>
    <w:rsid w:val="002000C2"/>
  </w:style>
  <w:style w:type="character" w:customStyle="1" w:styleId="WW8Num11ztrue5">
    <w:name w:val="WW8Num11ztrue5"/>
    <w:rsid w:val="002000C2"/>
  </w:style>
  <w:style w:type="character" w:customStyle="1" w:styleId="WW8Num11ztrue4">
    <w:name w:val="WW8Num11ztrue4"/>
    <w:rsid w:val="002000C2"/>
  </w:style>
  <w:style w:type="character" w:customStyle="1" w:styleId="WW8Num11ztrue3">
    <w:name w:val="WW8Num11ztrue3"/>
    <w:rsid w:val="002000C2"/>
  </w:style>
  <w:style w:type="character" w:customStyle="1" w:styleId="WW8Num11ztrue2">
    <w:name w:val="WW8Num11ztrue2"/>
    <w:rsid w:val="002000C2"/>
  </w:style>
  <w:style w:type="character" w:customStyle="1" w:styleId="WW8Num11ztrue1">
    <w:name w:val="WW8Num11ztrue1"/>
    <w:rsid w:val="002000C2"/>
  </w:style>
  <w:style w:type="character" w:customStyle="1" w:styleId="WW8Num12zfalse">
    <w:name w:val="WW8Num12zfalse"/>
    <w:rsid w:val="002000C2"/>
  </w:style>
  <w:style w:type="character" w:customStyle="1" w:styleId="WW8Num12ztrue">
    <w:name w:val="WW8Num12ztrue"/>
    <w:rsid w:val="002000C2"/>
  </w:style>
  <w:style w:type="character" w:customStyle="1" w:styleId="WW8Num12ztrue7">
    <w:name w:val="WW8Num12ztrue7"/>
    <w:rsid w:val="002000C2"/>
  </w:style>
  <w:style w:type="character" w:customStyle="1" w:styleId="WW8Num12ztrue6">
    <w:name w:val="WW8Num12ztrue6"/>
    <w:rsid w:val="002000C2"/>
  </w:style>
  <w:style w:type="character" w:customStyle="1" w:styleId="WW8Num12ztrue5">
    <w:name w:val="WW8Num12ztrue5"/>
    <w:rsid w:val="002000C2"/>
  </w:style>
  <w:style w:type="character" w:customStyle="1" w:styleId="WW8Num12ztrue4">
    <w:name w:val="WW8Num12ztrue4"/>
    <w:rsid w:val="002000C2"/>
  </w:style>
  <w:style w:type="character" w:customStyle="1" w:styleId="WW8Num12ztrue3">
    <w:name w:val="WW8Num12ztrue3"/>
    <w:rsid w:val="002000C2"/>
  </w:style>
  <w:style w:type="character" w:customStyle="1" w:styleId="WW8Num12ztrue2">
    <w:name w:val="WW8Num12ztrue2"/>
    <w:rsid w:val="002000C2"/>
  </w:style>
  <w:style w:type="character" w:customStyle="1" w:styleId="WW8Num12ztrue1">
    <w:name w:val="WW8Num12ztrue1"/>
    <w:rsid w:val="002000C2"/>
  </w:style>
  <w:style w:type="character" w:customStyle="1" w:styleId="WW8Num13z0">
    <w:name w:val="WW8Num13z0"/>
    <w:rsid w:val="002000C2"/>
    <w:rPr>
      <w:rFonts w:ascii="Symbol" w:hAnsi="Symbol" w:cs="Symbol"/>
    </w:rPr>
  </w:style>
  <w:style w:type="character" w:customStyle="1" w:styleId="WW8Num14z0">
    <w:name w:val="WW8Num14z0"/>
    <w:rsid w:val="002000C2"/>
    <w:rPr>
      <w:sz w:val="24"/>
      <w:szCs w:val="24"/>
    </w:rPr>
  </w:style>
  <w:style w:type="character" w:customStyle="1" w:styleId="WW8Num14ztrue">
    <w:name w:val="WW8Num14ztrue"/>
    <w:rsid w:val="002000C2"/>
  </w:style>
  <w:style w:type="character" w:customStyle="1" w:styleId="WW8Num14ztrue7">
    <w:name w:val="WW8Num14ztrue7"/>
    <w:rsid w:val="002000C2"/>
  </w:style>
  <w:style w:type="character" w:customStyle="1" w:styleId="WW8Num14ztrue6">
    <w:name w:val="WW8Num14ztrue6"/>
    <w:rsid w:val="002000C2"/>
  </w:style>
  <w:style w:type="character" w:customStyle="1" w:styleId="WW8Num14ztrue5">
    <w:name w:val="WW8Num14ztrue5"/>
    <w:rsid w:val="002000C2"/>
  </w:style>
  <w:style w:type="character" w:customStyle="1" w:styleId="WW8Num14ztrue4">
    <w:name w:val="WW8Num14ztrue4"/>
    <w:rsid w:val="002000C2"/>
  </w:style>
  <w:style w:type="character" w:customStyle="1" w:styleId="WW8Num14ztrue3">
    <w:name w:val="WW8Num14ztrue3"/>
    <w:rsid w:val="002000C2"/>
  </w:style>
  <w:style w:type="character" w:customStyle="1" w:styleId="WW8Num14ztrue2">
    <w:name w:val="WW8Num14ztrue2"/>
    <w:rsid w:val="002000C2"/>
  </w:style>
  <w:style w:type="character" w:customStyle="1" w:styleId="WW8Num14ztrue1">
    <w:name w:val="WW8Num14ztrue1"/>
    <w:rsid w:val="002000C2"/>
  </w:style>
  <w:style w:type="character" w:customStyle="1" w:styleId="WW8Num15zfalse">
    <w:name w:val="WW8Num15zfalse"/>
    <w:rsid w:val="002000C2"/>
  </w:style>
  <w:style w:type="character" w:customStyle="1" w:styleId="WW8Num15ztrue">
    <w:name w:val="WW8Num15ztrue"/>
    <w:rsid w:val="002000C2"/>
  </w:style>
  <w:style w:type="character" w:customStyle="1" w:styleId="WW8Num15ztrue7">
    <w:name w:val="WW8Num15ztrue7"/>
    <w:rsid w:val="002000C2"/>
  </w:style>
  <w:style w:type="character" w:customStyle="1" w:styleId="WW8Num15ztrue6">
    <w:name w:val="WW8Num15ztrue6"/>
    <w:rsid w:val="002000C2"/>
  </w:style>
  <w:style w:type="character" w:customStyle="1" w:styleId="WW8Num15ztrue5">
    <w:name w:val="WW8Num15ztrue5"/>
    <w:rsid w:val="002000C2"/>
  </w:style>
  <w:style w:type="character" w:customStyle="1" w:styleId="WW8Num15ztrue4">
    <w:name w:val="WW8Num15ztrue4"/>
    <w:rsid w:val="002000C2"/>
  </w:style>
  <w:style w:type="character" w:customStyle="1" w:styleId="WW8Num15ztrue3">
    <w:name w:val="WW8Num15ztrue3"/>
    <w:rsid w:val="002000C2"/>
  </w:style>
  <w:style w:type="character" w:customStyle="1" w:styleId="WW8Num15ztrue2">
    <w:name w:val="WW8Num15ztrue2"/>
    <w:rsid w:val="002000C2"/>
  </w:style>
  <w:style w:type="character" w:customStyle="1" w:styleId="WW8Num15ztrue1">
    <w:name w:val="WW8Num15ztrue1"/>
    <w:rsid w:val="002000C2"/>
  </w:style>
  <w:style w:type="character" w:customStyle="1" w:styleId="WW8Num16zfalse">
    <w:name w:val="WW8Num16zfalse"/>
    <w:rsid w:val="002000C2"/>
  </w:style>
  <w:style w:type="character" w:customStyle="1" w:styleId="WW8Num16ztrue">
    <w:name w:val="WW8Num16ztrue"/>
    <w:rsid w:val="002000C2"/>
  </w:style>
  <w:style w:type="character" w:customStyle="1" w:styleId="WW8Num16ztrue7">
    <w:name w:val="WW8Num16ztrue7"/>
    <w:rsid w:val="002000C2"/>
  </w:style>
  <w:style w:type="character" w:customStyle="1" w:styleId="WW8Num16ztrue6">
    <w:name w:val="WW8Num16ztrue6"/>
    <w:rsid w:val="002000C2"/>
  </w:style>
  <w:style w:type="character" w:customStyle="1" w:styleId="WW8Num16ztrue5">
    <w:name w:val="WW8Num16ztrue5"/>
    <w:rsid w:val="002000C2"/>
  </w:style>
  <w:style w:type="character" w:customStyle="1" w:styleId="WW8Num16ztrue4">
    <w:name w:val="WW8Num16ztrue4"/>
    <w:rsid w:val="002000C2"/>
  </w:style>
  <w:style w:type="character" w:customStyle="1" w:styleId="WW8Num16ztrue3">
    <w:name w:val="WW8Num16ztrue3"/>
    <w:rsid w:val="002000C2"/>
  </w:style>
  <w:style w:type="character" w:customStyle="1" w:styleId="WW8Num16ztrue2">
    <w:name w:val="WW8Num16ztrue2"/>
    <w:rsid w:val="002000C2"/>
  </w:style>
  <w:style w:type="character" w:customStyle="1" w:styleId="WW8Num16ztrue1">
    <w:name w:val="WW8Num16ztrue1"/>
    <w:rsid w:val="002000C2"/>
  </w:style>
  <w:style w:type="character" w:customStyle="1" w:styleId="WW8Num17zfalse">
    <w:name w:val="WW8Num17zfalse"/>
    <w:rsid w:val="002000C2"/>
  </w:style>
  <w:style w:type="character" w:customStyle="1" w:styleId="WW8Num17ztrue">
    <w:name w:val="WW8Num17ztrue"/>
    <w:rsid w:val="002000C2"/>
  </w:style>
  <w:style w:type="character" w:customStyle="1" w:styleId="WW8Num17ztrue7">
    <w:name w:val="WW8Num17ztrue7"/>
    <w:rsid w:val="002000C2"/>
  </w:style>
  <w:style w:type="character" w:customStyle="1" w:styleId="WW8Num17ztrue6">
    <w:name w:val="WW8Num17ztrue6"/>
    <w:rsid w:val="002000C2"/>
  </w:style>
  <w:style w:type="character" w:customStyle="1" w:styleId="WW8Num17ztrue5">
    <w:name w:val="WW8Num17ztrue5"/>
    <w:rsid w:val="002000C2"/>
  </w:style>
  <w:style w:type="character" w:customStyle="1" w:styleId="WW8Num17ztrue4">
    <w:name w:val="WW8Num17ztrue4"/>
    <w:rsid w:val="002000C2"/>
  </w:style>
  <w:style w:type="character" w:customStyle="1" w:styleId="WW8Num17ztrue3">
    <w:name w:val="WW8Num17ztrue3"/>
    <w:rsid w:val="002000C2"/>
  </w:style>
  <w:style w:type="character" w:customStyle="1" w:styleId="WW8Num17ztrue2">
    <w:name w:val="WW8Num17ztrue2"/>
    <w:rsid w:val="002000C2"/>
  </w:style>
  <w:style w:type="character" w:customStyle="1" w:styleId="WW8Num17ztrue1">
    <w:name w:val="WW8Num17ztrue1"/>
    <w:rsid w:val="002000C2"/>
  </w:style>
  <w:style w:type="character" w:customStyle="1" w:styleId="WW8Num18zfalse">
    <w:name w:val="WW8Num18zfalse"/>
    <w:rsid w:val="002000C2"/>
  </w:style>
  <w:style w:type="character" w:customStyle="1" w:styleId="WW8Num18ztrue">
    <w:name w:val="WW8Num18ztrue"/>
    <w:rsid w:val="002000C2"/>
  </w:style>
  <w:style w:type="character" w:customStyle="1" w:styleId="WW8Num18ztrue7">
    <w:name w:val="WW8Num18ztrue7"/>
    <w:rsid w:val="002000C2"/>
  </w:style>
  <w:style w:type="character" w:customStyle="1" w:styleId="WW8Num18ztrue6">
    <w:name w:val="WW8Num18ztrue6"/>
    <w:rsid w:val="002000C2"/>
  </w:style>
  <w:style w:type="character" w:customStyle="1" w:styleId="WW8Num18ztrue5">
    <w:name w:val="WW8Num18ztrue5"/>
    <w:rsid w:val="002000C2"/>
  </w:style>
  <w:style w:type="character" w:customStyle="1" w:styleId="WW8Num18ztrue4">
    <w:name w:val="WW8Num18ztrue4"/>
    <w:rsid w:val="002000C2"/>
  </w:style>
  <w:style w:type="character" w:customStyle="1" w:styleId="WW8Num18ztrue3">
    <w:name w:val="WW8Num18ztrue3"/>
    <w:rsid w:val="002000C2"/>
  </w:style>
  <w:style w:type="character" w:customStyle="1" w:styleId="WW8Num18ztrue2">
    <w:name w:val="WW8Num18ztrue2"/>
    <w:rsid w:val="002000C2"/>
  </w:style>
  <w:style w:type="character" w:customStyle="1" w:styleId="WW8Num18ztrue1">
    <w:name w:val="WW8Num18ztrue1"/>
    <w:rsid w:val="002000C2"/>
  </w:style>
  <w:style w:type="character" w:customStyle="1" w:styleId="WW8Num19z0">
    <w:name w:val="WW8Num19z0"/>
    <w:rsid w:val="002000C2"/>
    <w:rPr>
      <w:rFonts w:ascii="Symbol" w:hAnsi="Symbol" w:cs="Symbol"/>
    </w:rPr>
  </w:style>
  <w:style w:type="character" w:customStyle="1" w:styleId="WW8Num20zfalse">
    <w:name w:val="WW8Num20zfalse"/>
    <w:rsid w:val="002000C2"/>
  </w:style>
  <w:style w:type="character" w:customStyle="1" w:styleId="WW8Num20ztrue">
    <w:name w:val="WW8Num20ztrue"/>
    <w:rsid w:val="002000C2"/>
  </w:style>
  <w:style w:type="character" w:customStyle="1" w:styleId="WW8Num20ztrue7">
    <w:name w:val="WW8Num20ztrue7"/>
    <w:rsid w:val="002000C2"/>
  </w:style>
  <w:style w:type="character" w:customStyle="1" w:styleId="WW8Num20ztrue6">
    <w:name w:val="WW8Num20ztrue6"/>
    <w:rsid w:val="002000C2"/>
  </w:style>
  <w:style w:type="character" w:customStyle="1" w:styleId="WW8Num20ztrue5">
    <w:name w:val="WW8Num20ztrue5"/>
    <w:rsid w:val="002000C2"/>
  </w:style>
  <w:style w:type="character" w:customStyle="1" w:styleId="WW8Num20ztrue4">
    <w:name w:val="WW8Num20ztrue4"/>
    <w:rsid w:val="002000C2"/>
  </w:style>
  <w:style w:type="character" w:customStyle="1" w:styleId="WW8Num20ztrue3">
    <w:name w:val="WW8Num20ztrue3"/>
    <w:rsid w:val="002000C2"/>
  </w:style>
  <w:style w:type="character" w:customStyle="1" w:styleId="WW8Num20ztrue2">
    <w:name w:val="WW8Num20ztrue2"/>
    <w:rsid w:val="002000C2"/>
  </w:style>
  <w:style w:type="character" w:customStyle="1" w:styleId="WW8Num20ztrue1">
    <w:name w:val="WW8Num20ztrue1"/>
    <w:rsid w:val="002000C2"/>
  </w:style>
  <w:style w:type="character" w:customStyle="1" w:styleId="WW8Num21zfalse">
    <w:name w:val="WW8Num21zfalse"/>
    <w:rsid w:val="002000C2"/>
  </w:style>
  <w:style w:type="character" w:customStyle="1" w:styleId="WW8Num21ztrue">
    <w:name w:val="WW8Num21ztrue"/>
    <w:rsid w:val="002000C2"/>
  </w:style>
  <w:style w:type="character" w:customStyle="1" w:styleId="WW8Num21ztrue7">
    <w:name w:val="WW8Num21ztrue7"/>
    <w:rsid w:val="002000C2"/>
  </w:style>
  <w:style w:type="character" w:customStyle="1" w:styleId="WW8Num21ztrue6">
    <w:name w:val="WW8Num21ztrue6"/>
    <w:rsid w:val="002000C2"/>
  </w:style>
  <w:style w:type="character" w:customStyle="1" w:styleId="WW8Num21ztrue5">
    <w:name w:val="WW8Num21ztrue5"/>
    <w:rsid w:val="002000C2"/>
  </w:style>
  <w:style w:type="character" w:customStyle="1" w:styleId="WW8Num21ztrue4">
    <w:name w:val="WW8Num21ztrue4"/>
    <w:rsid w:val="002000C2"/>
  </w:style>
  <w:style w:type="character" w:customStyle="1" w:styleId="WW8Num21ztrue3">
    <w:name w:val="WW8Num21ztrue3"/>
    <w:rsid w:val="002000C2"/>
  </w:style>
  <w:style w:type="character" w:customStyle="1" w:styleId="WW8Num21ztrue2">
    <w:name w:val="WW8Num21ztrue2"/>
    <w:rsid w:val="002000C2"/>
  </w:style>
  <w:style w:type="character" w:customStyle="1" w:styleId="WW8Num21ztrue1">
    <w:name w:val="WW8Num21ztrue1"/>
    <w:rsid w:val="002000C2"/>
  </w:style>
  <w:style w:type="character" w:customStyle="1" w:styleId="WW8Num22zfalse">
    <w:name w:val="WW8Num22zfalse"/>
    <w:rsid w:val="002000C2"/>
  </w:style>
  <w:style w:type="character" w:customStyle="1" w:styleId="WW8Num22ztrue">
    <w:name w:val="WW8Num22ztrue"/>
    <w:rsid w:val="002000C2"/>
  </w:style>
  <w:style w:type="character" w:customStyle="1" w:styleId="WW8Num22ztrue7">
    <w:name w:val="WW8Num22ztrue7"/>
    <w:rsid w:val="002000C2"/>
  </w:style>
  <w:style w:type="character" w:customStyle="1" w:styleId="WW8Num22ztrue6">
    <w:name w:val="WW8Num22ztrue6"/>
    <w:rsid w:val="002000C2"/>
  </w:style>
  <w:style w:type="character" w:customStyle="1" w:styleId="WW8Num22ztrue5">
    <w:name w:val="WW8Num22ztrue5"/>
    <w:rsid w:val="002000C2"/>
  </w:style>
  <w:style w:type="character" w:customStyle="1" w:styleId="WW8Num22ztrue4">
    <w:name w:val="WW8Num22ztrue4"/>
    <w:rsid w:val="002000C2"/>
  </w:style>
  <w:style w:type="character" w:customStyle="1" w:styleId="WW8Num22ztrue3">
    <w:name w:val="WW8Num22ztrue3"/>
    <w:rsid w:val="002000C2"/>
  </w:style>
  <w:style w:type="character" w:customStyle="1" w:styleId="WW8Num22ztrue2">
    <w:name w:val="WW8Num22ztrue2"/>
    <w:rsid w:val="002000C2"/>
  </w:style>
  <w:style w:type="character" w:customStyle="1" w:styleId="WW8Num22ztrue1">
    <w:name w:val="WW8Num22ztrue1"/>
    <w:rsid w:val="002000C2"/>
  </w:style>
  <w:style w:type="character" w:customStyle="1" w:styleId="WW8Num23zfalse">
    <w:name w:val="WW8Num23zfalse"/>
    <w:rsid w:val="002000C2"/>
  </w:style>
  <w:style w:type="character" w:customStyle="1" w:styleId="WW8Num23ztrue">
    <w:name w:val="WW8Num23ztrue"/>
    <w:rsid w:val="002000C2"/>
  </w:style>
  <w:style w:type="character" w:customStyle="1" w:styleId="WW8Num23ztrue7">
    <w:name w:val="WW8Num23ztrue7"/>
    <w:rsid w:val="002000C2"/>
  </w:style>
  <w:style w:type="character" w:customStyle="1" w:styleId="WW8Num23ztrue6">
    <w:name w:val="WW8Num23ztrue6"/>
    <w:rsid w:val="002000C2"/>
  </w:style>
  <w:style w:type="character" w:customStyle="1" w:styleId="WW8Num23ztrue5">
    <w:name w:val="WW8Num23ztrue5"/>
    <w:rsid w:val="002000C2"/>
  </w:style>
  <w:style w:type="character" w:customStyle="1" w:styleId="WW8Num23ztrue4">
    <w:name w:val="WW8Num23ztrue4"/>
    <w:rsid w:val="002000C2"/>
  </w:style>
  <w:style w:type="character" w:customStyle="1" w:styleId="WW8Num23ztrue3">
    <w:name w:val="WW8Num23ztrue3"/>
    <w:rsid w:val="002000C2"/>
  </w:style>
  <w:style w:type="character" w:customStyle="1" w:styleId="WW8Num23ztrue2">
    <w:name w:val="WW8Num23ztrue2"/>
    <w:rsid w:val="002000C2"/>
  </w:style>
  <w:style w:type="character" w:customStyle="1" w:styleId="WW8Num23ztrue1">
    <w:name w:val="WW8Num23ztrue1"/>
    <w:rsid w:val="002000C2"/>
  </w:style>
  <w:style w:type="character" w:customStyle="1" w:styleId="WW8Num24zfalse">
    <w:name w:val="WW8Num24zfalse"/>
    <w:rsid w:val="002000C2"/>
  </w:style>
  <w:style w:type="character" w:customStyle="1" w:styleId="WW8Num24ztrue">
    <w:name w:val="WW8Num24ztrue"/>
    <w:rsid w:val="002000C2"/>
  </w:style>
  <w:style w:type="character" w:customStyle="1" w:styleId="WW8Num24ztrue7">
    <w:name w:val="WW8Num24ztrue7"/>
    <w:rsid w:val="002000C2"/>
  </w:style>
  <w:style w:type="character" w:customStyle="1" w:styleId="WW8Num24ztrue6">
    <w:name w:val="WW8Num24ztrue6"/>
    <w:rsid w:val="002000C2"/>
  </w:style>
  <w:style w:type="character" w:customStyle="1" w:styleId="WW8Num24ztrue5">
    <w:name w:val="WW8Num24ztrue5"/>
    <w:rsid w:val="002000C2"/>
  </w:style>
  <w:style w:type="character" w:customStyle="1" w:styleId="WW8Num24ztrue4">
    <w:name w:val="WW8Num24ztrue4"/>
    <w:rsid w:val="002000C2"/>
  </w:style>
  <w:style w:type="character" w:customStyle="1" w:styleId="WW8Num24ztrue3">
    <w:name w:val="WW8Num24ztrue3"/>
    <w:rsid w:val="002000C2"/>
  </w:style>
  <w:style w:type="character" w:customStyle="1" w:styleId="WW8Num24ztrue2">
    <w:name w:val="WW8Num24ztrue2"/>
    <w:rsid w:val="002000C2"/>
  </w:style>
  <w:style w:type="character" w:customStyle="1" w:styleId="WW8Num24ztrue1">
    <w:name w:val="WW8Num24ztrue1"/>
    <w:rsid w:val="002000C2"/>
  </w:style>
  <w:style w:type="character" w:customStyle="1" w:styleId="WW8Num25z0">
    <w:name w:val="WW8Num25z0"/>
    <w:rsid w:val="002000C2"/>
    <w:rPr>
      <w:rFonts w:ascii="Symbol" w:hAnsi="Symbol" w:cs="Symbol"/>
    </w:rPr>
  </w:style>
  <w:style w:type="character" w:customStyle="1" w:styleId="WW8Num26zfalse">
    <w:name w:val="WW8Num26zfalse"/>
    <w:rsid w:val="002000C2"/>
  </w:style>
  <w:style w:type="character" w:customStyle="1" w:styleId="WW8Num26ztrue">
    <w:name w:val="WW8Num26ztrue"/>
    <w:rsid w:val="002000C2"/>
  </w:style>
  <w:style w:type="character" w:customStyle="1" w:styleId="WW8Num26ztrue7">
    <w:name w:val="WW8Num26ztrue7"/>
    <w:rsid w:val="002000C2"/>
  </w:style>
  <w:style w:type="character" w:customStyle="1" w:styleId="WW8Num26ztrue6">
    <w:name w:val="WW8Num26ztrue6"/>
    <w:rsid w:val="002000C2"/>
  </w:style>
  <w:style w:type="character" w:customStyle="1" w:styleId="WW8Num26ztrue5">
    <w:name w:val="WW8Num26ztrue5"/>
    <w:rsid w:val="002000C2"/>
  </w:style>
  <w:style w:type="character" w:customStyle="1" w:styleId="WW8Num26ztrue4">
    <w:name w:val="WW8Num26ztrue4"/>
    <w:rsid w:val="002000C2"/>
  </w:style>
  <w:style w:type="character" w:customStyle="1" w:styleId="WW8Num26ztrue3">
    <w:name w:val="WW8Num26ztrue3"/>
    <w:rsid w:val="002000C2"/>
  </w:style>
  <w:style w:type="character" w:customStyle="1" w:styleId="WW8Num26ztrue2">
    <w:name w:val="WW8Num26ztrue2"/>
    <w:rsid w:val="002000C2"/>
  </w:style>
  <w:style w:type="character" w:customStyle="1" w:styleId="WW8Num26ztrue1">
    <w:name w:val="WW8Num26ztrue1"/>
    <w:rsid w:val="002000C2"/>
  </w:style>
  <w:style w:type="character" w:customStyle="1" w:styleId="WW8Num27zfalse">
    <w:name w:val="WW8Num27zfalse"/>
    <w:rsid w:val="002000C2"/>
  </w:style>
  <w:style w:type="character" w:customStyle="1" w:styleId="WW8Num27ztrue">
    <w:name w:val="WW8Num27ztrue"/>
    <w:rsid w:val="002000C2"/>
  </w:style>
  <w:style w:type="character" w:customStyle="1" w:styleId="WW8Num27ztrue7">
    <w:name w:val="WW8Num27ztrue7"/>
    <w:rsid w:val="002000C2"/>
  </w:style>
  <w:style w:type="character" w:customStyle="1" w:styleId="WW8Num27ztrue6">
    <w:name w:val="WW8Num27ztrue6"/>
    <w:rsid w:val="002000C2"/>
  </w:style>
  <w:style w:type="character" w:customStyle="1" w:styleId="WW8Num27ztrue5">
    <w:name w:val="WW8Num27ztrue5"/>
    <w:rsid w:val="002000C2"/>
  </w:style>
  <w:style w:type="character" w:customStyle="1" w:styleId="WW8Num27ztrue4">
    <w:name w:val="WW8Num27ztrue4"/>
    <w:rsid w:val="002000C2"/>
  </w:style>
  <w:style w:type="character" w:customStyle="1" w:styleId="WW8Num27ztrue3">
    <w:name w:val="WW8Num27ztrue3"/>
    <w:rsid w:val="002000C2"/>
  </w:style>
  <w:style w:type="character" w:customStyle="1" w:styleId="WW8Num27ztrue2">
    <w:name w:val="WW8Num27ztrue2"/>
    <w:rsid w:val="002000C2"/>
  </w:style>
  <w:style w:type="character" w:customStyle="1" w:styleId="WW8Num27ztrue1">
    <w:name w:val="WW8Num27ztrue1"/>
    <w:rsid w:val="002000C2"/>
  </w:style>
  <w:style w:type="character" w:customStyle="1" w:styleId="WW8Num28zfalse">
    <w:name w:val="WW8Num28zfalse"/>
    <w:rsid w:val="002000C2"/>
  </w:style>
  <w:style w:type="character" w:customStyle="1" w:styleId="WW8Num28ztrue">
    <w:name w:val="WW8Num28ztrue"/>
    <w:rsid w:val="002000C2"/>
  </w:style>
  <w:style w:type="character" w:customStyle="1" w:styleId="WW8Num28ztrue7">
    <w:name w:val="WW8Num28ztrue7"/>
    <w:rsid w:val="002000C2"/>
  </w:style>
  <w:style w:type="character" w:customStyle="1" w:styleId="WW8Num28ztrue6">
    <w:name w:val="WW8Num28ztrue6"/>
    <w:rsid w:val="002000C2"/>
  </w:style>
  <w:style w:type="character" w:customStyle="1" w:styleId="WW8Num28ztrue5">
    <w:name w:val="WW8Num28ztrue5"/>
    <w:rsid w:val="002000C2"/>
  </w:style>
  <w:style w:type="character" w:customStyle="1" w:styleId="WW8Num28ztrue4">
    <w:name w:val="WW8Num28ztrue4"/>
    <w:rsid w:val="002000C2"/>
  </w:style>
  <w:style w:type="character" w:customStyle="1" w:styleId="WW8Num28ztrue3">
    <w:name w:val="WW8Num28ztrue3"/>
    <w:rsid w:val="002000C2"/>
  </w:style>
  <w:style w:type="character" w:customStyle="1" w:styleId="WW8Num28ztrue2">
    <w:name w:val="WW8Num28ztrue2"/>
    <w:rsid w:val="002000C2"/>
  </w:style>
  <w:style w:type="character" w:customStyle="1" w:styleId="WW8Num28ztrue1">
    <w:name w:val="WW8Num28ztrue1"/>
    <w:rsid w:val="002000C2"/>
  </w:style>
  <w:style w:type="character" w:customStyle="1" w:styleId="WW8Num29zfalse">
    <w:name w:val="WW8Num29zfalse"/>
    <w:rsid w:val="002000C2"/>
  </w:style>
  <w:style w:type="character" w:customStyle="1" w:styleId="WW8Num29ztrue">
    <w:name w:val="WW8Num29ztrue"/>
    <w:rsid w:val="002000C2"/>
  </w:style>
  <w:style w:type="character" w:customStyle="1" w:styleId="WW8Num29ztrue7">
    <w:name w:val="WW8Num29ztrue7"/>
    <w:rsid w:val="002000C2"/>
  </w:style>
  <w:style w:type="character" w:customStyle="1" w:styleId="WW8Num29ztrue6">
    <w:name w:val="WW8Num29ztrue6"/>
    <w:rsid w:val="002000C2"/>
  </w:style>
  <w:style w:type="character" w:customStyle="1" w:styleId="WW8Num29ztrue5">
    <w:name w:val="WW8Num29ztrue5"/>
    <w:rsid w:val="002000C2"/>
  </w:style>
  <w:style w:type="character" w:customStyle="1" w:styleId="WW8Num29ztrue4">
    <w:name w:val="WW8Num29ztrue4"/>
    <w:rsid w:val="002000C2"/>
  </w:style>
  <w:style w:type="character" w:customStyle="1" w:styleId="WW8Num29ztrue3">
    <w:name w:val="WW8Num29ztrue3"/>
    <w:rsid w:val="002000C2"/>
  </w:style>
  <w:style w:type="character" w:customStyle="1" w:styleId="WW8Num29ztrue2">
    <w:name w:val="WW8Num29ztrue2"/>
    <w:rsid w:val="002000C2"/>
  </w:style>
  <w:style w:type="character" w:customStyle="1" w:styleId="WW8Num29ztrue1">
    <w:name w:val="WW8Num29ztrue1"/>
    <w:rsid w:val="002000C2"/>
  </w:style>
  <w:style w:type="character" w:customStyle="1" w:styleId="WW8Num30zfalse">
    <w:name w:val="WW8Num30zfalse"/>
    <w:rsid w:val="002000C2"/>
  </w:style>
  <w:style w:type="character" w:customStyle="1" w:styleId="WW8Num30ztrue">
    <w:name w:val="WW8Num30ztrue"/>
    <w:rsid w:val="002000C2"/>
  </w:style>
  <w:style w:type="character" w:customStyle="1" w:styleId="WW8Num30ztrue7">
    <w:name w:val="WW8Num30ztrue7"/>
    <w:rsid w:val="002000C2"/>
  </w:style>
  <w:style w:type="character" w:customStyle="1" w:styleId="WW8Num30ztrue6">
    <w:name w:val="WW8Num30ztrue6"/>
    <w:rsid w:val="002000C2"/>
  </w:style>
  <w:style w:type="character" w:customStyle="1" w:styleId="WW8Num30ztrue5">
    <w:name w:val="WW8Num30ztrue5"/>
    <w:rsid w:val="002000C2"/>
  </w:style>
  <w:style w:type="character" w:customStyle="1" w:styleId="WW8Num30ztrue4">
    <w:name w:val="WW8Num30ztrue4"/>
    <w:rsid w:val="002000C2"/>
  </w:style>
  <w:style w:type="character" w:customStyle="1" w:styleId="WW8Num30ztrue3">
    <w:name w:val="WW8Num30ztrue3"/>
    <w:rsid w:val="002000C2"/>
  </w:style>
  <w:style w:type="character" w:customStyle="1" w:styleId="WW8Num30ztrue2">
    <w:name w:val="WW8Num30ztrue2"/>
    <w:rsid w:val="002000C2"/>
  </w:style>
  <w:style w:type="character" w:customStyle="1" w:styleId="WW8Num30ztrue1">
    <w:name w:val="WW8Num30ztrue1"/>
    <w:rsid w:val="002000C2"/>
  </w:style>
  <w:style w:type="character" w:customStyle="1" w:styleId="WW8Num31zfalse">
    <w:name w:val="WW8Num31zfalse"/>
    <w:rsid w:val="002000C2"/>
  </w:style>
  <w:style w:type="character" w:customStyle="1" w:styleId="WW8Num31ztrue">
    <w:name w:val="WW8Num31ztrue"/>
    <w:rsid w:val="002000C2"/>
  </w:style>
  <w:style w:type="character" w:customStyle="1" w:styleId="WW8Num31ztrue7">
    <w:name w:val="WW8Num31ztrue7"/>
    <w:rsid w:val="002000C2"/>
  </w:style>
  <w:style w:type="character" w:customStyle="1" w:styleId="WW8Num31ztrue6">
    <w:name w:val="WW8Num31ztrue6"/>
    <w:rsid w:val="002000C2"/>
  </w:style>
  <w:style w:type="character" w:customStyle="1" w:styleId="WW8Num31ztrue5">
    <w:name w:val="WW8Num31ztrue5"/>
    <w:rsid w:val="002000C2"/>
  </w:style>
  <w:style w:type="character" w:customStyle="1" w:styleId="WW8Num31ztrue4">
    <w:name w:val="WW8Num31ztrue4"/>
    <w:rsid w:val="002000C2"/>
  </w:style>
  <w:style w:type="character" w:customStyle="1" w:styleId="WW8Num31ztrue3">
    <w:name w:val="WW8Num31ztrue3"/>
    <w:rsid w:val="002000C2"/>
  </w:style>
  <w:style w:type="character" w:customStyle="1" w:styleId="WW8Num31ztrue2">
    <w:name w:val="WW8Num31ztrue2"/>
    <w:rsid w:val="002000C2"/>
  </w:style>
  <w:style w:type="character" w:customStyle="1" w:styleId="WW8Num31ztrue1">
    <w:name w:val="WW8Num31ztrue1"/>
    <w:rsid w:val="002000C2"/>
  </w:style>
  <w:style w:type="character" w:customStyle="1" w:styleId="WW8Num32zfalse">
    <w:name w:val="WW8Num32zfalse"/>
    <w:rsid w:val="002000C2"/>
  </w:style>
  <w:style w:type="character" w:customStyle="1" w:styleId="WW8Num32ztrue">
    <w:name w:val="WW8Num32ztrue"/>
    <w:rsid w:val="002000C2"/>
  </w:style>
  <w:style w:type="character" w:customStyle="1" w:styleId="WW8Num32ztrue7">
    <w:name w:val="WW8Num32ztrue7"/>
    <w:rsid w:val="002000C2"/>
  </w:style>
  <w:style w:type="character" w:customStyle="1" w:styleId="WW8Num32ztrue6">
    <w:name w:val="WW8Num32ztrue6"/>
    <w:rsid w:val="002000C2"/>
  </w:style>
  <w:style w:type="character" w:customStyle="1" w:styleId="WW8Num32ztrue5">
    <w:name w:val="WW8Num32ztrue5"/>
    <w:rsid w:val="002000C2"/>
  </w:style>
  <w:style w:type="character" w:customStyle="1" w:styleId="WW8Num32ztrue4">
    <w:name w:val="WW8Num32ztrue4"/>
    <w:rsid w:val="002000C2"/>
  </w:style>
  <w:style w:type="character" w:customStyle="1" w:styleId="WW8Num32ztrue3">
    <w:name w:val="WW8Num32ztrue3"/>
    <w:rsid w:val="002000C2"/>
  </w:style>
  <w:style w:type="character" w:customStyle="1" w:styleId="WW8Num32ztrue2">
    <w:name w:val="WW8Num32ztrue2"/>
    <w:rsid w:val="002000C2"/>
  </w:style>
  <w:style w:type="character" w:customStyle="1" w:styleId="WW8Num32ztrue1">
    <w:name w:val="WW8Num32ztrue1"/>
    <w:rsid w:val="002000C2"/>
  </w:style>
  <w:style w:type="character" w:customStyle="1" w:styleId="WW8Num33z0">
    <w:name w:val="WW8Num33z0"/>
    <w:rsid w:val="002000C2"/>
    <w:rPr>
      <w:rFonts w:ascii="Symbol" w:hAnsi="Symbol" w:cs="Symbol"/>
    </w:rPr>
  </w:style>
  <w:style w:type="character" w:customStyle="1" w:styleId="WW8Num34z0">
    <w:name w:val="WW8Num34z0"/>
    <w:rsid w:val="002000C2"/>
    <w:rPr>
      <w:rFonts w:ascii="Symbol" w:hAnsi="Symbol" w:cs="Symbol"/>
    </w:rPr>
  </w:style>
  <w:style w:type="character" w:customStyle="1" w:styleId="WW8Num35z0">
    <w:name w:val="WW8Num35z0"/>
    <w:rsid w:val="002000C2"/>
    <w:rPr>
      <w:rFonts w:ascii="Symbol" w:hAnsi="Symbol" w:cs="Symbol"/>
    </w:rPr>
  </w:style>
  <w:style w:type="character" w:customStyle="1" w:styleId="WW8Num36zfalse">
    <w:name w:val="WW8Num36zfalse"/>
    <w:rsid w:val="002000C2"/>
  </w:style>
  <w:style w:type="character" w:customStyle="1" w:styleId="WW8Num36ztrue">
    <w:name w:val="WW8Num36ztrue"/>
    <w:rsid w:val="002000C2"/>
  </w:style>
  <w:style w:type="character" w:customStyle="1" w:styleId="WW8Num36ztrue7">
    <w:name w:val="WW8Num36ztrue7"/>
    <w:rsid w:val="002000C2"/>
  </w:style>
  <w:style w:type="character" w:customStyle="1" w:styleId="WW8Num36ztrue6">
    <w:name w:val="WW8Num36ztrue6"/>
    <w:rsid w:val="002000C2"/>
  </w:style>
  <w:style w:type="character" w:customStyle="1" w:styleId="WW8Num36ztrue5">
    <w:name w:val="WW8Num36ztrue5"/>
    <w:rsid w:val="002000C2"/>
  </w:style>
  <w:style w:type="character" w:customStyle="1" w:styleId="WW8Num36ztrue4">
    <w:name w:val="WW8Num36ztrue4"/>
    <w:rsid w:val="002000C2"/>
  </w:style>
  <w:style w:type="character" w:customStyle="1" w:styleId="WW8Num36ztrue3">
    <w:name w:val="WW8Num36ztrue3"/>
    <w:rsid w:val="002000C2"/>
  </w:style>
  <w:style w:type="character" w:customStyle="1" w:styleId="WW8Num36ztrue2">
    <w:name w:val="WW8Num36ztrue2"/>
    <w:rsid w:val="002000C2"/>
  </w:style>
  <w:style w:type="character" w:customStyle="1" w:styleId="WW8Num36ztrue1">
    <w:name w:val="WW8Num36ztrue1"/>
    <w:rsid w:val="002000C2"/>
  </w:style>
  <w:style w:type="character" w:customStyle="1" w:styleId="WW8Num37zfalse">
    <w:name w:val="WW8Num37zfalse"/>
    <w:rsid w:val="002000C2"/>
  </w:style>
  <w:style w:type="character" w:customStyle="1" w:styleId="WW8Num37ztrue">
    <w:name w:val="WW8Num37ztrue"/>
    <w:rsid w:val="002000C2"/>
  </w:style>
  <w:style w:type="character" w:customStyle="1" w:styleId="WW8Num37ztrue7">
    <w:name w:val="WW8Num37ztrue7"/>
    <w:rsid w:val="002000C2"/>
  </w:style>
  <w:style w:type="character" w:customStyle="1" w:styleId="WW8Num37ztrue6">
    <w:name w:val="WW8Num37ztrue6"/>
    <w:rsid w:val="002000C2"/>
  </w:style>
  <w:style w:type="character" w:customStyle="1" w:styleId="WW8Num37ztrue5">
    <w:name w:val="WW8Num37ztrue5"/>
    <w:rsid w:val="002000C2"/>
  </w:style>
  <w:style w:type="character" w:customStyle="1" w:styleId="WW8Num37ztrue4">
    <w:name w:val="WW8Num37ztrue4"/>
    <w:rsid w:val="002000C2"/>
  </w:style>
  <w:style w:type="character" w:customStyle="1" w:styleId="WW8Num37ztrue3">
    <w:name w:val="WW8Num37ztrue3"/>
    <w:rsid w:val="002000C2"/>
  </w:style>
  <w:style w:type="character" w:customStyle="1" w:styleId="WW8Num37ztrue2">
    <w:name w:val="WW8Num37ztrue2"/>
    <w:rsid w:val="002000C2"/>
  </w:style>
  <w:style w:type="character" w:customStyle="1" w:styleId="WW8Num37ztrue1">
    <w:name w:val="WW8Num37ztrue1"/>
    <w:rsid w:val="002000C2"/>
  </w:style>
  <w:style w:type="character" w:customStyle="1" w:styleId="WW8Num38zfalse">
    <w:name w:val="WW8Num38zfalse"/>
    <w:rsid w:val="002000C2"/>
  </w:style>
  <w:style w:type="character" w:customStyle="1" w:styleId="WW8Num38ztrue">
    <w:name w:val="WW8Num38ztrue"/>
    <w:rsid w:val="002000C2"/>
  </w:style>
  <w:style w:type="character" w:customStyle="1" w:styleId="WW8Num38ztrue7">
    <w:name w:val="WW8Num38ztrue7"/>
    <w:rsid w:val="002000C2"/>
  </w:style>
  <w:style w:type="character" w:customStyle="1" w:styleId="WW8Num38ztrue6">
    <w:name w:val="WW8Num38ztrue6"/>
    <w:rsid w:val="002000C2"/>
  </w:style>
  <w:style w:type="character" w:customStyle="1" w:styleId="WW8Num38ztrue5">
    <w:name w:val="WW8Num38ztrue5"/>
    <w:rsid w:val="002000C2"/>
  </w:style>
  <w:style w:type="character" w:customStyle="1" w:styleId="WW8Num38ztrue4">
    <w:name w:val="WW8Num38ztrue4"/>
    <w:rsid w:val="002000C2"/>
  </w:style>
  <w:style w:type="character" w:customStyle="1" w:styleId="WW8Num38ztrue3">
    <w:name w:val="WW8Num38ztrue3"/>
    <w:rsid w:val="002000C2"/>
  </w:style>
  <w:style w:type="character" w:customStyle="1" w:styleId="WW8Num38ztrue2">
    <w:name w:val="WW8Num38ztrue2"/>
    <w:rsid w:val="002000C2"/>
  </w:style>
  <w:style w:type="character" w:customStyle="1" w:styleId="WW8Num38ztrue1">
    <w:name w:val="WW8Num38ztrue1"/>
    <w:rsid w:val="002000C2"/>
  </w:style>
  <w:style w:type="character" w:customStyle="1" w:styleId="WW8Num39zfalse">
    <w:name w:val="WW8Num39zfalse"/>
    <w:rsid w:val="002000C2"/>
  </w:style>
  <w:style w:type="character" w:customStyle="1" w:styleId="WW8Num39ztrue">
    <w:name w:val="WW8Num39ztrue"/>
    <w:rsid w:val="002000C2"/>
  </w:style>
  <w:style w:type="character" w:customStyle="1" w:styleId="WW8Num39ztrue7">
    <w:name w:val="WW8Num39ztrue7"/>
    <w:rsid w:val="002000C2"/>
  </w:style>
  <w:style w:type="character" w:customStyle="1" w:styleId="WW8Num39ztrue6">
    <w:name w:val="WW8Num39ztrue6"/>
    <w:rsid w:val="002000C2"/>
  </w:style>
  <w:style w:type="character" w:customStyle="1" w:styleId="WW8Num39ztrue5">
    <w:name w:val="WW8Num39ztrue5"/>
    <w:rsid w:val="002000C2"/>
  </w:style>
  <w:style w:type="character" w:customStyle="1" w:styleId="WW8Num39ztrue4">
    <w:name w:val="WW8Num39ztrue4"/>
    <w:rsid w:val="002000C2"/>
  </w:style>
  <w:style w:type="character" w:customStyle="1" w:styleId="WW8Num39ztrue3">
    <w:name w:val="WW8Num39ztrue3"/>
    <w:rsid w:val="002000C2"/>
  </w:style>
  <w:style w:type="character" w:customStyle="1" w:styleId="WW8Num39ztrue2">
    <w:name w:val="WW8Num39ztrue2"/>
    <w:rsid w:val="002000C2"/>
  </w:style>
  <w:style w:type="character" w:customStyle="1" w:styleId="WW8Num39ztrue1">
    <w:name w:val="WW8Num39ztrue1"/>
    <w:rsid w:val="002000C2"/>
  </w:style>
  <w:style w:type="character" w:customStyle="1" w:styleId="WW8Num40zfalse">
    <w:name w:val="WW8Num40zfalse"/>
    <w:rsid w:val="002000C2"/>
  </w:style>
  <w:style w:type="character" w:customStyle="1" w:styleId="WW8Num40ztrue">
    <w:name w:val="WW8Num40ztrue"/>
    <w:rsid w:val="002000C2"/>
  </w:style>
  <w:style w:type="character" w:customStyle="1" w:styleId="WW8Num40ztrue7">
    <w:name w:val="WW8Num40ztrue7"/>
    <w:rsid w:val="002000C2"/>
  </w:style>
  <w:style w:type="character" w:customStyle="1" w:styleId="WW8Num40ztrue6">
    <w:name w:val="WW8Num40ztrue6"/>
    <w:rsid w:val="002000C2"/>
  </w:style>
  <w:style w:type="character" w:customStyle="1" w:styleId="WW8Num40ztrue5">
    <w:name w:val="WW8Num40ztrue5"/>
    <w:rsid w:val="002000C2"/>
  </w:style>
  <w:style w:type="character" w:customStyle="1" w:styleId="WW8Num40ztrue4">
    <w:name w:val="WW8Num40ztrue4"/>
    <w:rsid w:val="002000C2"/>
  </w:style>
  <w:style w:type="character" w:customStyle="1" w:styleId="WW8Num40ztrue3">
    <w:name w:val="WW8Num40ztrue3"/>
    <w:rsid w:val="002000C2"/>
  </w:style>
  <w:style w:type="character" w:customStyle="1" w:styleId="WW8Num40ztrue2">
    <w:name w:val="WW8Num40ztrue2"/>
    <w:rsid w:val="002000C2"/>
  </w:style>
  <w:style w:type="character" w:customStyle="1" w:styleId="WW8Num40ztrue1">
    <w:name w:val="WW8Num40ztrue1"/>
    <w:rsid w:val="002000C2"/>
  </w:style>
  <w:style w:type="character" w:customStyle="1" w:styleId="33">
    <w:name w:val="Основной шрифт абзаца3"/>
    <w:rsid w:val="002000C2"/>
  </w:style>
  <w:style w:type="character" w:customStyle="1" w:styleId="111">
    <w:name w:val="Заголовок 1 Знак1"/>
    <w:rsid w:val="002000C2"/>
    <w:rPr>
      <w:b/>
      <w:bCs/>
      <w:sz w:val="24"/>
      <w:szCs w:val="28"/>
      <w:lang w:val="ru-RU" w:bidi="ar-SA"/>
    </w:rPr>
  </w:style>
  <w:style w:type="character" w:customStyle="1" w:styleId="afc">
    <w:name w:val="Название Знак"/>
    <w:rsid w:val="002000C2"/>
    <w:rPr>
      <w:rFonts w:ascii="Times New Roman" w:eastAsia="Times New Roman" w:hAnsi="Times New Roman" w:cs="Times New Roman"/>
      <w:sz w:val="28"/>
      <w:szCs w:val="28"/>
    </w:rPr>
  </w:style>
  <w:style w:type="character" w:customStyle="1" w:styleId="25">
    <w:name w:val="Основной текст с отступом 2 Знак"/>
    <w:rsid w:val="002000C2"/>
    <w:rPr>
      <w:rFonts w:ascii="Times New Roman" w:eastAsia="Times New Roman" w:hAnsi="Times New Roman" w:cs="Times New Roman"/>
      <w:sz w:val="24"/>
      <w:szCs w:val="24"/>
    </w:rPr>
  </w:style>
  <w:style w:type="character" w:customStyle="1" w:styleId="26">
    <w:name w:val="Основной текст 2 Знак"/>
    <w:rsid w:val="002000C2"/>
    <w:rPr>
      <w:rFonts w:ascii="Times New Roman" w:eastAsia="Times New Roman" w:hAnsi="Times New Roman" w:cs="Times New Roman"/>
      <w:color w:val="FF0000"/>
    </w:rPr>
  </w:style>
  <w:style w:type="character" w:customStyle="1" w:styleId="34">
    <w:name w:val="Основной текст с отступом 3 Знак"/>
    <w:rsid w:val="002000C2"/>
    <w:rPr>
      <w:rFonts w:ascii="Times New Roman" w:eastAsia="Times New Roman" w:hAnsi="Times New Roman" w:cs="Times New Roman"/>
    </w:rPr>
  </w:style>
  <w:style w:type="character" w:customStyle="1" w:styleId="1b">
    <w:name w:val="Заголовок 1 Знак Знак"/>
    <w:rsid w:val="002000C2"/>
    <w:rPr>
      <w:b/>
      <w:bCs/>
      <w:sz w:val="28"/>
      <w:szCs w:val="28"/>
      <w:lang w:val="ru-RU" w:bidi="ar-SA"/>
    </w:rPr>
  </w:style>
  <w:style w:type="character" w:styleId="afd">
    <w:name w:val="Emphasis"/>
    <w:qFormat/>
    <w:rsid w:val="002000C2"/>
    <w:rPr>
      <w:i/>
      <w:iCs/>
    </w:rPr>
  </w:style>
  <w:style w:type="character" w:customStyle="1" w:styleId="afe">
    <w:name w:val="Текст Знак"/>
    <w:rsid w:val="002000C2"/>
    <w:rPr>
      <w:rFonts w:ascii="Courier New" w:eastAsia="Times New Roman" w:hAnsi="Courier New" w:cs="Courier New"/>
      <w:sz w:val="20"/>
      <w:szCs w:val="20"/>
    </w:rPr>
  </w:style>
  <w:style w:type="character" w:customStyle="1" w:styleId="aff">
    <w:name w:val="Стиль полужирный"/>
    <w:rsid w:val="002000C2"/>
    <w:rPr>
      <w:b/>
      <w:bCs/>
    </w:rPr>
  </w:style>
  <w:style w:type="character" w:customStyle="1" w:styleId="35">
    <w:name w:val="Стиль Заголовок 3 + Черный Знак"/>
    <w:rsid w:val="002000C2"/>
    <w:rPr>
      <w:rFonts w:ascii="Times New Roman" w:eastAsia="SimSun" w:hAnsi="Times New Roman" w:cs="Arial"/>
      <w:b/>
      <w:bCs/>
      <w:caps/>
      <w:color w:val="000000"/>
      <w:sz w:val="24"/>
      <w:szCs w:val="24"/>
      <w:u w:val="single"/>
      <w:lang w:eastAsia="zh-CN"/>
    </w:rPr>
  </w:style>
  <w:style w:type="character" w:customStyle="1" w:styleId="27">
    <w:name w:val="Знак примечания2"/>
    <w:rsid w:val="002000C2"/>
    <w:rPr>
      <w:sz w:val="16"/>
      <w:szCs w:val="16"/>
    </w:rPr>
  </w:style>
  <w:style w:type="character" w:customStyle="1" w:styleId="aff0">
    <w:name w:val="Текст примечания Знак"/>
    <w:rsid w:val="002000C2"/>
    <w:rPr>
      <w:rFonts w:ascii="Times New Roman" w:eastAsia="SimSun" w:hAnsi="Times New Roman" w:cs="Times New Roman"/>
      <w:lang w:eastAsia="zh-CN"/>
    </w:rPr>
  </w:style>
  <w:style w:type="character" w:customStyle="1" w:styleId="aff1">
    <w:name w:val="Тема примечания Знак"/>
    <w:rsid w:val="002000C2"/>
    <w:rPr>
      <w:rFonts w:ascii="Times New Roman" w:eastAsia="SimSun" w:hAnsi="Times New Roman" w:cs="Times New Roman"/>
      <w:b/>
      <w:bCs/>
      <w:lang w:eastAsia="zh-CN"/>
    </w:rPr>
  </w:style>
  <w:style w:type="character" w:customStyle="1" w:styleId="aff2">
    <w:name w:val="Подзаголовок Знак"/>
    <w:rsid w:val="002000C2"/>
    <w:rPr>
      <w:rFonts w:ascii="Cambria" w:eastAsia="Times New Roman" w:hAnsi="Cambria" w:cs="Times New Roman"/>
      <w:sz w:val="24"/>
      <w:szCs w:val="24"/>
      <w:lang w:eastAsia="zh-CN"/>
    </w:rPr>
  </w:style>
  <w:style w:type="character" w:customStyle="1" w:styleId="aff3">
    <w:name w:val="Цветовое выделение"/>
    <w:rsid w:val="002000C2"/>
    <w:rPr>
      <w:b/>
      <w:bCs/>
      <w:color w:val="000080"/>
    </w:rPr>
  </w:style>
  <w:style w:type="character" w:customStyle="1" w:styleId="aff4">
    <w:name w:val="Гипертекстовая ссылка"/>
    <w:uiPriority w:val="99"/>
    <w:rsid w:val="002000C2"/>
    <w:rPr>
      <w:b/>
      <w:bCs/>
      <w:color w:val="008000"/>
    </w:rPr>
  </w:style>
  <w:style w:type="character" w:customStyle="1" w:styleId="aff5">
    <w:name w:val="Без интервала Знак"/>
    <w:rsid w:val="002000C2"/>
    <w:rPr>
      <w:rFonts w:ascii="Times New Roman" w:hAnsi="Times New Roman" w:cs="Times New Roman"/>
      <w:sz w:val="24"/>
      <w:lang w:val="ru-RU" w:bidi="ar-SA"/>
    </w:rPr>
  </w:style>
  <w:style w:type="character" w:styleId="aff6">
    <w:name w:val="Strong"/>
    <w:qFormat/>
    <w:rsid w:val="002000C2"/>
    <w:rPr>
      <w:b/>
      <w:bCs/>
    </w:rPr>
  </w:style>
  <w:style w:type="character" w:customStyle="1" w:styleId="WW-WW8Num2ztrue">
    <w:name w:val="WW-WW8Num2ztrue"/>
    <w:rsid w:val="002000C2"/>
  </w:style>
  <w:style w:type="character" w:customStyle="1" w:styleId="WW-WW8Num2ztrue1">
    <w:name w:val="WW-WW8Num2ztrue1"/>
    <w:rsid w:val="002000C2"/>
  </w:style>
  <w:style w:type="character" w:customStyle="1" w:styleId="WW-WW8Num2ztrue2">
    <w:name w:val="WW-WW8Num2ztrue2"/>
    <w:rsid w:val="002000C2"/>
  </w:style>
  <w:style w:type="character" w:customStyle="1" w:styleId="WW-WW8Num2ztrue3">
    <w:name w:val="WW-WW8Num2ztrue3"/>
    <w:rsid w:val="002000C2"/>
  </w:style>
  <w:style w:type="character" w:customStyle="1" w:styleId="WW-WW8Num2ztrue4">
    <w:name w:val="WW-WW8Num2ztrue4"/>
    <w:rsid w:val="002000C2"/>
  </w:style>
  <w:style w:type="character" w:customStyle="1" w:styleId="WW-WW8Num2ztrue5">
    <w:name w:val="WW-WW8Num2ztrue5"/>
    <w:rsid w:val="002000C2"/>
  </w:style>
  <w:style w:type="character" w:customStyle="1" w:styleId="WW-WW8Num2ztrue6">
    <w:name w:val="WW-WW8Num2ztrue6"/>
    <w:rsid w:val="002000C2"/>
  </w:style>
  <w:style w:type="character" w:customStyle="1" w:styleId="WW-WW8Num2ztrue7">
    <w:name w:val="WW-WW8Num2ztrue7"/>
    <w:rsid w:val="002000C2"/>
  </w:style>
  <w:style w:type="character" w:customStyle="1" w:styleId="WW-WW8Num2ztrue11">
    <w:name w:val="WW-WW8Num2ztrue11"/>
    <w:rsid w:val="002000C2"/>
  </w:style>
  <w:style w:type="character" w:customStyle="1" w:styleId="WW-WW8Num2ztrue21">
    <w:name w:val="WW-WW8Num2ztrue21"/>
    <w:rsid w:val="002000C2"/>
  </w:style>
  <w:style w:type="character" w:customStyle="1" w:styleId="WW-WW8Num2ztrue31">
    <w:name w:val="WW-WW8Num2ztrue31"/>
    <w:rsid w:val="002000C2"/>
  </w:style>
  <w:style w:type="character" w:customStyle="1" w:styleId="WW-WW8Num2ztrue41">
    <w:name w:val="WW-WW8Num2ztrue41"/>
    <w:rsid w:val="002000C2"/>
  </w:style>
  <w:style w:type="character" w:customStyle="1" w:styleId="WW-WW8Num2ztrue51">
    <w:name w:val="WW-WW8Num2ztrue51"/>
    <w:rsid w:val="002000C2"/>
  </w:style>
  <w:style w:type="character" w:customStyle="1" w:styleId="WW-WW8Num2ztrue61">
    <w:name w:val="WW-WW8Num2ztrue61"/>
    <w:rsid w:val="002000C2"/>
  </w:style>
  <w:style w:type="character" w:customStyle="1" w:styleId="WW-WW8Num2ztrue71">
    <w:name w:val="WW-WW8Num2ztrue71"/>
    <w:rsid w:val="002000C2"/>
  </w:style>
  <w:style w:type="character" w:customStyle="1" w:styleId="WW-WW8Num2ztrue111">
    <w:name w:val="WW-WW8Num2ztrue111"/>
    <w:rsid w:val="002000C2"/>
  </w:style>
  <w:style w:type="character" w:customStyle="1" w:styleId="WW-WW8Num2ztrue211">
    <w:name w:val="WW-WW8Num2ztrue211"/>
    <w:rsid w:val="002000C2"/>
  </w:style>
  <w:style w:type="character" w:customStyle="1" w:styleId="WW-WW8Num2ztrue311">
    <w:name w:val="WW-WW8Num2ztrue311"/>
    <w:rsid w:val="002000C2"/>
  </w:style>
  <w:style w:type="character" w:customStyle="1" w:styleId="WW-WW8Num2ztrue411">
    <w:name w:val="WW-WW8Num2ztrue411"/>
    <w:rsid w:val="002000C2"/>
  </w:style>
  <w:style w:type="character" w:customStyle="1" w:styleId="WW-WW8Num2ztrue511">
    <w:name w:val="WW-WW8Num2ztrue511"/>
    <w:rsid w:val="002000C2"/>
  </w:style>
  <w:style w:type="character" w:customStyle="1" w:styleId="WW-WW8Num2ztrue611">
    <w:name w:val="WW-WW8Num2ztrue611"/>
    <w:rsid w:val="002000C2"/>
  </w:style>
  <w:style w:type="character" w:customStyle="1" w:styleId="WW-WW8Num1ztrue711">
    <w:name w:val="WW-WW8Num1ztrue711"/>
    <w:rsid w:val="002000C2"/>
  </w:style>
  <w:style w:type="character" w:customStyle="1" w:styleId="WW-WW8Num1ztrue1111">
    <w:name w:val="WW-WW8Num1ztrue1111"/>
    <w:rsid w:val="002000C2"/>
  </w:style>
  <w:style w:type="character" w:customStyle="1" w:styleId="WW-WW8Num1ztrue2111">
    <w:name w:val="WW-WW8Num1ztrue2111"/>
    <w:rsid w:val="002000C2"/>
  </w:style>
  <w:style w:type="character" w:customStyle="1" w:styleId="WW-WW8Num1ztrue3111">
    <w:name w:val="WW-WW8Num1ztrue3111"/>
    <w:rsid w:val="002000C2"/>
  </w:style>
  <w:style w:type="character" w:customStyle="1" w:styleId="WW-WW8Num1ztrue4111">
    <w:name w:val="WW-WW8Num1ztrue4111"/>
    <w:rsid w:val="002000C2"/>
  </w:style>
  <w:style w:type="character" w:customStyle="1" w:styleId="WW-WW8Num1ztrue5111">
    <w:name w:val="WW-WW8Num1ztrue5111"/>
    <w:rsid w:val="002000C2"/>
  </w:style>
  <w:style w:type="character" w:customStyle="1" w:styleId="WW-WW8Num1ztrue6111">
    <w:name w:val="WW-WW8Num1ztrue6111"/>
    <w:rsid w:val="002000C2"/>
  </w:style>
  <w:style w:type="character" w:customStyle="1" w:styleId="WW-WW8Num2ztrue711">
    <w:name w:val="WW-WW8Num2ztrue711"/>
    <w:rsid w:val="002000C2"/>
  </w:style>
  <w:style w:type="character" w:customStyle="1" w:styleId="WW-WW8Num2ztrue1111">
    <w:name w:val="WW-WW8Num2ztrue1111"/>
    <w:rsid w:val="002000C2"/>
  </w:style>
  <w:style w:type="character" w:customStyle="1" w:styleId="WW-WW8Num2ztrue2111">
    <w:name w:val="WW-WW8Num2ztrue2111"/>
    <w:rsid w:val="002000C2"/>
  </w:style>
  <w:style w:type="character" w:customStyle="1" w:styleId="WW-WW8Num2ztrue3111">
    <w:name w:val="WW-WW8Num2ztrue3111"/>
    <w:rsid w:val="002000C2"/>
  </w:style>
  <w:style w:type="character" w:customStyle="1" w:styleId="WW-WW8Num2ztrue4111">
    <w:name w:val="WW-WW8Num2ztrue4111"/>
    <w:rsid w:val="002000C2"/>
  </w:style>
  <w:style w:type="character" w:customStyle="1" w:styleId="WW-WW8Num2ztrue5111">
    <w:name w:val="WW-WW8Num2ztrue5111"/>
    <w:rsid w:val="002000C2"/>
  </w:style>
  <w:style w:type="character" w:customStyle="1" w:styleId="WW-WW8Num2ztrue6111">
    <w:name w:val="WW-WW8Num2ztrue6111"/>
    <w:rsid w:val="002000C2"/>
  </w:style>
  <w:style w:type="character" w:customStyle="1" w:styleId="WW8Num1z0">
    <w:name w:val="WW8Num1z0"/>
    <w:rsid w:val="002000C2"/>
  </w:style>
  <w:style w:type="character" w:customStyle="1" w:styleId="WW8Num1z1">
    <w:name w:val="WW8Num1z1"/>
    <w:rsid w:val="002000C2"/>
  </w:style>
  <w:style w:type="character" w:customStyle="1" w:styleId="WW8Num1z2">
    <w:name w:val="WW8Num1z2"/>
    <w:rsid w:val="002000C2"/>
  </w:style>
  <w:style w:type="character" w:customStyle="1" w:styleId="WW8Num1z3">
    <w:name w:val="WW8Num1z3"/>
    <w:rsid w:val="002000C2"/>
  </w:style>
  <w:style w:type="character" w:customStyle="1" w:styleId="WW8Num1z4">
    <w:name w:val="WW8Num1z4"/>
    <w:rsid w:val="002000C2"/>
  </w:style>
  <w:style w:type="character" w:customStyle="1" w:styleId="WW8Num1z5">
    <w:name w:val="WW8Num1z5"/>
    <w:rsid w:val="002000C2"/>
  </w:style>
  <w:style w:type="character" w:customStyle="1" w:styleId="WW8Num1z6">
    <w:name w:val="WW8Num1z6"/>
    <w:rsid w:val="002000C2"/>
  </w:style>
  <w:style w:type="character" w:customStyle="1" w:styleId="WW8Num1z7">
    <w:name w:val="WW8Num1z7"/>
    <w:rsid w:val="002000C2"/>
  </w:style>
  <w:style w:type="character" w:customStyle="1" w:styleId="WW8Num1z8">
    <w:name w:val="WW8Num1z8"/>
    <w:rsid w:val="002000C2"/>
  </w:style>
  <w:style w:type="character" w:customStyle="1" w:styleId="WW8Num2z1">
    <w:name w:val="WW8Num2z1"/>
    <w:rsid w:val="002000C2"/>
  </w:style>
  <w:style w:type="character" w:customStyle="1" w:styleId="WW8Num2z2">
    <w:name w:val="WW8Num2z2"/>
    <w:rsid w:val="002000C2"/>
  </w:style>
  <w:style w:type="character" w:customStyle="1" w:styleId="WW8Num2z3">
    <w:name w:val="WW8Num2z3"/>
    <w:rsid w:val="002000C2"/>
  </w:style>
  <w:style w:type="character" w:customStyle="1" w:styleId="WW8Num2z4">
    <w:name w:val="WW8Num2z4"/>
    <w:rsid w:val="002000C2"/>
  </w:style>
  <w:style w:type="character" w:customStyle="1" w:styleId="WW8Num2z5">
    <w:name w:val="WW8Num2z5"/>
    <w:rsid w:val="002000C2"/>
  </w:style>
  <w:style w:type="character" w:customStyle="1" w:styleId="WW8Num2z6">
    <w:name w:val="WW8Num2z6"/>
    <w:rsid w:val="002000C2"/>
  </w:style>
  <w:style w:type="character" w:customStyle="1" w:styleId="WW8Num2z7">
    <w:name w:val="WW8Num2z7"/>
    <w:rsid w:val="002000C2"/>
  </w:style>
  <w:style w:type="character" w:customStyle="1" w:styleId="WW8Num2z8">
    <w:name w:val="WW8Num2z8"/>
    <w:rsid w:val="002000C2"/>
  </w:style>
  <w:style w:type="character" w:customStyle="1" w:styleId="WW8Num4z0">
    <w:name w:val="WW8Num4z0"/>
    <w:rsid w:val="002000C2"/>
  </w:style>
  <w:style w:type="character" w:customStyle="1" w:styleId="WW8Num5z0">
    <w:name w:val="WW8Num5z0"/>
    <w:rsid w:val="002000C2"/>
  </w:style>
  <w:style w:type="character" w:customStyle="1" w:styleId="WW-WW8Num1ztrue7111">
    <w:name w:val="WW-WW8Num1ztrue7111"/>
    <w:rsid w:val="002000C2"/>
  </w:style>
  <w:style w:type="character" w:customStyle="1" w:styleId="WW-WW8Num1ztrue11111">
    <w:name w:val="WW-WW8Num1ztrue11111"/>
    <w:rsid w:val="002000C2"/>
  </w:style>
  <w:style w:type="character" w:customStyle="1" w:styleId="WW-WW8Num1ztrue21111">
    <w:name w:val="WW-WW8Num1ztrue21111"/>
    <w:rsid w:val="002000C2"/>
  </w:style>
  <w:style w:type="character" w:customStyle="1" w:styleId="WW-WW8Num1ztrue31111">
    <w:name w:val="WW-WW8Num1ztrue31111"/>
    <w:rsid w:val="002000C2"/>
  </w:style>
  <w:style w:type="character" w:customStyle="1" w:styleId="WW-WW8Num1ztrue41111">
    <w:name w:val="WW-WW8Num1ztrue41111"/>
    <w:rsid w:val="002000C2"/>
  </w:style>
  <w:style w:type="character" w:customStyle="1" w:styleId="WW-WW8Num1ztrue51111">
    <w:name w:val="WW-WW8Num1ztrue51111"/>
    <w:rsid w:val="002000C2"/>
  </w:style>
  <w:style w:type="character" w:customStyle="1" w:styleId="WW-WW8Num1ztrue61111">
    <w:name w:val="WW-WW8Num1ztrue61111"/>
    <w:rsid w:val="002000C2"/>
  </w:style>
  <w:style w:type="character" w:customStyle="1" w:styleId="WW-WW8Num2ztrue7111">
    <w:name w:val="WW-WW8Num2ztrue7111"/>
    <w:rsid w:val="002000C2"/>
  </w:style>
  <w:style w:type="character" w:customStyle="1" w:styleId="WW-WW8Num2ztrue11111">
    <w:name w:val="WW-WW8Num2ztrue11111"/>
    <w:rsid w:val="002000C2"/>
  </w:style>
  <w:style w:type="character" w:customStyle="1" w:styleId="WW-WW8Num2ztrue21111">
    <w:name w:val="WW-WW8Num2ztrue21111"/>
    <w:rsid w:val="002000C2"/>
  </w:style>
  <w:style w:type="character" w:customStyle="1" w:styleId="WW-WW8Num2ztrue31111">
    <w:name w:val="WW-WW8Num2ztrue31111"/>
    <w:rsid w:val="002000C2"/>
  </w:style>
  <w:style w:type="character" w:customStyle="1" w:styleId="WW-WW8Num2ztrue41111">
    <w:name w:val="WW-WW8Num2ztrue41111"/>
    <w:rsid w:val="002000C2"/>
  </w:style>
  <w:style w:type="character" w:customStyle="1" w:styleId="WW-WW8Num2ztrue51111">
    <w:name w:val="WW-WW8Num2ztrue51111"/>
    <w:rsid w:val="002000C2"/>
  </w:style>
  <w:style w:type="character" w:customStyle="1" w:styleId="WW-WW8Num2ztrue61111">
    <w:name w:val="WW-WW8Num2ztrue61111"/>
    <w:rsid w:val="002000C2"/>
  </w:style>
  <w:style w:type="character" w:customStyle="1" w:styleId="WW-WW8Num1ztrue71111">
    <w:name w:val="WW-WW8Num1ztrue71111"/>
    <w:rsid w:val="002000C2"/>
  </w:style>
  <w:style w:type="character" w:customStyle="1" w:styleId="WW-WW8Num1ztrue111111">
    <w:name w:val="WW-WW8Num1ztrue111111"/>
    <w:rsid w:val="002000C2"/>
  </w:style>
  <w:style w:type="character" w:customStyle="1" w:styleId="WW-WW8Num1ztrue211111">
    <w:name w:val="WW-WW8Num1ztrue211111"/>
    <w:rsid w:val="002000C2"/>
  </w:style>
  <w:style w:type="character" w:customStyle="1" w:styleId="WW-WW8Num1ztrue311111">
    <w:name w:val="WW-WW8Num1ztrue311111"/>
    <w:rsid w:val="002000C2"/>
  </w:style>
  <w:style w:type="character" w:customStyle="1" w:styleId="WW-WW8Num1ztrue411111">
    <w:name w:val="WW-WW8Num1ztrue411111"/>
    <w:rsid w:val="002000C2"/>
  </w:style>
  <w:style w:type="character" w:customStyle="1" w:styleId="WW-WW8Num1ztrue511111">
    <w:name w:val="WW-WW8Num1ztrue511111"/>
    <w:rsid w:val="002000C2"/>
  </w:style>
  <w:style w:type="character" w:customStyle="1" w:styleId="WW-WW8Num1ztrue611111">
    <w:name w:val="WW-WW8Num1ztrue611111"/>
    <w:rsid w:val="002000C2"/>
  </w:style>
  <w:style w:type="character" w:customStyle="1" w:styleId="WW-WW8Num2ztrue71111">
    <w:name w:val="WW-WW8Num2ztrue71111"/>
    <w:rsid w:val="002000C2"/>
  </w:style>
  <w:style w:type="character" w:customStyle="1" w:styleId="WW-WW8Num2ztrue111111">
    <w:name w:val="WW-WW8Num2ztrue111111"/>
    <w:rsid w:val="002000C2"/>
  </w:style>
  <w:style w:type="character" w:customStyle="1" w:styleId="WW-WW8Num2ztrue211111">
    <w:name w:val="WW-WW8Num2ztrue211111"/>
    <w:rsid w:val="002000C2"/>
  </w:style>
  <w:style w:type="character" w:customStyle="1" w:styleId="WW-WW8Num2ztrue311111">
    <w:name w:val="WW-WW8Num2ztrue311111"/>
    <w:rsid w:val="002000C2"/>
  </w:style>
  <w:style w:type="character" w:customStyle="1" w:styleId="WW-WW8Num2ztrue411111">
    <w:name w:val="WW-WW8Num2ztrue411111"/>
    <w:rsid w:val="002000C2"/>
  </w:style>
  <w:style w:type="character" w:customStyle="1" w:styleId="WW-WW8Num2ztrue511111">
    <w:name w:val="WW-WW8Num2ztrue511111"/>
    <w:rsid w:val="002000C2"/>
  </w:style>
  <w:style w:type="character" w:customStyle="1" w:styleId="WW-WW8Num2ztrue611111">
    <w:name w:val="WW-WW8Num2ztrue611111"/>
    <w:rsid w:val="002000C2"/>
  </w:style>
  <w:style w:type="character" w:customStyle="1" w:styleId="WW-WW8Num1ztrue711111">
    <w:name w:val="WW-WW8Num1ztrue711111"/>
    <w:rsid w:val="002000C2"/>
  </w:style>
  <w:style w:type="character" w:customStyle="1" w:styleId="WW-WW8Num1ztrue1111111">
    <w:name w:val="WW-WW8Num1ztrue1111111"/>
    <w:rsid w:val="002000C2"/>
  </w:style>
  <w:style w:type="character" w:customStyle="1" w:styleId="WW-WW8Num1ztrue2111111">
    <w:name w:val="WW-WW8Num1ztrue2111111"/>
    <w:rsid w:val="002000C2"/>
  </w:style>
  <w:style w:type="character" w:customStyle="1" w:styleId="WW-WW8Num1ztrue3111111">
    <w:name w:val="WW-WW8Num1ztrue3111111"/>
    <w:rsid w:val="002000C2"/>
  </w:style>
  <w:style w:type="character" w:customStyle="1" w:styleId="WW-WW8Num1ztrue4111111">
    <w:name w:val="WW-WW8Num1ztrue4111111"/>
    <w:rsid w:val="002000C2"/>
  </w:style>
  <w:style w:type="character" w:customStyle="1" w:styleId="WW-WW8Num1ztrue5111111">
    <w:name w:val="WW-WW8Num1ztrue5111111"/>
    <w:rsid w:val="002000C2"/>
  </w:style>
  <w:style w:type="character" w:customStyle="1" w:styleId="WW-WW8Num1ztrue6111111">
    <w:name w:val="WW-WW8Num1ztrue6111111"/>
    <w:rsid w:val="002000C2"/>
  </w:style>
  <w:style w:type="character" w:customStyle="1" w:styleId="WW-WW8Num2ztrue711111">
    <w:name w:val="WW-WW8Num2ztrue711111"/>
    <w:rsid w:val="002000C2"/>
  </w:style>
  <w:style w:type="character" w:customStyle="1" w:styleId="WW-WW8Num2ztrue1111111">
    <w:name w:val="WW-WW8Num2ztrue1111111"/>
    <w:rsid w:val="002000C2"/>
  </w:style>
  <w:style w:type="character" w:customStyle="1" w:styleId="WW-WW8Num2ztrue2111111">
    <w:name w:val="WW-WW8Num2ztrue2111111"/>
    <w:rsid w:val="002000C2"/>
  </w:style>
  <w:style w:type="character" w:customStyle="1" w:styleId="WW-WW8Num2ztrue3111111">
    <w:name w:val="WW-WW8Num2ztrue3111111"/>
    <w:rsid w:val="002000C2"/>
  </w:style>
  <w:style w:type="character" w:customStyle="1" w:styleId="WW-WW8Num2ztrue4111111">
    <w:name w:val="WW-WW8Num2ztrue4111111"/>
    <w:rsid w:val="002000C2"/>
  </w:style>
  <w:style w:type="character" w:customStyle="1" w:styleId="WW-WW8Num2ztrue5111111">
    <w:name w:val="WW-WW8Num2ztrue5111111"/>
    <w:rsid w:val="002000C2"/>
  </w:style>
  <w:style w:type="character" w:customStyle="1" w:styleId="WW-WW8Num2ztrue6111111">
    <w:name w:val="WW-WW8Num2ztrue6111111"/>
    <w:rsid w:val="002000C2"/>
  </w:style>
  <w:style w:type="character" w:customStyle="1" w:styleId="WW-WW8Num1ztrue7111111">
    <w:name w:val="WW-WW8Num1ztrue7111111"/>
    <w:rsid w:val="002000C2"/>
  </w:style>
  <w:style w:type="character" w:customStyle="1" w:styleId="WW-WW8Num1ztrue11111111">
    <w:name w:val="WW-WW8Num1ztrue11111111"/>
    <w:rsid w:val="002000C2"/>
  </w:style>
  <w:style w:type="character" w:customStyle="1" w:styleId="WW-WW8Num1ztrue21111111">
    <w:name w:val="WW-WW8Num1ztrue21111111"/>
    <w:rsid w:val="002000C2"/>
  </w:style>
  <w:style w:type="character" w:customStyle="1" w:styleId="WW-WW8Num1ztrue31111111">
    <w:name w:val="WW-WW8Num1ztrue31111111"/>
    <w:rsid w:val="002000C2"/>
  </w:style>
  <w:style w:type="character" w:customStyle="1" w:styleId="WW-WW8Num1ztrue41111111">
    <w:name w:val="WW-WW8Num1ztrue41111111"/>
    <w:rsid w:val="002000C2"/>
  </w:style>
  <w:style w:type="character" w:customStyle="1" w:styleId="WW-WW8Num1ztrue51111111">
    <w:name w:val="WW-WW8Num1ztrue51111111"/>
    <w:rsid w:val="002000C2"/>
  </w:style>
  <w:style w:type="character" w:customStyle="1" w:styleId="WW-WW8Num1ztrue61111111">
    <w:name w:val="WW-WW8Num1ztrue61111111"/>
    <w:rsid w:val="002000C2"/>
  </w:style>
  <w:style w:type="character" w:customStyle="1" w:styleId="WW-WW8Num2ztrue7111111">
    <w:name w:val="WW-WW8Num2ztrue7111111"/>
    <w:rsid w:val="002000C2"/>
  </w:style>
  <w:style w:type="character" w:customStyle="1" w:styleId="WW-WW8Num2ztrue11111111">
    <w:name w:val="WW-WW8Num2ztrue11111111"/>
    <w:rsid w:val="002000C2"/>
  </w:style>
  <w:style w:type="character" w:customStyle="1" w:styleId="WW-WW8Num2ztrue21111111">
    <w:name w:val="WW-WW8Num2ztrue21111111"/>
    <w:rsid w:val="002000C2"/>
  </w:style>
  <w:style w:type="character" w:customStyle="1" w:styleId="WW-WW8Num2ztrue31111111">
    <w:name w:val="WW-WW8Num2ztrue31111111"/>
    <w:rsid w:val="002000C2"/>
  </w:style>
  <w:style w:type="character" w:customStyle="1" w:styleId="WW-WW8Num2ztrue41111111">
    <w:name w:val="WW-WW8Num2ztrue41111111"/>
    <w:rsid w:val="002000C2"/>
  </w:style>
  <w:style w:type="character" w:customStyle="1" w:styleId="WW-WW8Num2ztrue51111111">
    <w:name w:val="WW-WW8Num2ztrue51111111"/>
    <w:rsid w:val="002000C2"/>
  </w:style>
  <w:style w:type="character" w:customStyle="1" w:styleId="WW-WW8Num2ztrue61111111">
    <w:name w:val="WW-WW8Num2ztrue61111111"/>
    <w:rsid w:val="002000C2"/>
  </w:style>
  <w:style w:type="character" w:customStyle="1" w:styleId="WW-WW8Num1ztrue71111111">
    <w:name w:val="WW-WW8Num1ztrue71111111"/>
    <w:rsid w:val="002000C2"/>
  </w:style>
  <w:style w:type="character" w:customStyle="1" w:styleId="WW-WW8Num1ztrue111111111">
    <w:name w:val="WW-WW8Num1ztrue111111111"/>
    <w:rsid w:val="002000C2"/>
  </w:style>
  <w:style w:type="character" w:customStyle="1" w:styleId="WW-WW8Num1ztrue211111111">
    <w:name w:val="WW-WW8Num1ztrue211111111"/>
    <w:rsid w:val="002000C2"/>
  </w:style>
  <w:style w:type="character" w:customStyle="1" w:styleId="WW-WW8Num1ztrue311111111">
    <w:name w:val="WW-WW8Num1ztrue311111111"/>
    <w:rsid w:val="002000C2"/>
  </w:style>
  <w:style w:type="character" w:customStyle="1" w:styleId="WW-WW8Num1ztrue411111111">
    <w:name w:val="WW-WW8Num1ztrue411111111"/>
    <w:rsid w:val="002000C2"/>
  </w:style>
  <w:style w:type="character" w:customStyle="1" w:styleId="WW-WW8Num1ztrue511111111">
    <w:name w:val="WW-WW8Num1ztrue511111111"/>
    <w:rsid w:val="002000C2"/>
  </w:style>
  <w:style w:type="character" w:customStyle="1" w:styleId="WW-WW8Num1ztrue611111111">
    <w:name w:val="WW-WW8Num1ztrue611111111"/>
    <w:rsid w:val="002000C2"/>
  </w:style>
  <w:style w:type="character" w:customStyle="1" w:styleId="WW-WW8Num2ztrue71111111">
    <w:name w:val="WW-WW8Num2ztrue71111111"/>
    <w:rsid w:val="002000C2"/>
  </w:style>
  <w:style w:type="character" w:customStyle="1" w:styleId="WW-WW8Num2ztrue111111111">
    <w:name w:val="WW-WW8Num2ztrue111111111"/>
    <w:rsid w:val="002000C2"/>
  </w:style>
  <w:style w:type="character" w:customStyle="1" w:styleId="WW-WW8Num2ztrue211111111">
    <w:name w:val="WW-WW8Num2ztrue211111111"/>
    <w:rsid w:val="002000C2"/>
  </w:style>
  <w:style w:type="character" w:customStyle="1" w:styleId="WW-WW8Num2ztrue311111111">
    <w:name w:val="WW-WW8Num2ztrue311111111"/>
    <w:rsid w:val="002000C2"/>
  </w:style>
  <w:style w:type="character" w:customStyle="1" w:styleId="WW-WW8Num2ztrue411111111">
    <w:name w:val="WW-WW8Num2ztrue411111111"/>
    <w:rsid w:val="002000C2"/>
  </w:style>
  <w:style w:type="character" w:customStyle="1" w:styleId="WW-WW8Num2ztrue511111111">
    <w:name w:val="WW-WW8Num2ztrue511111111"/>
    <w:rsid w:val="002000C2"/>
  </w:style>
  <w:style w:type="character" w:customStyle="1" w:styleId="WW-WW8Num2ztrue611111111">
    <w:name w:val="WW-WW8Num2ztrue611111111"/>
    <w:rsid w:val="002000C2"/>
  </w:style>
  <w:style w:type="character" w:customStyle="1" w:styleId="WW-WW8Num1ztrue711111111">
    <w:name w:val="WW-WW8Num1ztrue711111111"/>
    <w:rsid w:val="002000C2"/>
  </w:style>
  <w:style w:type="character" w:customStyle="1" w:styleId="WW-WW8Num1ztrue1111111111">
    <w:name w:val="WW-WW8Num1ztrue1111111111"/>
    <w:rsid w:val="002000C2"/>
  </w:style>
  <w:style w:type="character" w:customStyle="1" w:styleId="WW-WW8Num1ztrue2111111111">
    <w:name w:val="WW-WW8Num1ztrue2111111111"/>
    <w:rsid w:val="002000C2"/>
  </w:style>
  <w:style w:type="character" w:customStyle="1" w:styleId="WW-WW8Num1ztrue3111111111">
    <w:name w:val="WW-WW8Num1ztrue3111111111"/>
    <w:rsid w:val="002000C2"/>
  </w:style>
  <w:style w:type="character" w:customStyle="1" w:styleId="WW-WW8Num1ztrue4111111111">
    <w:name w:val="WW-WW8Num1ztrue4111111111"/>
    <w:rsid w:val="002000C2"/>
  </w:style>
  <w:style w:type="character" w:customStyle="1" w:styleId="WW-WW8Num1ztrue5111111111">
    <w:name w:val="WW-WW8Num1ztrue5111111111"/>
    <w:rsid w:val="002000C2"/>
  </w:style>
  <w:style w:type="character" w:customStyle="1" w:styleId="WW-WW8Num1ztrue6111111111">
    <w:name w:val="WW-WW8Num1ztrue6111111111"/>
    <w:rsid w:val="002000C2"/>
  </w:style>
  <w:style w:type="character" w:customStyle="1" w:styleId="WW-WW8Num2ztrue711111111">
    <w:name w:val="WW-WW8Num2ztrue711111111"/>
    <w:rsid w:val="002000C2"/>
  </w:style>
  <w:style w:type="character" w:customStyle="1" w:styleId="WW-WW8Num2ztrue1111111111">
    <w:name w:val="WW-WW8Num2ztrue1111111111"/>
    <w:rsid w:val="002000C2"/>
  </w:style>
  <w:style w:type="character" w:customStyle="1" w:styleId="WW-WW8Num2ztrue2111111111">
    <w:name w:val="WW-WW8Num2ztrue2111111111"/>
    <w:rsid w:val="002000C2"/>
  </w:style>
  <w:style w:type="character" w:customStyle="1" w:styleId="WW-WW8Num2ztrue3111111111">
    <w:name w:val="WW-WW8Num2ztrue3111111111"/>
    <w:rsid w:val="002000C2"/>
  </w:style>
  <w:style w:type="character" w:customStyle="1" w:styleId="WW-WW8Num2ztrue4111111111">
    <w:name w:val="WW-WW8Num2ztrue4111111111"/>
    <w:rsid w:val="002000C2"/>
  </w:style>
  <w:style w:type="character" w:customStyle="1" w:styleId="WW-WW8Num2ztrue5111111111">
    <w:name w:val="WW-WW8Num2ztrue5111111111"/>
    <w:rsid w:val="002000C2"/>
  </w:style>
  <w:style w:type="character" w:customStyle="1" w:styleId="WW-WW8Num2ztrue6111111111">
    <w:name w:val="WW-WW8Num2ztrue6111111111"/>
    <w:rsid w:val="002000C2"/>
  </w:style>
  <w:style w:type="character" w:customStyle="1" w:styleId="WW-WW8Num1ztrue7111111111">
    <w:name w:val="WW-WW8Num1ztrue7111111111"/>
    <w:rsid w:val="002000C2"/>
  </w:style>
  <w:style w:type="character" w:customStyle="1" w:styleId="WW-WW8Num1ztrue11111111111">
    <w:name w:val="WW-WW8Num1ztrue11111111111"/>
    <w:rsid w:val="002000C2"/>
  </w:style>
  <w:style w:type="character" w:customStyle="1" w:styleId="WW-WW8Num1ztrue21111111111">
    <w:name w:val="WW-WW8Num1ztrue21111111111"/>
    <w:rsid w:val="002000C2"/>
  </w:style>
  <w:style w:type="character" w:customStyle="1" w:styleId="WW-WW8Num1ztrue31111111111">
    <w:name w:val="WW-WW8Num1ztrue31111111111"/>
    <w:rsid w:val="002000C2"/>
  </w:style>
  <w:style w:type="character" w:customStyle="1" w:styleId="WW-WW8Num1ztrue41111111111">
    <w:name w:val="WW-WW8Num1ztrue41111111111"/>
    <w:rsid w:val="002000C2"/>
  </w:style>
  <w:style w:type="character" w:customStyle="1" w:styleId="WW-WW8Num1ztrue51111111111">
    <w:name w:val="WW-WW8Num1ztrue51111111111"/>
    <w:rsid w:val="002000C2"/>
  </w:style>
  <w:style w:type="character" w:customStyle="1" w:styleId="WW-WW8Num1ztrue61111111111">
    <w:name w:val="WW-WW8Num1ztrue61111111111"/>
    <w:rsid w:val="002000C2"/>
  </w:style>
  <w:style w:type="character" w:customStyle="1" w:styleId="WW8Num2zfalse">
    <w:name w:val="WW8Num2zfalse"/>
    <w:rsid w:val="002000C2"/>
  </w:style>
  <w:style w:type="character" w:customStyle="1" w:styleId="WW-WW8Num2ztrue7111111111">
    <w:name w:val="WW-WW8Num2ztrue7111111111"/>
    <w:rsid w:val="002000C2"/>
  </w:style>
  <w:style w:type="character" w:customStyle="1" w:styleId="WW-WW8Num2ztrue11111111111">
    <w:name w:val="WW-WW8Num2ztrue11111111111"/>
    <w:rsid w:val="002000C2"/>
  </w:style>
  <w:style w:type="character" w:customStyle="1" w:styleId="WW-WW8Num2ztrue21111111111">
    <w:name w:val="WW-WW8Num2ztrue21111111111"/>
    <w:rsid w:val="002000C2"/>
  </w:style>
  <w:style w:type="character" w:customStyle="1" w:styleId="WW-WW8Num2ztrue31111111111">
    <w:name w:val="WW-WW8Num2ztrue31111111111"/>
    <w:rsid w:val="002000C2"/>
  </w:style>
  <w:style w:type="character" w:customStyle="1" w:styleId="WW-WW8Num2ztrue41111111111">
    <w:name w:val="WW-WW8Num2ztrue41111111111"/>
    <w:rsid w:val="002000C2"/>
  </w:style>
  <w:style w:type="character" w:customStyle="1" w:styleId="WW-WW8Num2ztrue51111111111">
    <w:name w:val="WW-WW8Num2ztrue51111111111"/>
    <w:rsid w:val="002000C2"/>
  </w:style>
  <w:style w:type="character" w:customStyle="1" w:styleId="WW-WW8Num2ztrue61111111111">
    <w:name w:val="WW-WW8Num2ztrue61111111111"/>
    <w:rsid w:val="002000C2"/>
  </w:style>
  <w:style w:type="character" w:customStyle="1" w:styleId="WW-WW8Num1ztrue71111111111">
    <w:name w:val="WW-WW8Num1ztrue71111111111"/>
    <w:rsid w:val="002000C2"/>
  </w:style>
  <w:style w:type="character" w:customStyle="1" w:styleId="WW-WW8Num1ztrue111111111111">
    <w:name w:val="WW-WW8Num1ztrue111111111111"/>
    <w:rsid w:val="002000C2"/>
  </w:style>
  <w:style w:type="character" w:customStyle="1" w:styleId="WW-WW8Num1ztrue211111111111">
    <w:name w:val="WW-WW8Num1ztrue211111111111"/>
    <w:rsid w:val="002000C2"/>
  </w:style>
  <w:style w:type="character" w:customStyle="1" w:styleId="WW-WW8Num1ztrue311111111111">
    <w:name w:val="WW-WW8Num1ztrue311111111111"/>
    <w:rsid w:val="002000C2"/>
  </w:style>
  <w:style w:type="character" w:customStyle="1" w:styleId="WW-WW8Num1ztrue411111111111">
    <w:name w:val="WW-WW8Num1ztrue411111111111"/>
    <w:rsid w:val="002000C2"/>
  </w:style>
  <w:style w:type="character" w:customStyle="1" w:styleId="WW-WW8Num1ztrue511111111111">
    <w:name w:val="WW-WW8Num1ztrue511111111111"/>
    <w:rsid w:val="002000C2"/>
  </w:style>
  <w:style w:type="character" w:customStyle="1" w:styleId="WW-WW8Num1ztrue611111111111">
    <w:name w:val="WW-WW8Num1ztrue611111111111"/>
    <w:rsid w:val="002000C2"/>
  </w:style>
  <w:style w:type="character" w:customStyle="1" w:styleId="WW-WW8Num2ztrue71111111111">
    <w:name w:val="WW-WW8Num2ztrue71111111111"/>
    <w:rsid w:val="002000C2"/>
  </w:style>
  <w:style w:type="character" w:customStyle="1" w:styleId="WW-WW8Num2ztrue111111111111">
    <w:name w:val="WW-WW8Num2ztrue111111111111"/>
    <w:rsid w:val="002000C2"/>
  </w:style>
  <w:style w:type="character" w:customStyle="1" w:styleId="WW-WW8Num2ztrue211111111111">
    <w:name w:val="WW-WW8Num2ztrue211111111111"/>
    <w:rsid w:val="002000C2"/>
  </w:style>
  <w:style w:type="character" w:customStyle="1" w:styleId="WW-WW8Num2ztrue311111111111">
    <w:name w:val="WW-WW8Num2ztrue311111111111"/>
    <w:rsid w:val="002000C2"/>
  </w:style>
  <w:style w:type="character" w:customStyle="1" w:styleId="WW-WW8Num2ztrue411111111111">
    <w:name w:val="WW-WW8Num2ztrue411111111111"/>
    <w:rsid w:val="002000C2"/>
  </w:style>
  <w:style w:type="character" w:customStyle="1" w:styleId="WW-WW8Num2ztrue511111111111">
    <w:name w:val="WW-WW8Num2ztrue511111111111"/>
    <w:rsid w:val="002000C2"/>
  </w:style>
  <w:style w:type="character" w:customStyle="1" w:styleId="WW-WW8Num2ztrue611111111111">
    <w:name w:val="WW-WW8Num2ztrue611111111111"/>
    <w:rsid w:val="002000C2"/>
  </w:style>
  <w:style w:type="character" w:customStyle="1" w:styleId="WW-WW8Num1ztrue711111111111">
    <w:name w:val="WW-WW8Num1ztrue711111111111"/>
    <w:rsid w:val="002000C2"/>
  </w:style>
  <w:style w:type="character" w:customStyle="1" w:styleId="WW-WW8Num1ztrue1111111111111">
    <w:name w:val="WW-WW8Num1ztrue1111111111111"/>
    <w:rsid w:val="002000C2"/>
  </w:style>
  <w:style w:type="character" w:customStyle="1" w:styleId="WW-WW8Num1ztrue2111111111111">
    <w:name w:val="WW-WW8Num1ztrue2111111111111"/>
    <w:rsid w:val="002000C2"/>
  </w:style>
  <w:style w:type="character" w:customStyle="1" w:styleId="WW-WW8Num1ztrue3111111111111">
    <w:name w:val="WW-WW8Num1ztrue3111111111111"/>
    <w:rsid w:val="002000C2"/>
  </w:style>
  <w:style w:type="character" w:customStyle="1" w:styleId="WW-WW8Num1ztrue4111111111111">
    <w:name w:val="WW-WW8Num1ztrue4111111111111"/>
    <w:rsid w:val="002000C2"/>
  </w:style>
  <w:style w:type="character" w:customStyle="1" w:styleId="WW-WW8Num1ztrue5111111111111">
    <w:name w:val="WW-WW8Num1ztrue5111111111111"/>
    <w:rsid w:val="002000C2"/>
  </w:style>
  <w:style w:type="character" w:customStyle="1" w:styleId="WW-WW8Num1ztrue6111111111111">
    <w:name w:val="WW-WW8Num1ztrue6111111111111"/>
    <w:rsid w:val="002000C2"/>
  </w:style>
  <w:style w:type="character" w:customStyle="1" w:styleId="WW-WW8Num1ztrue7111111111111">
    <w:name w:val="WW-WW8Num1ztrue7111111111111"/>
    <w:rsid w:val="002000C2"/>
  </w:style>
  <w:style w:type="character" w:customStyle="1" w:styleId="WW-WW8Num1ztrue11111111111111">
    <w:name w:val="WW-WW8Num1ztrue11111111111111"/>
    <w:rsid w:val="002000C2"/>
  </w:style>
  <w:style w:type="character" w:customStyle="1" w:styleId="WW-WW8Num1ztrue21111111111111">
    <w:name w:val="WW-WW8Num1ztrue21111111111111"/>
    <w:rsid w:val="002000C2"/>
  </w:style>
  <w:style w:type="character" w:customStyle="1" w:styleId="WW-WW8Num1ztrue31111111111111">
    <w:name w:val="WW-WW8Num1ztrue31111111111111"/>
    <w:rsid w:val="002000C2"/>
  </w:style>
  <w:style w:type="character" w:customStyle="1" w:styleId="WW-WW8Num1ztrue41111111111111">
    <w:name w:val="WW-WW8Num1ztrue41111111111111"/>
    <w:rsid w:val="002000C2"/>
  </w:style>
  <w:style w:type="character" w:customStyle="1" w:styleId="WW-WW8Num1ztrue51111111111111">
    <w:name w:val="WW-WW8Num1ztrue51111111111111"/>
    <w:rsid w:val="002000C2"/>
  </w:style>
  <w:style w:type="character" w:customStyle="1" w:styleId="WW-WW8Num1ztrue61111111111111">
    <w:name w:val="WW-WW8Num1ztrue61111111111111"/>
    <w:rsid w:val="002000C2"/>
  </w:style>
  <w:style w:type="character" w:customStyle="1" w:styleId="WW-WW8Num1ztrue71111111111111">
    <w:name w:val="WW-WW8Num1ztrue71111111111111"/>
    <w:rsid w:val="002000C2"/>
  </w:style>
  <w:style w:type="character" w:customStyle="1" w:styleId="WW-WW8Num1ztrue111111111111111">
    <w:name w:val="WW-WW8Num1ztrue111111111111111"/>
    <w:rsid w:val="002000C2"/>
  </w:style>
  <w:style w:type="character" w:customStyle="1" w:styleId="WW-WW8Num1ztrue211111111111111">
    <w:name w:val="WW-WW8Num1ztrue211111111111111"/>
    <w:rsid w:val="002000C2"/>
  </w:style>
  <w:style w:type="character" w:customStyle="1" w:styleId="WW-WW8Num1ztrue311111111111111">
    <w:name w:val="WW-WW8Num1ztrue311111111111111"/>
    <w:rsid w:val="002000C2"/>
  </w:style>
  <w:style w:type="character" w:customStyle="1" w:styleId="WW-WW8Num1ztrue411111111111111">
    <w:name w:val="WW-WW8Num1ztrue411111111111111"/>
    <w:rsid w:val="002000C2"/>
  </w:style>
  <w:style w:type="character" w:customStyle="1" w:styleId="WW-WW8Num1ztrue511111111111111">
    <w:name w:val="WW-WW8Num1ztrue511111111111111"/>
    <w:rsid w:val="002000C2"/>
  </w:style>
  <w:style w:type="character" w:customStyle="1" w:styleId="WW-WW8Num1ztrue611111111111111">
    <w:name w:val="WW-WW8Num1ztrue611111111111111"/>
    <w:rsid w:val="002000C2"/>
  </w:style>
  <w:style w:type="character" w:customStyle="1" w:styleId="WW-WW8Num2ztrue711111111111">
    <w:name w:val="WW-WW8Num2ztrue711111111111"/>
    <w:rsid w:val="002000C2"/>
  </w:style>
  <w:style w:type="character" w:customStyle="1" w:styleId="WW-WW8Num2ztrue1111111111111">
    <w:name w:val="WW-WW8Num2ztrue1111111111111"/>
    <w:rsid w:val="002000C2"/>
  </w:style>
  <w:style w:type="character" w:customStyle="1" w:styleId="WW-WW8Num2ztrue2111111111111">
    <w:name w:val="WW-WW8Num2ztrue2111111111111"/>
    <w:rsid w:val="002000C2"/>
  </w:style>
  <w:style w:type="character" w:customStyle="1" w:styleId="WW-WW8Num2ztrue3111111111111">
    <w:name w:val="WW-WW8Num2ztrue3111111111111"/>
    <w:rsid w:val="002000C2"/>
  </w:style>
  <w:style w:type="character" w:customStyle="1" w:styleId="WW-WW8Num2ztrue4111111111111">
    <w:name w:val="WW-WW8Num2ztrue4111111111111"/>
    <w:rsid w:val="002000C2"/>
  </w:style>
  <w:style w:type="character" w:customStyle="1" w:styleId="WW-WW8Num2ztrue5111111111111">
    <w:name w:val="WW-WW8Num2ztrue5111111111111"/>
    <w:rsid w:val="002000C2"/>
  </w:style>
  <w:style w:type="character" w:customStyle="1" w:styleId="WW-WW8Num2ztrue6111111111111">
    <w:name w:val="WW-WW8Num2ztrue6111111111111"/>
    <w:rsid w:val="002000C2"/>
  </w:style>
  <w:style w:type="character" w:customStyle="1" w:styleId="WW8Num3zfalse">
    <w:name w:val="WW8Num3zfalse"/>
    <w:rsid w:val="002000C2"/>
  </w:style>
  <w:style w:type="character" w:customStyle="1" w:styleId="WW8Num3ztrue">
    <w:name w:val="WW8Num3ztrue"/>
    <w:rsid w:val="002000C2"/>
  </w:style>
  <w:style w:type="character" w:customStyle="1" w:styleId="WW-WW8Num3ztrue">
    <w:name w:val="WW-WW8Num3ztrue"/>
    <w:rsid w:val="002000C2"/>
  </w:style>
  <w:style w:type="character" w:customStyle="1" w:styleId="WW-WW8Num3ztrue1">
    <w:name w:val="WW-WW8Num3ztrue1"/>
    <w:rsid w:val="002000C2"/>
  </w:style>
  <w:style w:type="character" w:customStyle="1" w:styleId="WW-WW8Num3ztrue2">
    <w:name w:val="WW-WW8Num3ztrue2"/>
    <w:rsid w:val="002000C2"/>
  </w:style>
  <w:style w:type="character" w:customStyle="1" w:styleId="WW-WW8Num3ztrue3">
    <w:name w:val="WW-WW8Num3ztrue3"/>
    <w:rsid w:val="002000C2"/>
  </w:style>
  <w:style w:type="character" w:customStyle="1" w:styleId="WW-WW8Num3ztrue4">
    <w:name w:val="WW-WW8Num3ztrue4"/>
    <w:rsid w:val="002000C2"/>
  </w:style>
  <w:style w:type="character" w:customStyle="1" w:styleId="WW-WW8Num3ztrue5">
    <w:name w:val="WW-WW8Num3ztrue5"/>
    <w:rsid w:val="002000C2"/>
  </w:style>
  <w:style w:type="character" w:customStyle="1" w:styleId="WW-WW8Num3ztrue6">
    <w:name w:val="WW-WW8Num3ztrue6"/>
    <w:rsid w:val="002000C2"/>
  </w:style>
  <w:style w:type="character" w:customStyle="1" w:styleId="WW8Num4ztrue">
    <w:name w:val="WW8Num4ztrue"/>
    <w:rsid w:val="002000C2"/>
  </w:style>
  <w:style w:type="character" w:customStyle="1" w:styleId="WW-WW8Num4ztrue">
    <w:name w:val="WW-WW8Num4ztrue"/>
    <w:rsid w:val="002000C2"/>
  </w:style>
  <w:style w:type="character" w:customStyle="1" w:styleId="WW-WW8Num4ztrue1">
    <w:name w:val="WW-WW8Num4ztrue1"/>
    <w:rsid w:val="002000C2"/>
  </w:style>
  <w:style w:type="character" w:customStyle="1" w:styleId="WW-WW8Num4ztrue2">
    <w:name w:val="WW-WW8Num4ztrue2"/>
    <w:rsid w:val="002000C2"/>
  </w:style>
  <w:style w:type="character" w:customStyle="1" w:styleId="WW-WW8Num4ztrue3">
    <w:name w:val="WW-WW8Num4ztrue3"/>
    <w:rsid w:val="002000C2"/>
  </w:style>
  <w:style w:type="character" w:customStyle="1" w:styleId="WW-WW8Num4ztrue4">
    <w:name w:val="WW-WW8Num4ztrue4"/>
    <w:rsid w:val="002000C2"/>
  </w:style>
  <w:style w:type="character" w:customStyle="1" w:styleId="WW-WW8Num4ztrue5">
    <w:name w:val="WW-WW8Num4ztrue5"/>
    <w:rsid w:val="002000C2"/>
  </w:style>
  <w:style w:type="character" w:customStyle="1" w:styleId="WW-WW8Num4ztrue6">
    <w:name w:val="WW-WW8Num4ztrue6"/>
    <w:rsid w:val="002000C2"/>
  </w:style>
  <w:style w:type="character" w:customStyle="1" w:styleId="WW-WW8Num5ztrue">
    <w:name w:val="WW-WW8Num5ztrue"/>
    <w:rsid w:val="002000C2"/>
  </w:style>
  <w:style w:type="character" w:customStyle="1" w:styleId="WW-WW8Num5ztrue1">
    <w:name w:val="WW-WW8Num5ztrue1"/>
    <w:rsid w:val="002000C2"/>
  </w:style>
  <w:style w:type="character" w:customStyle="1" w:styleId="WW-WW8Num5ztrue2">
    <w:name w:val="WW-WW8Num5ztrue2"/>
    <w:rsid w:val="002000C2"/>
  </w:style>
  <w:style w:type="character" w:customStyle="1" w:styleId="WW-WW8Num5ztrue3">
    <w:name w:val="WW-WW8Num5ztrue3"/>
    <w:rsid w:val="002000C2"/>
  </w:style>
  <w:style w:type="character" w:customStyle="1" w:styleId="WW-WW8Num5ztrue4">
    <w:name w:val="WW-WW8Num5ztrue4"/>
    <w:rsid w:val="002000C2"/>
  </w:style>
  <w:style w:type="character" w:customStyle="1" w:styleId="WW-WW8Num5ztrue5">
    <w:name w:val="WW-WW8Num5ztrue5"/>
    <w:rsid w:val="002000C2"/>
  </w:style>
  <w:style w:type="character" w:customStyle="1" w:styleId="WW-WW8Num5ztrue6">
    <w:name w:val="WW-WW8Num5ztrue6"/>
    <w:rsid w:val="002000C2"/>
  </w:style>
  <w:style w:type="character" w:customStyle="1" w:styleId="WW-WW8Num6ztrue">
    <w:name w:val="WW-WW8Num6ztrue"/>
    <w:rsid w:val="002000C2"/>
  </w:style>
  <w:style w:type="character" w:customStyle="1" w:styleId="WW-WW8Num6ztrue1">
    <w:name w:val="WW-WW8Num6ztrue1"/>
    <w:rsid w:val="002000C2"/>
  </w:style>
  <w:style w:type="character" w:customStyle="1" w:styleId="WW-WW8Num6ztrue2">
    <w:name w:val="WW-WW8Num6ztrue2"/>
    <w:rsid w:val="002000C2"/>
  </w:style>
  <w:style w:type="character" w:customStyle="1" w:styleId="WW-WW8Num6ztrue3">
    <w:name w:val="WW-WW8Num6ztrue3"/>
    <w:rsid w:val="002000C2"/>
  </w:style>
  <w:style w:type="character" w:customStyle="1" w:styleId="WW-WW8Num6ztrue4">
    <w:name w:val="WW-WW8Num6ztrue4"/>
    <w:rsid w:val="002000C2"/>
  </w:style>
  <w:style w:type="character" w:customStyle="1" w:styleId="WW-WW8Num6ztrue5">
    <w:name w:val="WW-WW8Num6ztrue5"/>
    <w:rsid w:val="002000C2"/>
  </w:style>
  <w:style w:type="character" w:customStyle="1" w:styleId="WW-WW8Num6ztrue6">
    <w:name w:val="WW-WW8Num6ztrue6"/>
    <w:rsid w:val="002000C2"/>
  </w:style>
  <w:style w:type="character" w:customStyle="1" w:styleId="WW8Num7z0">
    <w:name w:val="WW8Num7z0"/>
    <w:rsid w:val="002000C2"/>
    <w:rPr>
      <w:rFonts w:ascii="Wingdings" w:hAnsi="Wingdings" w:cs="Wingdings"/>
    </w:rPr>
  </w:style>
  <w:style w:type="character" w:customStyle="1" w:styleId="WW8Num7z1">
    <w:name w:val="WW8Num7z1"/>
    <w:rsid w:val="002000C2"/>
    <w:rPr>
      <w:rFonts w:ascii="Courier New" w:hAnsi="Courier New" w:cs="Courier New"/>
    </w:rPr>
  </w:style>
  <w:style w:type="character" w:customStyle="1" w:styleId="WW8Num7z3">
    <w:name w:val="WW8Num7z3"/>
    <w:rsid w:val="002000C2"/>
    <w:rPr>
      <w:rFonts w:ascii="Symbol" w:hAnsi="Symbol" w:cs="Symbol"/>
    </w:rPr>
  </w:style>
  <w:style w:type="character" w:customStyle="1" w:styleId="WW-WW8Num8ztrue">
    <w:name w:val="WW-WW8Num8ztrue"/>
    <w:rsid w:val="002000C2"/>
  </w:style>
  <w:style w:type="character" w:customStyle="1" w:styleId="WW-WW8Num8ztrue1">
    <w:name w:val="WW-WW8Num8ztrue1"/>
    <w:rsid w:val="002000C2"/>
  </w:style>
  <w:style w:type="character" w:customStyle="1" w:styleId="WW-WW8Num8ztrue2">
    <w:name w:val="WW-WW8Num8ztrue2"/>
    <w:rsid w:val="002000C2"/>
  </w:style>
  <w:style w:type="character" w:customStyle="1" w:styleId="WW-WW8Num8ztrue3">
    <w:name w:val="WW-WW8Num8ztrue3"/>
    <w:rsid w:val="002000C2"/>
  </w:style>
  <w:style w:type="character" w:customStyle="1" w:styleId="WW-WW8Num8ztrue4">
    <w:name w:val="WW-WW8Num8ztrue4"/>
    <w:rsid w:val="002000C2"/>
  </w:style>
  <w:style w:type="character" w:customStyle="1" w:styleId="WW-WW8Num8ztrue5">
    <w:name w:val="WW-WW8Num8ztrue5"/>
    <w:rsid w:val="002000C2"/>
  </w:style>
  <w:style w:type="character" w:customStyle="1" w:styleId="WW-WW8Num8ztrue6">
    <w:name w:val="WW-WW8Num8ztrue6"/>
    <w:rsid w:val="002000C2"/>
  </w:style>
  <w:style w:type="character" w:customStyle="1" w:styleId="WW-WW8Num9ztrue">
    <w:name w:val="WW-WW8Num9ztrue"/>
    <w:rsid w:val="002000C2"/>
  </w:style>
  <w:style w:type="character" w:customStyle="1" w:styleId="WW-WW8Num9ztrue1">
    <w:name w:val="WW-WW8Num9ztrue1"/>
    <w:rsid w:val="002000C2"/>
  </w:style>
  <w:style w:type="character" w:customStyle="1" w:styleId="WW-WW8Num9ztrue2">
    <w:name w:val="WW-WW8Num9ztrue2"/>
    <w:rsid w:val="002000C2"/>
  </w:style>
  <w:style w:type="character" w:customStyle="1" w:styleId="WW-WW8Num9ztrue3">
    <w:name w:val="WW-WW8Num9ztrue3"/>
    <w:rsid w:val="002000C2"/>
  </w:style>
  <w:style w:type="character" w:customStyle="1" w:styleId="WW-WW8Num9ztrue4">
    <w:name w:val="WW-WW8Num9ztrue4"/>
    <w:rsid w:val="002000C2"/>
  </w:style>
  <w:style w:type="character" w:customStyle="1" w:styleId="WW-WW8Num9ztrue5">
    <w:name w:val="WW-WW8Num9ztrue5"/>
    <w:rsid w:val="002000C2"/>
  </w:style>
  <w:style w:type="character" w:customStyle="1" w:styleId="WW-WW8Num9ztrue6">
    <w:name w:val="WW-WW8Num9ztrue6"/>
    <w:rsid w:val="002000C2"/>
  </w:style>
  <w:style w:type="character" w:customStyle="1" w:styleId="WW8Num11z0">
    <w:name w:val="WW8Num11z0"/>
    <w:rsid w:val="002000C2"/>
    <w:rPr>
      <w:sz w:val="24"/>
      <w:szCs w:val="24"/>
    </w:rPr>
  </w:style>
  <w:style w:type="character" w:customStyle="1" w:styleId="WW-WW8Num11ztrue">
    <w:name w:val="WW-WW8Num11ztrue"/>
    <w:rsid w:val="002000C2"/>
  </w:style>
  <w:style w:type="character" w:customStyle="1" w:styleId="WW-WW8Num11ztrue1">
    <w:name w:val="WW-WW8Num11ztrue1"/>
    <w:rsid w:val="002000C2"/>
  </w:style>
  <w:style w:type="character" w:customStyle="1" w:styleId="WW-WW8Num11ztrue2">
    <w:name w:val="WW-WW8Num11ztrue2"/>
    <w:rsid w:val="002000C2"/>
  </w:style>
  <w:style w:type="character" w:customStyle="1" w:styleId="WW-WW8Num11ztrue3">
    <w:name w:val="WW-WW8Num11ztrue3"/>
    <w:rsid w:val="002000C2"/>
  </w:style>
  <w:style w:type="character" w:customStyle="1" w:styleId="WW-WW8Num11ztrue4">
    <w:name w:val="WW-WW8Num11ztrue4"/>
    <w:rsid w:val="002000C2"/>
  </w:style>
  <w:style w:type="character" w:customStyle="1" w:styleId="WW-WW8Num11ztrue5">
    <w:name w:val="WW-WW8Num11ztrue5"/>
    <w:rsid w:val="002000C2"/>
  </w:style>
  <w:style w:type="character" w:customStyle="1" w:styleId="WW-WW8Num11ztrue6">
    <w:name w:val="WW-WW8Num11ztrue6"/>
    <w:rsid w:val="002000C2"/>
  </w:style>
  <w:style w:type="character" w:customStyle="1" w:styleId="WW-WW8Num12ztrue">
    <w:name w:val="WW-WW8Num12ztrue"/>
    <w:rsid w:val="002000C2"/>
  </w:style>
  <w:style w:type="character" w:customStyle="1" w:styleId="WW-WW8Num12ztrue1">
    <w:name w:val="WW-WW8Num12ztrue1"/>
    <w:rsid w:val="002000C2"/>
  </w:style>
  <w:style w:type="character" w:customStyle="1" w:styleId="WW-WW8Num12ztrue2">
    <w:name w:val="WW-WW8Num12ztrue2"/>
    <w:rsid w:val="002000C2"/>
  </w:style>
  <w:style w:type="character" w:customStyle="1" w:styleId="WW-WW8Num12ztrue3">
    <w:name w:val="WW-WW8Num12ztrue3"/>
    <w:rsid w:val="002000C2"/>
  </w:style>
  <w:style w:type="character" w:customStyle="1" w:styleId="WW-WW8Num12ztrue4">
    <w:name w:val="WW-WW8Num12ztrue4"/>
    <w:rsid w:val="002000C2"/>
  </w:style>
  <w:style w:type="character" w:customStyle="1" w:styleId="WW-WW8Num12ztrue5">
    <w:name w:val="WW-WW8Num12ztrue5"/>
    <w:rsid w:val="002000C2"/>
  </w:style>
  <w:style w:type="character" w:customStyle="1" w:styleId="WW-WW8Num12ztrue6">
    <w:name w:val="WW-WW8Num12ztrue6"/>
    <w:rsid w:val="002000C2"/>
  </w:style>
  <w:style w:type="character" w:customStyle="1" w:styleId="WW8Num13zfalse">
    <w:name w:val="WW8Num13zfalse"/>
    <w:rsid w:val="002000C2"/>
  </w:style>
  <w:style w:type="character" w:customStyle="1" w:styleId="WW8Num13ztrue">
    <w:name w:val="WW8Num13ztrue"/>
    <w:rsid w:val="002000C2"/>
  </w:style>
  <w:style w:type="character" w:customStyle="1" w:styleId="WW-WW8Num13ztrue">
    <w:name w:val="WW-WW8Num13ztrue"/>
    <w:rsid w:val="002000C2"/>
  </w:style>
  <w:style w:type="character" w:customStyle="1" w:styleId="WW-WW8Num13ztrue1">
    <w:name w:val="WW-WW8Num13ztrue1"/>
    <w:rsid w:val="002000C2"/>
  </w:style>
  <w:style w:type="character" w:customStyle="1" w:styleId="WW-WW8Num13ztrue2">
    <w:name w:val="WW-WW8Num13ztrue2"/>
    <w:rsid w:val="002000C2"/>
  </w:style>
  <w:style w:type="character" w:customStyle="1" w:styleId="WW-WW8Num13ztrue3">
    <w:name w:val="WW-WW8Num13ztrue3"/>
    <w:rsid w:val="002000C2"/>
  </w:style>
  <w:style w:type="character" w:customStyle="1" w:styleId="WW-WW8Num13ztrue4">
    <w:name w:val="WW-WW8Num13ztrue4"/>
    <w:rsid w:val="002000C2"/>
  </w:style>
  <w:style w:type="character" w:customStyle="1" w:styleId="WW-WW8Num13ztrue5">
    <w:name w:val="WW-WW8Num13ztrue5"/>
    <w:rsid w:val="002000C2"/>
  </w:style>
  <w:style w:type="character" w:customStyle="1" w:styleId="WW-WW8Num13ztrue6">
    <w:name w:val="WW-WW8Num13ztrue6"/>
    <w:rsid w:val="002000C2"/>
  </w:style>
  <w:style w:type="character" w:customStyle="1" w:styleId="WW8Num14zfalse">
    <w:name w:val="WW8Num14zfalse"/>
    <w:rsid w:val="002000C2"/>
  </w:style>
  <w:style w:type="character" w:customStyle="1" w:styleId="WW-WW8Num14ztrue">
    <w:name w:val="WW-WW8Num14ztrue"/>
    <w:rsid w:val="002000C2"/>
  </w:style>
  <w:style w:type="character" w:customStyle="1" w:styleId="WW-WW8Num14ztrue1">
    <w:name w:val="WW-WW8Num14ztrue1"/>
    <w:rsid w:val="002000C2"/>
  </w:style>
  <w:style w:type="character" w:customStyle="1" w:styleId="WW-WW8Num14ztrue2">
    <w:name w:val="WW-WW8Num14ztrue2"/>
    <w:rsid w:val="002000C2"/>
  </w:style>
  <w:style w:type="character" w:customStyle="1" w:styleId="WW-WW8Num14ztrue3">
    <w:name w:val="WW-WW8Num14ztrue3"/>
    <w:rsid w:val="002000C2"/>
  </w:style>
  <w:style w:type="character" w:customStyle="1" w:styleId="WW-WW8Num14ztrue4">
    <w:name w:val="WW-WW8Num14ztrue4"/>
    <w:rsid w:val="002000C2"/>
  </w:style>
  <w:style w:type="character" w:customStyle="1" w:styleId="WW-WW8Num14ztrue5">
    <w:name w:val="WW-WW8Num14ztrue5"/>
    <w:rsid w:val="002000C2"/>
  </w:style>
  <w:style w:type="character" w:customStyle="1" w:styleId="WW-WW8Num14ztrue6">
    <w:name w:val="WW-WW8Num14ztrue6"/>
    <w:rsid w:val="002000C2"/>
  </w:style>
  <w:style w:type="character" w:customStyle="1" w:styleId="WW-WW8Num15ztrue">
    <w:name w:val="WW-WW8Num15ztrue"/>
    <w:rsid w:val="002000C2"/>
  </w:style>
  <w:style w:type="character" w:customStyle="1" w:styleId="WW-WW8Num15ztrue1">
    <w:name w:val="WW-WW8Num15ztrue1"/>
    <w:rsid w:val="002000C2"/>
  </w:style>
  <w:style w:type="character" w:customStyle="1" w:styleId="WW-WW8Num15ztrue2">
    <w:name w:val="WW-WW8Num15ztrue2"/>
    <w:rsid w:val="002000C2"/>
  </w:style>
  <w:style w:type="character" w:customStyle="1" w:styleId="WW-WW8Num15ztrue3">
    <w:name w:val="WW-WW8Num15ztrue3"/>
    <w:rsid w:val="002000C2"/>
  </w:style>
  <w:style w:type="character" w:customStyle="1" w:styleId="WW-WW8Num15ztrue4">
    <w:name w:val="WW-WW8Num15ztrue4"/>
    <w:rsid w:val="002000C2"/>
  </w:style>
  <w:style w:type="character" w:customStyle="1" w:styleId="WW-WW8Num15ztrue5">
    <w:name w:val="WW-WW8Num15ztrue5"/>
    <w:rsid w:val="002000C2"/>
  </w:style>
  <w:style w:type="character" w:customStyle="1" w:styleId="WW-WW8Num15ztrue6">
    <w:name w:val="WW-WW8Num15ztrue6"/>
    <w:rsid w:val="002000C2"/>
  </w:style>
  <w:style w:type="character" w:customStyle="1" w:styleId="WW8Num16z0">
    <w:name w:val="WW8Num16z0"/>
    <w:rsid w:val="002000C2"/>
    <w:rPr>
      <w:rFonts w:ascii="Symbol" w:hAnsi="Symbol" w:cs="Symbol"/>
    </w:rPr>
  </w:style>
  <w:style w:type="character" w:customStyle="1" w:styleId="WW-WW8Num17ztrue">
    <w:name w:val="WW-WW8Num17ztrue"/>
    <w:rsid w:val="002000C2"/>
  </w:style>
  <w:style w:type="character" w:customStyle="1" w:styleId="WW-WW8Num17ztrue1">
    <w:name w:val="WW-WW8Num17ztrue1"/>
    <w:rsid w:val="002000C2"/>
  </w:style>
  <w:style w:type="character" w:customStyle="1" w:styleId="WW-WW8Num17ztrue2">
    <w:name w:val="WW-WW8Num17ztrue2"/>
    <w:rsid w:val="002000C2"/>
  </w:style>
  <w:style w:type="character" w:customStyle="1" w:styleId="WW-WW8Num17ztrue3">
    <w:name w:val="WW-WW8Num17ztrue3"/>
    <w:rsid w:val="002000C2"/>
  </w:style>
  <w:style w:type="character" w:customStyle="1" w:styleId="WW-WW8Num17ztrue4">
    <w:name w:val="WW-WW8Num17ztrue4"/>
    <w:rsid w:val="002000C2"/>
  </w:style>
  <w:style w:type="character" w:customStyle="1" w:styleId="WW-WW8Num17ztrue5">
    <w:name w:val="WW-WW8Num17ztrue5"/>
    <w:rsid w:val="002000C2"/>
  </w:style>
  <w:style w:type="character" w:customStyle="1" w:styleId="WW-WW8Num17ztrue6">
    <w:name w:val="WW-WW8Num17ztrue6"/>
    <w:rsid w:val="002000C2"/>
  </w:style>
  <w:style w:type="character" w:customStyle="1" w:styleId="WW-WW8Num18ztrue">
    <w:name w:val="WW-WW8Num18ztrue"/>
    <w:rsid w:val="002000C2"/>
  </w:style>
  <w:style w:type="character" w:customStyle="1" w:styleId="WW-WW8Num18ztrue1">
    <w:name w:val="WW-WW8Num18ztrue1"/>
    <w:rsid w:val="002000C2"/>
  </w:style>
  <w:style w:type="character" w:customStyle="1" w:styleId="WW-WW8Num18ztrue2">
    <w:name w:val="WW-WW8Num18ztrue2"/>
    <w:rsid w:val="002000C2"/>
  </w:style>
  <w:style w:type="character" w:customStyle="1" w:styleId="WW-WW8Num18ztrue3">
    <w:name w:val="WW-WW8Num18ztrue3"/>
    <w:rsid w:val="002000C2"/>
  </w:style>
  <w:style w:type="character" w:customStyle="1" w:styleId="WW-WW8Num18ztrue4">
    <w:name w:val="WW-WW8Num18ztrue4"/>
    <w:rsid w:val="002000C2"/>
  </w:style>
  <w:style w:type="character" w:customStyle="1" w:styleId="WW-WW8Num18ztrue5">
    <w:name w:val="WW-WW8Num18ztrue5"/>
    <w:rsid w:val="002000C2"/>
  </w:style>
  <w:style w:type="character" w:customStyle="1" w:styleId="WW-WW8Num18ztrue6">
    <w:name w:val="WW-WW8Num18ztrue6"/>
    <w:rsid w:val="002000C2"/>
  </w:style>
  <w:style w:type="character" w:customStyle="1" w:styleId="WW8Num19zfalse">
    <w:name w:val="WW8Num19zfalse"/>
    <w:rsid w:val="002000C2"/>
  </w:style>
  <w:style w:type="character" w:customStyle="1" w:styleId="WW8Num19ztrue">
    <w:name w:val="WW8Num19ztrue"/>
    <w:rsid w:val="002000C2"/>
  </w:style>
  <w:style w:type="character" w:customStyle="1" w:styleId="WW-WW8Num19ztrue">
    <w:name w:val="WW-WW8Num19ztrue"/>
    <w:rsid w:val="002000C2"/>
  </w:style>
  <w:style w:type="character" w:customStyle="1" w:styleId="WW-WW8Num19ztrue1">
    <w:name w:val="WW-WW8Num19ztrue1"/>
    <w:rsid w:val="002000C2"/>
  </w:style>
  <w:style w:type="character" w:customStyle="1" w:styleId="WW-WW8Num19ztrue2">
    <w:name w:val="WW-WW8Num19ztrue2"/>
    <w:rsid w:val="002000C2"/>
  </w:style>
  <w:style w:type="character" w:customStyle="1" w:styleId="WW-WW8Num19ztrue3">
    <w:name w:val="WW-WW8Num19ztrue3"/>
    <w:rsid w:val="002000C2"/>
  </w:style>
  <w:style w:type="character" w:customStyle="1" w:styleId="WW-WW8Num19ztrue4">
    <w:name w:val="WW-WW8Num19ztrue4"/>
    <w:rsid w:val="002000C2"/>
  </w:style>
  <w:style w:type="character" w:customStyle="1" w:styleId="WW-WW8Num19ztrue5">
    <w:name w:val="WW-WW8Num19ztrue5"/>
    <w:rsid w:val="002000C2"/>
  </w:style>
  <w:style w:type="character" w:customStyle="1" w:styleId="WW-WW8Num19ztrue6">
    <w:name w:val="WW-WW8Num19ztrue6"/>
    <w:rsid w:val="002000C2"/>
  </w:style>
  <w:style w:type="character" w:customStyle="1" w:styleId="WW-WW8Num20ztrue">
    <w:name w:val="WW-WW8Num20ztrue"/>
    <w:rsid w:val="002000C2"/>
  </w:style>
  <w:style w:type="character" w:customStyle="1" w:styleId="WW-WW8Num20ztrue1">
    <w:name w:val="WW-WW8Num20ztrue1"/>
    <w:rsid w:val="002000C2"/>
  </w:style>
  <w:style w:type="character" w:customStyle="1" w:styleId="WW-WW8Num20ztrue2">
    <w:name w:val="WW-WW8Num20ztrue2"/>
    <w:rsid w:val="002000C2"/>
  </w:style>
  <w:style w:type="character" w:customStyle="1" w:styleId="WW-WW8Num20ztrue3">
    <w:name w:val="WW-WW8Num20ztrue3"/>
    <w:rsid w:val="002000C2"/>
  </w:style>
  <w:style w:type="character" w:customStyle="1" w:styleId="WW-WW8Num20ztrue4">
    <w:name w:val="WW-WW8Num20ztrue4"/>
    <w:rsid w:val="002000C2"/>
  </w:style>
  <w:style w:type="character" w:customStyle="1" w:styleId="WW-WW8Num20ztrue5">
    <w:name w:val="WW-WW8Num20ztrue5"/>
    <w:rsid w:val="002000C2"/>
  </w:style>
  <w:style w:type="character" w:customStyle="1" w:styleId="WW-WW8Num20ztrue6">
    <w:name w:val="WW-WW8Num20ztrue6"/>
    <w:rsid w:val="002000C2"/>
  </w:style>
  <w:style w:type="character" w:customStyle="1" w:styleId="WW-WW8Num21ztrue">
    <w:name w:val="WW-WW8Num21ztrue"/>
    <w:rsid w:val="002000C2"/>
  </w:style>
  <w:style w:type="character" w:customStyle="1" w:styleId="WW-WW8Num21ztrue1">
    <w:name w:val="WW-WW8Num21ztrue1"/>
    <w:rsid w:val="002000C2"/>
  </w:style>
  <w:style w:type="character" w:customStyle="1" w:styleId="WW-WW8Num21ztrue2">
    <w:name w:val="WW-WW8Num21ztrue2"/>
    <w:rsid w:val="002000C2"/>
  </w:style>
  <w:style w:type="character" w:customStyle="1" w:styleId="WW-WW8Num21ztrue3">
    <w:name w:val="WW-WW8Num21ztrue3"/>
    <w:rsid w:val="002000C2"/>
  </w:style>
  <w:style w:type="character" w:customStyle="1" w:styleId="WW-WW8Num21ztrue4">
    <w:name w:val="WW-WW8Num21ztrue4"/>
    <w:rsid w:val="002000C2"/>
  </w:style>
  <w:style w:type="character" w:customStyle="1" w:styleId="WW-WW8Num21ztrue5">
    <w:name w:val="WW-WW8Num21ztrue5"/>
    <w:rsid w:val="002000C2"/>
  </w:style>
  <w:style w:type="character" w:customStyle="1" w:styleId="WW-WW8Num21ztrue6">
    <w:name w:val="WW-WW8Num21ztrue6"/>
    <w:rsid w:val="002000C2"/>
  </w:style>
  <w:style w:type="character" w:customStyle="1" w:styleId="WW8Num22z0">
    <w:name w:val="WW8Num22z0"/>
    <w:rsid w:val="002000C2"/>
    <w:rPr>
      <w:rFonts w:ascii="Symbol" w:hAnsi="Symbol" w:cs="Symbol"/>
    </w:rPr>
  </w:style>
  <w:style w:type="character" w:customStyle="1" w:styleId="WW-WW8Num23ztrue">
    <w:name w:val="WW-WW8Num23ztrue"/>
    <w:rsid w:val="002000C2"/>
  </w:style>
  <w:style w:type="character" w:customStyle="1" w:styleId="WW-WW8Num23ztrue1">
    <w:name w:val="WW-WW8Num23ztrue1"/>
    <w:rsid w:val="002000C2"/>
  </w:style>
  <w:style w:type="character" w:customStyle="1" w:styleId="WW-WW8Num23ztrue2">
    <w:name w:val="WW-WW8Num23ztrue2"/>
    <w:rsid w:val="002000C2"/>
  </w:style>
  <w:style w:type="character" w:customStyle="1" w:styleId="WW-WW8Num23ztrue3">
    <w:name w:val="WW-WW8Num23ztrue3"/>
    <w:rsid w:val="002000C2"/>
  </w:style>
  <w:style w:type="character" w:customStyle="1" w:styleId="WW-WW8Num23ztrue4">
    <w:name w:val="WW-WW8Num23ztrue4"/>
    <w:rsid w:val="002000C2"/>
  </w:style>
  <w:style w:type="character" w:customStyle="1" w:styleId="WW-WW8Num23ztrue5">
    <w:name w:val="WW-WW8Num23ztrue5"/>
    <w:rsid w:val="002000C2"/>
  </w:style>
  <w:style w:type="character" w:customStyle="1" w:styleId="WW-WW8Num23ztrue6">
    <w:name w:val="WW-WW8Num23ztrue6"/>
    <w:rsid w:val="002000C2"/>
  </w:style>
  <w:style w:type="character" w:customStyle="1" w:styleId="WW-WW8Num24ztrue">
    <w:name w:val="WW-WW8Num24ztrue"/>
    <w:rsid w:val="002000C2"/>
  </w:style>
  <w:style w:type="character" w:customStyle="1" w:styleId="WW-WW8Num24ztrue1">
    <w:name w:val="WW-WW8Num24ztrue1"/>
    <w:rsid w:val="002000C2"/>
  </w:style>
  <w:style w:type="character" w:customStyle="1" w:styleId="WW-WW8Num24ztrue2">
    <w:name w:val="WW-WW8Num24ztrue2"/>
    <w:rsid w:val="002000C2"/>
  </w:style>
  <w:style w:type="character" w:customStyle="1" w:styleId="WW-WW8Num24ztrue3">
    <w:name w:val="WW-WW8Num24ztrue3"/>
    <w:rsid w:val="002000C2"/>
  </w:style>
  <w:style w:type="character" w:customStyle="1" w:styleId="WW-WW8Num24ztrue4">
    <w:name w:val="WW-WW8Num24ztrue4"/>
    <w:rsid w:val="002000C2"/>
  </w:style>
  <w:style w:type="character" w:customStyle="1" w:styleId="WW-WW8Num24ztrue5">
    <w:name w:val="WW-WW8Num24ztrue5"/>
    <w:rsid w:val="002000C2"/>
  </w:style>
  <w:style w:type="character" w:customStyle="1" w:styleId="WW-WW8Num24ztrue6">
    <w:name w:val="WW-WW8Num24ztrue6"/>
    <w:rsid w:val="002000C2"/>
  </w:style>
  <w:style w:type="character" w:customStyle="1" w:styleId="WW8Num25zfalse">
    <w:name w:val="WW8Num25zfalse"/>
    <w:rsid w:val="002000C2"/>
  </w:style>
  <w:style w:type="character" w:customStyle="1" w:styleId="WW8Num25ztrue">
    <w:name w:val="WW8Num25ztrue"/>
    <w:rsid w:val="002000C2"/>
  </w:style>
  <w:style w:type="character" w:customStyle="1" w:styleId="WW-WW8Num25ztrue">
    <w:name w:val="WW-WW8Num25ztrue"/>
    <w:rsid w:val="002000C2"/>
  </w:style>
  <w:style w:type="character" w:customStyle="1" w:styleId="WW-WW8Num25ztrue1">
    <w:name w:val="WW-WW8Num25ztrue1"/>
    <w:rsid w:val="002000C2"/>
  </w:style>
  <w:style w:type="character" w:customStyle="1" w:styleId="WW-WW8Num25ztrue2">
    <w:name w:val="WW-WW8Num25ztrue2"/>
    <w:rsid w:val="002000C2"/>
  </w:style>
  <w:style w:type="character" w:customStyle="1" w:styleId="WW-WW8Num25ztrue3">
    <w:name w:val="WW-WW8Num25ztrue3"/>
    <w:rsid w:val="002000C2"/>
  </w:style>
  <w:style w:type="character" w:customStyle="1" w:styleId="WW-WW8Num25ztrue4">
    <w:name w:val="WW-WW8Num25ztrue4"/>
    <w:rsid w:val="002000C2"/>
  </w:style>
  <w:style w:type="character" w:customStyle="1" w:styleId="WW-WW8Num25ztrue5">
    <w:name w:val="WW-WW8Num25ztrue5"/>
    <w:rsid w:val="002000C2"/>
  </w:style>
  <w:style w:type="character" w:customStyle="1" w:styleId="WW-WW8Num25ztrue6">
    <w:name w:val="WW-WW8Num25ztrue6"/>
    <w:rsid w:val="002000C2"/>
  </w:style>
  <w:style w:type="character" w:customStyle="1" w:styleId="WW-WW8Num26ztrue">
    <w:name w:val="WW-WW8Num26ztrue"/>
    <w:rsid w:val="002000C2"/>
  </w:style>
  <w:style w:type="character" w:customStyle="1" w:styleId="WW-WW8Num26ztrue1">
    <w:name w:val="WW-WW8Num26ztrue1"/>
    <w:rsid w:val="002000C2"/>
  </w:style>
  <w:style w:type="character" w:customStyle="1" w:styleId="WW-WW8Num26ztrue2">
    <w:name w:val="WW-WW8Num26ztrue2"/>
    <w:rsid w:val="002000C2"/>
  </w:style>
  <w:style w:type="character" w:customStyle="1" w:styleId="WW-WW8Num26ztrue3">
    <w:name w:val="WW-WW8Num26ztrue3"/>
    <w:rsid w:val="002000C2"/>
  </w:style>
  <w:style w:type="character" w:customStyle="1" w:styleId="WW-WW8Num26ztrue4">
    <w:name w:val="WW-WW8Num26ztrue4"/>
    <w:rsid w:val="002000C2"/>
  </w:style>
  <w:style w:type="character" w:customStyle="1" w:styleId="WW-WW8Num26ztrue5">
    <w:name w:val="WW-WW8Num26ztrue5"/>
    <w:rsid w:val="002000C2"/>
  </w:style>
  <w:style w:type="character" w:customStyle="1" w:styleId="WW-WW8Num26ztrue6">
    <w:name w:val="WW-WW8Num26ztrue6"/>
    <w:rsid w:val="002000C2"/>
  </w:style>
  <w:style w:type="character" w:customStyle="1" w:styleId="WW-WW8Num27ztrue">
    <w:name w:val="WW-WW8Num27ztrue"/>
    <w:rsid w:val="002000C2"/>
  </w:style>
  <w:style w:type="character" w:customStyle="1" w:styleId="WW-WW8Num27ztrue1">
    <w:name w:val="WW-WW8Num27ztrue1"/>
    <w:rsid w:val="002000C2"/>
  </w:style>
  <w:style w:type="character" w:customStyle="1" w:styleId="WW-WW8Num27ztrue2">
    <w:name w:val="WW-WW8Num27ztrue2"/>
    <w:rsid w:val="002000C2"/>
  </w:style>
  <w:style w:type="character" w:customStyle="1" w:styleId="WW-WW8Num27ztrue3">
    <w:name w:val="WW-WW8Num27ztrue3"/>
    <w:rsid w:val="002000C2"/>
  </w:style>
  <w:style w:type="character" w:customStyle="1" w:styleId="WW-WW8Num27ztrue4">
    <w:name w:val="WW-WW8Num27ztrue4"/>
    <w:rsid w:val="002000C2"/>
  </w:style>
  <w:style w:type="character" w:customStyle="1" w:styleId="WW-WW8Num27ztrue5">
    <w:name w:val="WW-WW8Num27ztrue5"/>
    <w:rsid w:val="002000C2"/>
  </w:style>
  <w:style w:type="character" w:customStyle="1" w:styleId="WW-WW8Num27ztrue6">
    <w:name w:val="WW-WW8Num27ztrue6"/>
    <w:rsid w:val="002000C2"/>
  </w:style>
  <w:style w:type="character" w:customStyle="1" w:styleId="WW-WW8Num28ztrue">
    <w:name w:val="WW-WW8Num28ztrue"/>
    <w:rsid w:val="002000C2"/>
  </w:style>
  <w:style w:type="character" w:customStyle="1" w:styleId="WW-WW8Num28ztrue1">
    <w:name w:val="WW-WW8Num28ztrue1"/>
    <w:rsid w:val="002000C2"/>
  </w:style>
  <w:style w:type="character" w:customStyle="1" w:styleId="WW-WW8Num28ztrue2">
    <w:name w:val="WW-WW8Num28ztrue2"/>
    <w:rsid w:val="002000C2"/>
  </w:style>
  <w:style w:type="character" w:customStyle="1" w:styleId="WW-WW8Num28ztrue3">
    <w:name w:val="WW-WW8Num28ztrue3"/>
    <w:rsid w:val="002000C2"/>
  </w:style>
  <w:style w:type="character" w:customStyle="1" w:styleId="WW-WW8Num28ztrue4">
    <w:name w:val="WW-WW8Num28ztrue4"/>
    <w:rsid w:val="002000C2"/>
  </w:style>
  <w:style w:type="character" w:customStyle="1" w:styleId="WW-WW8Num28ztrue5">
    <w:name w:val="WW-WW8Num28ztrue5"/>
    <w:rsid w:val="002000C2"/>
  </w:style>
  <w:style w:type="character" w:customStyle="1" w:styleId="WW-WW8Num28ztrue6">
    <w:name w:val="WW-WW8Num28ztrue6"/>
    <w:rsid w:val="002000C2"/>
  </w:style>
  <w:style w:type="character" w:customStyle="1" w:styleId="WW-WW8Num29ztrue">
    <w:name w:val="WW-WW8Num29ztrue"/>
    <w:rsid w:val="002000C2"/>
  </w:style>
  <w:style w:type="character" w:customStyle="1" w:styleId="WW-WW8Num29ztrue1">
    <w:name w:val="WW-WW8Num29ztrue1"/>
    <w:rsid w:val="002000C2"/>
  </w:style>
  <w:style w:type="character" w:customStyle="1" w:styleId="WW-WW8Num29ztrue2">
    <w:name w:val="WW-WW8Num29ztrue2"/>
    <w:rsid w:val="002000C2"/>
  </w:style>
  <w:style w:type="character" w:customStyle="1" w:styleId="WW-WW8Num29ztrue3">
    <w:name w:val="WW-WW8Num29ztrue3"/>
    <w:rsid w:val="002000C2"/>
  </w:style>
  <w:style w:type="character" w:customStyle="1" w:styleId="WW-WW8Num29ztrue4">
    <w:name w:val="WW-WW8Num29ztrue4"/>
    <w:rsid w:val="002000C2"/>
  </w:style>
  <w:style w:type="character" w:customStyle="1" w:styleId="WW-WW8Num29ztrue5">
    <w:name w:val="WW-WW8Num29ztrue5"/>
    <w:rsid w:val="002000C2"/>
  </w:style>
  <w:style w:type="character" w:customStyle="1" w:styleId="WW-WW8Num29ztrue6">
    <w:name w:val="WW-WW8Num29ztrue6"/>
    <w:rsid w:val="002000C2"/>
  </w:style>
  <w:style w:type="character" w:customStyle="1" w:styleId="WW8Num30z0">
    <w:name w:val="WW8Num30z0"/>
    <w:rsid w:val="002000C2"/>
    <w:rPr>
      <w:rFonts w:ascii="Symbol" w:hAnsi="Symbol" w:cs="Symbol"/>
    </w:rPr>
  </w:style>
  <w:style w:type="character" w:customStyle="1" w:styleId="WW8Num31z0">
    <w:name w:val="WW8Num31z0"/>
    <w:rsid w:val="002000C2"/>
    <w:rPr>
      <w:rFonts w:ascii="Symbol" w:hAnsi="Symbol" w:cs="Symbol"/>
    </w:rPr>
  </w:style>
  <w:style w:type="character" w:customStyle="1" w:styleId="WW-WW8Num32ztrue">
    <w:name w:val="WW-WW8Num32ztrue"/>
    <w:rsid w:val="002000C2"/>
  </w:style>
  <w:style w:type="character" w:customStyle="1" w:styleId="WW-WW8Num32ztrue1">
    <w:name w:val="WW-WW8Num32ztrue1"/>
    <w:rsid w:val="002000C2"/>
  </w:style>
  <w:style w:type="character" w:customStyle="1" w:styleId="WW-WW8Num32ztrue2">
    <w:name w:val="WW-WW8Num32ztrue2"/>
    <w:rsid w:val="002000C2"/>
  </w:style>
  <w:style w:type="character" w:customStyle="1" w:styleId="WW-WW8Num32ztrue3">
    <w:name w:val="WW-WW8Num32ztrue3"/>
    <w:rsid w:val="002000C2"/>
  </w:style>
  <w:style w:type="character" w:customStyle="1" w:styleId="WW-WW8Num32ztrue4">
    <w:name w:val="WW-WW8Num32ztrue4"/>
    <w:rsid w:val="002000C2"/>
  </w:style>
  <w:style w:type="character" w:customStyle="1" w:styleId="WW-WW8Num32ztrue5">
    <w:name w:val="WW-WW8Num32ztrue5"/>
    <w:rsid w:val="002000C2"/>
  </w:style>
  <w:style w:type="character" w:customStyle="1" w:styleId="WW-WW8Num32ztrue6">
    <w:name w:val="WW-WW8Num32ztrue6"/>
    <w:rsid w:val="002000C2"/>
  </w:style>
  <w:style w:type="character" w:customStyle="1" w:styleId="WW8Num34zfalse">
    <w:name w:val="WW8Num34zfalse"/>
    <w:rsid w:val="002000C2"/>
  </w:style>
  <w:style w:type="character" w:customStyle="1" w:styleId="WW8Num34ztrue">
    <w:name w:val="WW8Num34ztrue"/>
    <w:rsid w:val="002000C2"/>
  </w:style>
  <w:style w:type="character" w:customStyle="1" w:styleId="WW-WW8Num34ztrue">
    <w:name w:val="WW-WW8Num34ztrue"/>
    <w:rsid w:val="002000C2"/>
  </w:style>
  <w:style w:type="character" w:customStyle="1" w:styleId="WW-WW8Num34ztrue1">
    <w:name w:val="WW-WW8Num34ztrue1"/>
    <w:rsid w:val="002000C2"/>
  </w:style>
  <w:style w:type="character" w:customStyle="1" w:styleId="WW-WW8Num34ztrue2">
    <w:name w:val="WW-WW8Num34ztrue2"/>
    <w:rsid w:val="002000C2"/>
  </w:style>
  <w:style w:type="character" w:customStyle="1" w:styleId="WW-WW8Num34ztrue3">
    <w:name w:val="WW-WW8Num34ztrue3"/>
    <w:rsid w:val="002000C2"/>
  </w:style>
  <w:style w:type="character" w:customStyle="1" w:styleId="WW-WW8Num34ztrue4">
    <w:name w:val="WW-WW8Num34ztrue4"/>
    <w:rsid w:val="002000C2"/>
  </w:style>
  <w:style w:type="character" w:customStyle="1" w:styleId="WW-WW8Num34ztrue5">
    <w:name w:val="WW-WW8Num34ztrue5"/>
    <w:rsid w:val="002000C2"/>
  </w:style>
  <w:style w:type="character" w:customStyle="1" w:styleId="WW-WW8Num34ztrue6">
    <w:name w:val="WW-WW8Num34ztrue6"/>
    <w:rsid w:val="002000C2"/>
  </w:style>
  <w:style w:type="character" w:customStyle="1" w:styleId="WW8Num35zfalse">
    <w:name w:val="WW8Num35zfalse"/>
    <w:rsid w:val="002000C2"/>
  </w:style>
  <w:style w:type="character" w:customStyle="1" w:styleId="WW8Num35ztrue">
    <w:name w:val="WW8Num35ztrue"/>
    <w:rsid w:val="002000C2"/>
  </w:style>
  <w:style w:type="character" w:customStyle="1" w:styleId="WW-WW8Num35ztrue">
    <w:name w:val="WW-WW8Num35ztrue"/>
    <w:rsid w:val="002000C2"/>
  </w:style>
  <w:style w:type="character" w:customStyle="1" w:styleId="WW-WW8Num35ztrue1">
    <w:name w:val="WW-WW8Num35ztrue1"/>
    <w:rsid w:val="002000C2"/>
  </w:style>
  <w:style w:type="character" w:customStyle="1" w:styleId="WW-WW8Num35ztrue2">
    <w:name w:val="WW-WW8Num35ztrue2"/>
    <w:rsid w:val="002000C2"/>
  </w:style>
  <w:style w:type="character" w:customStyle="1" w:styleId="WW-WW8Num35ztrue3">
    <w:name w:val="WW-WW8Num35ztrue3"/>
    <w:rsid w:val="002000C2"/>
  </w:style>
  <w:style w:type="character" w:customStyle="1" w:styleId="WW-WW8Num35ztrue4">
    <w:name w:val="WW-WW8Num35ztrue4"/>
    <w:rsid w:val="002000C2"/>
  </w:style>
  <w:style w:type="character" w:customStyle="1" w:styleId="WW-WW8Num35ztrue5">
    <w:name w:val="WW-WW8Num35ztrue5"/>
    <w:rsid w:val="002000C2"/>
  </w:style>
  <w:style w:type="character" w:customStyle="1" w:styleId="WW-WW8Num35ztrue6">
    <w:name w:val="WW-WW8Num35ztrue6"/>
    <w:rsid w:val="002000C2"/>
  </w:style>
  <w:style w:type="character" w:customStyle="1" w:styleId="WW-WW8Num36ztrue">
    <w:name w:val="WW-WW8Num36ztrue"/>
    <w:rsid w:val="002000C2"/>
  </w:style>
  <w:style w:type="character" w:customStyle="1" w:styleId="WW-WW8Num36ztrue1">
    <w:name w:val="WW-WW8Num36ztrue1"/>
    <w:rsid w:val="002000C2"/>
  </w:style>
  <w:style w:type="character" w:customStyle="1" w:styleId="WW-WW8Num36ztrue2">
    <w:name w:val="WW-WW8Num36ztrue2"/>
    <w:rsid w:val="002000C2"/>
  </w:style>
  <w:style w:type="character" w:customStyle="1" w:styleId="WW-WW8Num36ztrue3">
    <w:name w:val="WW-WW8Num36ztrue3"/>
    <w:rsid w:val="002000C2"/>
  </w:style>
  <w:style w:type="character" w:customStyle="1" w:styleId="WW-WW8Num36ztrue4">
    <w:name w:val="WW-WW8Num36ztrue4"/>
    <w:rsid w:val="002000C2"/>
  </w:style>
  <w:style w:type="character" w:customStyle="1" w:styleId="WW-WW8Num36ztrue5">
    <w:name w:val="WW-WW8Num36ztrue5"/>
    <w:rsid w:val="002000C2"/>
  </w:style>
  <w:style w:type="character" w:customStyle="1" w:styleId="WW-WW8Num36ztrue6">
    <w:name w:val="WW-WW8Num36ztrue6"/>
    <w:rsid w:val="002000C2"/>
  </w:style>
  <w:style w:type="character" w:customStyle="1" w:styleId="WW-WW8Num37ztrue">
    <w:name w:val="WW-WW8Num37ztrue"/>
    <w:rsid w:val="002000C2"/>
  </w:style>
  <w:style w:type="character" w:customStyle="1" w:styleId="WW-WW8Num37ztrue1">
    <w:name w:val="WW-WW8Num37ztrue1"/>
    <w:rsid w:val="002000C2"/>
  </w:style>
  <w:style w:type="character" w:customStyle="1" w:styleId="WW-WW8Num37ztrue2">
    <w:name w:val="WW-WW8Num37ztrue2"/>
    <w:rsid w:val="002000C2"/>
  </w:style>
  <w:style w:type="character" w:customStyle="1" w:styleId="WW-WW8Num37ztrue3">
    <w:name w:val="WW-WW8Num37ztrue3"/>
    <w:rsid w:val="002000C2"/>
  </w:style>
  <w:style w:type="character" w:customStyle="1" w:styleId="WW-WW8Num37ztrue4">
    <w:name w:val="WW-WW8Num37ztrue4"/>
    <w:rsid w:val="002000C2"/>
  </w:style>
  <w:style w:type="character" w:customStyle="1" w:styleId="WW-WW8Num37ztrue5">
    <w:name w:val="WW-WW8Num37ztrue5"/>
    <w:rsid w:val="002000C2"/>
  </w:style>
  <w:style w:type="character" w:customStyle="1" w:styleId="WW-WW8Num37ztrue6">
    <w:name w:val="WW-WW8Num37ztrue6"/>
    <w:rsid w:val="002000C2"/>
  </w:style>
  <w:style w:type="character" w:customStyle="1" w:styleId="WW-WW8Num38ztrue">
    <w:name w:val="WW-WW8Num38ztrue"/>
    <w:rsid w:val="002000C2"/>
  </w:style>
  <w:style w:type="character" w:customStyle="1" w:styleId="WW-WW8Num38ztrue1">
    <w:name w:val="WW-WW8Num38ztrue1"/>
    <w:rsid w:val="002000C2"/>
  </w:style>
  <w:style w:type="character" w:customStyle="1" w:styleId="WW-WW8Num38ztrue2">
    <w:name w:val="WW-WW8Num38ztrue2"/>
    <w:rsid w:val="002000C2"/>
  </w:style>
  <w:style w:type="character" w:customStyle="1" w:styleId="WW-WW8Num38ztrue3">
    <w:name w:val="WW-WW8Num38ztrue3"/>
    <w:rsid w:val="002000C2"/>
  </w:style>
  <w:style w:type="character" w:customStyle="1" w:styleId="WW-WW8Num38ztrue4">
    <w:name w:val="WW-WW8Num38ztrue4"/>
    <w:rsid w:val="002000C2"/>
  </w:style>
  <w:style w:type="character" w:customStyle="1" w:styleId="WW-WW8Num38ztrue5">
    <w:name w:val="WW-WW8Num38ztrue5"/>
    <w:rsid w:val="002000C2"/>
  </w:style>
  <w:style w:type="character" w:customStyle="1" w:styleId="WW-WW8Num38ztrue6">
    <w:name w:val="WW-WW8Num38ztrue6"/>
    <w:rsid w:val="002000C2"/>
  </w:style>
  <w:style w:type="character" w:customStyle="1" w:styleId="160">
    <w:name w:val="Знак Знак16"/>
    <w:rsid w:val="002000C2"/>
    <w:rPr>
      <w:rFonts w:ascii="Times New Roman" w:eastAsia="Times New Roman" w:hAnsi="Times New Roman" w:cs="Times New Roman"/>
      <w:b/>
      <w:bCs/>
      <w:sz w:val="24"/>
      <w:szCs w:val="28"/>
    </w:rPr>
  </w:style>
  <w:style w:type="character" w:customStyle="1" w:styleId="150">
    <w:name w:val="Знак Знак15"/>
    <w:rsid w:val="002000C2"/>
    <w:rPr>
      <w:rFonts w:ascii="Times New Roman" w:eastAsia="Times New Roman" w:hAnsi="Times New Roman" w:cs="Arial"/>
      <w:b/>
      <w:bCs/>
      <w:iCs/>
      <w:caps/>
      <w:sz w:val="24"/>
      <w:szCs w:val="24"/>
    </w:rPr>
  </w:style>
  <w:style w:type="character" w:customStyle="1" w:styleId="130">
    <w:name w:val="Знак Знак13"/>
    <w:rsid w:val="002000C2"/>
    <w:rPr>
      <w:rFonts w:ascii="Times New Roman" w:eastAsia="Times New Roman" w:hAnsi="Times New Roman" w:cs="Times New Roman"/>
      <w:sz w:val="28"/>
      <w:szCs w:val="28"/>
    </w:rPr>
  </w:style>
  <w:style w:type="character" w:customStyle="1" w:styleId="120">
    <w:name w:val="Знак Знак12"/>
    <w:rsid w:val="002000C2"/>
    <w:rPr>
      <w:rFonts w:ascii="Times New Roman" w:eastAsia="SimSun" w:hAnsi="Times New Roman" w:cs="Times New Roman"/>
      <w:sz w:val="24"/>
      <w:szCs w:val="24"/>
      <w:lang w:eastAsia="zh-CN"/>
    </w:rPr>
  </w:style>
  <w:style w:type="character" w:customStyle="1" w:styleId="112">
    <w:name w:val="Знак Знак11"/>
    <w:rsid w:val="002000C2"/>
    <w:rPr>
      <w:rFonts w:ascii="Times New Roman" w:eastAsia="Times New Roman" w:hAnsi="Times New Roman" w:cs="Times New Roman"/>
      <w:b/>
      <w:bCs/>
      <w:sz w:val="24"/>
      <w:szCs w:val="24"/>
    </w:rPr>
  </w:style>
  <w:style w:type="character" w:customStyle="1" w:styleId="100">
    <w:name w:val="Знак Знак10"/>
    <w:rsid w:val="002000C2"/>
    <w:rPr>
      <w:rFonts w:ascii="Times New Roman" w:eastAsia="Times New Roman" w:hAnsi="Times New Roman" w:cs="Times New Roman"/>
      <w:sz w:val="24"/>
      <w:szCs w:val="24"/>
    </w:rPr>
  </w:style>
  <w:style w:type="character" w:customStyle="1" w:styleId="9">
    <w:name w:val="Знак Знак9"/>
    <w:rsid w:val="002000C2"/>
    <w:rPr>
      <w:rFonts w:ascii="Times New Roman" w:eastAsia="Times New Roman" w:hAnsi="Times New Roman" w:cs="Times New Roman"/>
      <w:sz w:val="24"/>
      <w:szCs w:val="24"/>
    </w:rPr>
  </w:style>
  <w:style w:type="character" w:customStyle="1" w:styleId="8">
    <w:name w:val="Знак Знак8"/>
    <w:rsid w:val="002000C2"/>
    <w:rPr>
      <w:rFonts w:ascii="Times New Roman" w:eastAsia="Times New Roman" w:hAnsi="Times New Roman" w:cs="Times New Roman"/>
      <w:color w:val="FF0000"/>
    </w:rPr>
  </w:style>
  <w:style w:type="character" w:customStyle="1" w:styleId="140">
    <w:name w:val="Знак Знак14"/>
    <w:rsid w:val="002000C2"/>
    <w:rPr>
      <w:rFonts w:ascii="Times New Roman" w:eastAsia="SimSun" w:hAnsi="Times New Roman" w:cs="Arial"/>
      <w:b/>
      <w:bCs/>
      <w:sz w:val="24"/>
      <w:szCs w:val="24"/>
      <w:lang w:eastAsia="zh-CN"/>
    </w:rPr>
  </w:style>
  <w:style w:type="character" w:styleId="HTML">
    <w:name w:val="HTML Cite"/>
    <w:rsid w:val="002000C2"/>
    <w:rPr>
      <w:i/>
      <w:iCs/>
    </w:rPr>
  </w:style>
  <w:style w:type="character" w:customStyle="1" w:styleId="1c">
    <w:name w:val="Знак примечания1"/>
    <w:rsid w:val="002000C2"/>
    <w:rPr>
      <w:sz w:val="16"/>
      <w:szCs w:val="16"/>
    </w:rPr>
  </w:style>
  <w:style w:type="character" w:customStyle="1" w:styleId="aff7">
    <w:name w:val="Символ сноски"/>
    <w:rsid w:val="002000C2"/>
    <w:rPr>
      <w:vertAlign w:val="superscript"/>
    </w:rPr>
  </w:style>
  <w:style w:type="character" w:customStyle="1" w:styleId="aff8">
    <w:name w:val="Активная гипертекстовая ссылка"/>
    <w:rsid w:val="002000C2"/>
    <w:rPr>
      <w:b/>
      <w:bCs/>
      <w:color w:val="106BBE"/>
      <w:u w:val="single"/>
    </w:rPr>
  </w:style>
  <w:style w:type="character" w:customStyle="1" w:styleId="aff9">
    <w:name w:val="Выделение для Базового Поиска"/>
    <w:rsid w:val="002000C2"/>
    <w:rPr>
      <w:b/>
      <w:bCs/>
      <w:color w:val="0058A9"/>
    </w:rPr>
  </w:style>
  <w:style w:type="character" w:customStyle="1" w:styleId="affa">
    <w:name w:val="Выделение для Базового Поиска (курсив)"/>
    <w:rsid w:val="002000C2"/>
    <w:rPr>
      <w:b/>
      <w:bCs/>
      <w:i/>
      <w:iCs/>
      <w:color w:val="0058A9"/>
    </w:rPr>
  </w:style>
  <w:style w:type="character" w:customStyle="1" w:styleId="affb">
    <w:name w:val="Заголовок своего сообщения"/>
    <w:rsid w:val="002000C2"/>
    <w:rPr>
      <w:b/>
      <w:bCs/>
      <w:color w:val="26282F"/>
    </w:rPr>
  </w:style>
  <w:style w:type="character" w:customStyle="1" w:styleId="affc">
    <w:name w:val="Заголовок чужого сообщения"/>
    <w:rsid w:val="002000C2"/>
    <w:rPr>
      <w:b/>
      <w:bCs/>
      <w:color w:val="FF0000"/>
    </w:rPr>
  </w:style>
  <w:style w:type="character" w:customStyle="1" w:styleId="affd">
    <w:name w:val="Найденные слова"/>
    <w:rsid w:val="002000C2"/>
    <w:rPr>
      <w:b/>
      <w:bCs/>
      <w:color w:val="26282F"/>
      <w:shd w:val="clear" w:color="auto" w:fill="auto"/>
    </w:rPr>
  </w:style>
  <w:style w:type="character" w:customStyle="1" w:styleId="affe">
    <w:name w:val="Не вступил в силу"/>
    <w:rsid w:val="002000C2"/>
    <w:rPr>
      <w:b/>
      <w:bCs/>
      <w:color w:val="000000"/>
      <w:shd w:val="clear" w:color="auto" w:fill="auto"/>
    </w:rPr>
  </w:style>
  <w:style w:type="character" w:customStyle="1" w:styleId="afff">
    <w:name w:val="Опечатки"/>
    <w:rsid w:val="002000C2"/>
    <w:rPr>
      <w:color w:val="FF0000"/>
    </w:rPr>
  </w:style>
  <w:style w:type="character" w:customStyle="1" w:styleId="afff0">
    <w:name w:val="Продолжение ссылки"/>
    <w:rsid w:val="002000C2"/>
    <w:rPr>
      <w:b/>
      <w:bCs/>
      <w:color w:val="106BBE"/>
    </w:rPr>
  </w:style>
  <w:style w:type="character" w:customStyle="1" w:styleId="afff1">
    <w:name w:val="Сравнение редакций"/>
    <w:rsid w:val="002000C2"/>
    <w:rPr>
      <w:b/>
      <w:bCs/>
      <w:color w:val="26282F"/>
    </w:rPr>
  </w:style>
  <w:style w:type="character" w:customStyle="1" w:styleId="afff2">
    <w:name w:val="Сравнение редакций. Добавленный фрагмент"/>
    <w:rsid w:val="002000C2"/>
    <w:rPr>
      <w:color w:val="000000"/>
      <w:shd w:val="clear" w:color="auto" w:fill="auto"/>
    </w:rPr>
  </w:style>
  <w:style w:type="character" w:customStyle="1" w:styleId="afff3">
    <w:name w:val="Сравнение редакций. Удаленный фрагмент"/>
    <w:rsid w:val="002000C2"/>
    <w:rPr>
      <w:color w:val="000000"/>
      <w:shd w:val="clear" w:color="auto" w:fill="auto"/>
    </w:rPr>
  </w:style>
  <w:style w:type="character" w:customStyle="1" w:styleId="afff4">
    <w:name w:val="Утратил силу"/>
    <w:rsid w:val="002000C2"/>
    <w:rPr>
      <w:b/>
      <w:bCs/>
      <w:strike/>
      <w:color w:val="000000"/>
    </w:rPr>
  </w:style>
  <w:style w:type="character" w:customStyle="1" w:styleId="afff5">
    <w:name w:val="Ссылка указателя"/>
    <w:rsid w:val="002000C2"/>
  </w:style>
  <w:style w:type="character" w:customStyle="1" w:styleId="apple-converted-space">
    <w:name w:val="apple-converted-space"/>
    <w:rsid w:val="002000C2"/>
  </w:style>
  <w:style w:type="character" w:customStyle="1" w:styleId="0">
    <w:name w:val="0ПЗ Обычный Знак"/>
    <w:rsid w:val="002000C2"/>
    <w:rPr>
      <w:color w:val="000000"/>
      <w:sz w:val="28"/>
      <w:szCs w:val="28"/>
    </w:rPr>
  </w:style>
  <w:style w:type="character" w:customStyle="1" w:styleId="afff6">
    <w:name w:val="МГП Обычный Знак"/>
    <w:rsid w:val="002000C2"/>
  </w:style>
  <w:style w:type="character" w:customStyle="1" w:styleId="afff7">
    <w:name w:val="Символ нумерации"/>
    <w:rsid w:val="002000C2"/>
  </w:style>
  <w:style w:type="character" w:customStyle="1" w:styleId="Q">
    <w:name w:val="Q"/>
    <w:rsid w:val="002000C2"/>
  </w:style>
  <w:style w:type="character" w:customStyle="1" w:styleId="53">
    <w:name w:val="5 МГП Обычный текст Знак"/>
    <w:rsid w:val="002000C2"/>
    <w:rPr>
      <w:sz w:val="28"/>
      <w:szCs w:val="22"/>
    </w:rPr>
  </w:style>
  <w:style w:type="character" w:styleId="afff8">
    <w:name w:val="FollowedHyperlink"/>
    <w:rsid w:val="002000C2"/>
    <w:rPr>
      <w:color w:val="800000"/>
      <w:u w:val="single"/>
    </w:rPr>
  </w:style>
  <w:style w:type="paragraph" w:customStyle="1" w:styleId="36">
    <w:name w:val="Указатель3"/>
    <w:basedOn w:val="a"/>
    <w:rsid w:val="002000C2"/>
    <w:pPr>
      <w:suppressLineNumbers/>
    </w:pPr>
    <w:rPr>
      <w:rFonts w:eastAsia="SimSun" w:cs="unifont"/>
      <w:sz w:val="24"/>
      <w:szCs w:val="24"/>
    </w:rPr>
  </w:style>
  <w:style w:type="paragraph" w:customStyle="1" w:styleId="ConsNormal">
    <w:name w:val="ConsNormal"/>
    <w:rsid w:val="002000C2"/>
    <w:pPr>
      <w:widowControl w:val="0"/>
      <w:suppressAutoHyphens/>
      <w:autoSpaceDE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2000C2"/>
    <w:pPr>
      <w:widowControl w:val="0"/>
      <w:suppressAutoHyphens/>
      <w:autoSpaceDE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2000C2"/>
    <w:pPr>
      <w:widowControl w:val="0"/>
      <w:suppressAutoHyphens/>
      <w:autoSpaceDE w:val="0"/>
      <w:spacing w:after="0" w:line="240" w:lineRule="auto"/>
      <w:ind w:right="19772"/>
    </w:pPr>
    <w:rPr>
      <w:rFonts w:ascii="Arial" w:eastAsia="SimSun" w:hAnsi="Arial" w:cs="Arial"/>
      <w:b/>
      <w:bCs/>
      <w:sz w:val="16"/>
      <w:szCs w:val="16"/>
      <w:lang w:eastAsia="zh-CN"/>
    </w:rPr>
  </w:style>
  <w:style w:type="paragraph" w:customStyle="1" w:styleId="ConsCell">
    <w:name w:val="ConsCell"/>
    <w:rsid w:val="002000C2"/>
    <w:pPr>
      <w:widowControl w:val="0"/>
      <w:suppressAutoHyphens/>
      <w:autoSpaceDE w:val="0"/>
      <w:spacing w:after="0" w:line="240" w:lineRule="auto"/>
      <w:ind w:right="19772"/>
    </w:pPr>
    <w:rPr>
      <w:rFonts w:ascii="Arial" w:eastAsia="SimSun" w:hAnsi="Arial" w:cs="Arial"/>
      <w:sz w:val="20"/>
      <w:szCs w:val="20"/>
      <w:lang w:eastAsia="zh-CN"/>
    </w:rPr>
  </w:style>
  <w:style w:type="paragraph" w:customStyle="1" w:styleId="ConsDocList">
    <w:name w:val="ConsDocList"/>
    <w:rsid w:val="002000C2"/>
    <w:pPr>
      <w:widowControl w:val="0"/>
      <w:suppressAutoHyphens/>
      <w:autoSpaceDE w:val="0"/>
      <w:spacing w:after="0" w:line="240" w:lineRule="auto"/>
      <w:ind w:right="19772"/>
    </w:pPr>
    <w:rPr>
      <w:rFonts w:ascii="Courier New" w:eastAsia="SimSun" w:hAnsi="Courier New" w:cs="Courier New"/>
      <w:sz w:val="20"/>
      <w:szCs w:val="20"/>
      <w:lang w:eastAsia="zh-CN"/>
    </w:rPr>
  </w:style>
  <w:style w:type="paragraph" w:styleId="afff9">
    <w:name w:val="Normal (Web)"/>
    <w:basedOn w:val="a"/>
    <w:rsid w:val="002000C2"/>
    <w:pPr>
      <w:spacing w:before="75" w:after="75"/>
      <w:ind w:left="75" w:right="75" w:firstLine="225"/>
      <w:jc w:val="both"/>
    </w:pPr>
    <w:rPr>
      <w:rFonts w:ascii="Verdana" w:hAnsi="Verdana" w:cs="Verdana"/>
      <w:color w:val="000000"/>
      <w:sz w:val="18"/>
      <w:szCs w:val="18"/>
    </w:rPr>
  </w:style>
  <w:style w:type="paragraph" w:customStyle="1" w:styleId="--">
    <w:name w:val="- СТРАНИЦА -"/>
    <w:rsid w:val="002000C2"/>
    <w:pPr>
      <w:suppressAutoHyphens/>
      <w:spacing w:after="0" w:line="240" w:lineRule="auto"/>
    </w:pPr>
    <w:rPr>
      <w:rFonts w:ascii="Times New Roman" w:eastAsia="Times New Roman" w:hAnsi="Times New Roman" w:cs="Times New Roman"/>
      <w:sz w:val="20"/>
      <w:szCs w:val="20"/>
      <w:lang w:eastAsia="zh-CN"/>
    </w:rPr>
  </w:style>
  <w:style w:type="paragraph" w:customStyle="1" w:styleId="afffa">
    <w:name w:val="Îáû÷íûé"/>
    <w:rsid w:val="002000C2"/>
    <w:pPr>
      <w:suppressAutoHyphens/>
      <w:spacing w:after="0" w:line="240" w:lineRule="auto"/>
    </w:pPr>
    <w:rPr>
      <w:rFonts w:ascii="Times New Roman" w:eastAsia="Times New Roman" w:hAnsi="Times New Roman" w:cs="Times New Roman"/>
      <w:sz w:val="20"/>
      <w:szCs w:val="20"/>
      <w:lang w:val="en-US" w:eastAsia="zh-CN"/>
    </w:rPr>
  </w:style>
  <w:style w:type="paragraph" w:customStyle="1" w:styleId="28">
    <w:name w:val="Цитата2"/>
    <w:basedOn w:val="a"/>
    <w:rsid w:val="002000C2"/>
    <w:pPr>
      <w:tabs>
        <w:tab w:val="left" w:pos="10440"/>
      </w:tabs>
      <w:spacing w:before="120"/>
      <w:ind w:left="360" w:right="333"/>
      <w:jc w:val="both"/>
    </w:pPr>
    <w:rPr>
      <w:b/>
      <w:bCs/>
      <w:sz w:val="24"/>
      <w:szCs w:val="24"/>
    </w:rPr>
  </w:style>
  <w:style w:type="paragraph" w:customStyle="1" w:styleId="220">
    <w:name w:val="Основной текст с отступом 22"/>
    <w:basedOn w:val="a"/>
    <w:rsid w:val="002000C2"/>
    <w:pPr>
      <w:spacing w:after="120" w:line="480" w:lineRule="auto"/>
      <w:ind w:left="283"/>
    </w:pPr>
    <w:rPr>
      <w:sz w:val="24"/>
      <w:szCs w:val="24"/>
    </w:rPr>
  </w:style>
  <w:style w:type="paragraph" w:customStyle="1" w:styleId="221">
    <w:name w:val="Основной текст 22"/>
    <w:basedOn w:val="a"/>
    <w:rsid w:val="002000C2"/>
    <w:pPr>
      <w:widowControl w:val="0"/>
      <w:autoSpaceDE w:val="0"/>
      <w:ind w:left="540" w:firstLine="720"/>
      <w:jc w:val="both"/>
    </w:pPr>
    <w:rPr>
      <w:color w:val="FF0000"/>
    </w:rPr>
  </w:style>
  <w:style w:type="paragraph" w:customStyle="1" w:styleId="320">
    <w:name w:val="Основной текст с отступом 32"/>
    <w:basedOn w:val="a"/>
    <w:rsid w:val="002000C2"/>
    <w:pPr>
      <w:ind w:left="540" w:firstLine="720"/>
      <w:jc w:val="both"/>
    </w:pPr>
  </w:style>
  <w:style w:type="paragraph" w:customStyle="1" w:styleId="ConsPlusNormal">
    <w:name w:val="ConsPlusNormal"/>
    <w:link w:val="ConsPlusNormal0"/>
    <w:rsid w:val="002000C2"/>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2000C2"/>
    <w:rPr>
      <w:rFonts w:ascii="Arial" w:eastAsia="Times New Roman" w:hAnsi="Arial" w:cs="Arial"/>
      <w:sz w:val="20"/>
      <w:szCs w:val="20"/>
      <w:lang w:eastAsia="zh-CN"/>
    </w:rPr>
  </w:style>
  <w:style w:type="paragraph" w:customStyle="1" w:styleId="ConsPlusNonformat">
    <w:name w:val="ConsPlusNonformat"/>
    <w:rsid w:val="002000C2"/>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2000C2"/>
    <w:pPr>
      <w:suppressAutoHyphens/>
      <w:autoSpaceDE w:val="0"/>
      <w:spacing w:after="0" w:line="240" w:lineRule="auto"/>
    </w:pPr>
    <w:rPr>
      <w:rFonts w:ascii="Arial" w:eastAsia="Times New Roman" w:hAnsi="Arial" w:cs="Arial"/>
      <w:b/>
      <w:bCs/>
      <w:sz w:val="20"/>
      <w:szCs w:val="20"/>
      <w:lang w:eastAsia="zh-CN"/>
    </w:rPr>
  </w:style>
  <w:style w:type="paragraph" w:customStyle="1" w:styleId="1d">
    <w:name w:val="текст 1"/>
    <w:basedOn w:val="a"/>
    <w:next w:val="a"/>
    <w:rsid w:val="002000C2"/>
    <w:pPr>
      <w:ind w:firstLine="540"/>
      <w:jc w:val="both"/>
    </w:pPr>
    <w:rPr>
      <w:szCs w:val="24"/>
    </w:rPr>
  </w:style>
  <w:style w:type="paragraph" w:customStyle="1" w:styleId="S">
    <w:name w:val="S_Титульный"/>
    <w:basedOn w:val="a"/>
    <w:rsid w:val="002000C2"/>
    <w:pPr>
      <w:spacing w:line="360" w:lineRule="auto"/>
      <w:ind w:left="3060"/>
      <w:jc w:val="right"/>
    </w:pPr>
    <w:rPr>
      <w:b/>
      <w:caps/>
      <w:sz w:val="24"/>
      <w:szCs w:val="24"/>
    </w:rPr>
  </w:style>
  <w:style w:type="paragraph" w:customStyle="1" w:styleId="afffb">
    <w:name w:val="Таблица"/>
    <w:basedOn w:val="a"/>
    <w:rsid w:val="002000C2"/>
    <w:pPr>
      <w:jc w:val="both"/>
    </w:pPr>
    <w:rPr>
      <w:sz w:val="24"/>
      <w:szCs w:val="24"/>
    </w:rPr>
  </w:style>
  <w:style w:type="paragraph" w:customStyle="1" w:styleId="29">
    <w:name w:val="Текст2"/>
    <w:basedOn w:val="a"/>
    <w:rsid w:val="002000C2"/>
    <w:rPr>
      <w:rFonts w:ascii="Courier New" w:hAnsi="Courier New" w:cs="Courier New"/>
    </w:rPr>
  </w:style>
  <w:style w:type="paragraph" w:styleId="afffc">
    <w:name w:val="No Spacing"/>
    <w:qFormat/>
    <w:rsid w:val="002000C2"/>
    <w:pPr>
      <w:suppressAutoHyphens/>
      <w:spacing w:after="0" w:line="240" w:lineRule="auto"/>
    </w:pPr>
    <w:rPr>
      <w:rFonts w:ascii="Times New Roman" w:eastAsia="Calibri" w:hAnsi="Times New Roman" w:cs="Times New Roman"/>
      <w:sz w:val="24"/>
      <w:szCs w:val="20"/>
      <w:lang w:eastAsia="zh-CN"/>
    </w:rPr>
  </w:style>
  <w:style w:type="paragraph" w:customStyle="1" w:styleId="37">
    <w:name w:val="Стиль Заголовок 3 + Черный"/>
    <w:basedOn w:val="3"/>
    <w:rsid w:val="002000C2"/>
    <w:pPr>
      <w:suppressAutoHyphens/>
      <w:spacing w:before="120"/>
      <w:jc w:val="center"/>
    </w:pPr>
    <w:rPr>
      <w:rFonts w:eastAsia="SimSun"/>
      <w:bCs/>
      <w:caps/>
      <w:color w:val="000000"/>
      <w:sz w:val="24"/>
      <w:szCs w:val="24"/>
      <w:u w:val="single"/>
    </w:rPr>
  </w:style>
  <w:style w:type="paragraph" w:customStyle="1" w:styleId="LO-Normal1">
    <w:name w:val="LO-Normal1"/>
    <w:rsid w:val="002000C2"/>
    <w:pPr>
      <w:widowControl w:val="0"/>
      <w:suppressAutoHyphens/>
      <w:overflowPunct w:val="0"/>
      <w:autoSpaceDE w:val="0"/>
      <w:spacing w:after="0" w:line="240" w:lineRule="auto"/>
    </w:pPr>
    <w:rPr>
      <w:rFonts w:ascii="Times New Roman" w:eastAsia="Times New Roman" w:hAnsi="Times New Roman" w:cs="Times New Roman"/>
      <w:sz w:val="20"/>
      <w:szCs w:val="20"/>
      <w:lang w:eastAsia="zh-CN"/>
    </w:rPr>
  </w:style>
  <w:style w:type="paragraph" w:customStyle="1" w:styleId="1e">
    <w:name w:val="Основной текст с отступом1"/>
    <w:basedOn w:val="a"/>
    <w:rsid w:val="002000C2"/>
    <w:pPr>
      <w:widowControl w:val="0"/>
      <w:tabs>
        <w:tab w:val="left" w:pos="3600"/>
      </w:tabs>
      <w:overflowPunct w:val="0"/>
      <w:autoSpaceDE w:val="0"/>
      <w:ind w:left="3600" w:hanging="2700"/>
    </w:pPr>
    <w:rPr>
      <w:sz w:val="28"/>
    </w:rPr>
  </w:style>
  <w:style w:type="paragraph" w:styleId="41">
    <w:name w:val="toc 4"/>
    <w:basedOn w:val="a"/>
    <w:next w:val="a"/>
    <w:rsid w:val="002000C2"/>
    <w:pPr>
      <w:ind w:left="720"/>
    </w:pPr>
    <w:rPr>
      <w:rFonts w:eastAsia="SimSun"/>
      <w:sz w:val="18"/>
      <w:szCs w:val="18"/>
    </w:rPr>
  </w:style>
  <w:style w:type="paragraph" w:styleId="6">
    <w:name w:val="toc 6"/>
    <w:basedOn w:val="a"/>
    <w:next w:val="a"/>
    <w:rsid w:val="002000C2"/>
    <w:pPr>
      <w:ind w:left="1200"/>
    </w:pPr>
    <w:rPr>
      <w:rFonts w:eastAsia="SimSun"/>
      <w:sz w:val="18"/>
      <w:szCs w:val="18"/>
    </w:rPr>
  </w:style>
  <w:style w:type="paragraph" w:styleId="7">
    <w:name w:val="toc 7"/>
    <w:basedOn w:val="a"/>
    <w:next w:val="a"/>
    <w:rsid w:val="002000C2"/>
    <w:pPr>
      <w:ind w:left="1440"/>
    </w:pPr>
    <w:rPr>
      <w:rFonts w:eastAsia="SimSun"/>
      <w:sz w:val="18"/>
      <w:szCs w:val="18"/>
    </w:rPr>
  </w:style>
  <w:style w:type="paragraph" w:styleId="80">
    <w:name w:val="toc 8"/>
    <w:basedOn w:val="a"/>
    <w:next w:val="a"/>
    <w:rsid w:val="002000C2"/>
    <w:pPr>
      <w:ind w:left="1680"/>
    </w:pPr>
    <w:rPr>
      <w:rFonts w:eastAsia="SimSun"/>
      <w:sz w:val="18"/>
      <w:szCs w:val="18"/>
    </w:rPr>
  </w:style>
  <w:style w:type="paragraph" w:styleId="90">
    <w:name w:val="toc 9"/>
    <w:basedOn w:val="a"/>
    <w:next w:val="a"/>
    <w:rsid w:val="002000C2"/>
    <w:pPr>
      <w:ind w:left="1920"/>
    </w:pPr>
    <w:rPr>
      <w:rFonts w:eastAsia="SimSun"/>
      <w:sz w:val="18"/>
      <w:szCs w:val="18"/>
    </w:rPr>
  </w:style>
  <w:style w:type="paragraph" w:customStyle="1" w:styleId="38">
    <w:name w:val="Стиль Заголовок 3 + подчеркивание"/>
    <w:basedOn w:val="3"/>
    <w:rsid w:val="002000C2"/>
    <w:pPr>
      <w:suppressAutoHyphens/>
      <w:spacing w:before="120"/>
      <w:jc w:val="center"/>
    </w:pPr>
    <w:rPr>
      <w:rFonts w:eastAsia="SimSun"/>
      <w:bCs/>
      <w:sz w:val="24"/>
      <w:szCs w:val="24"/>
      <w:u w:val="single"/>
    </w:rPr>
  </w:style>
  <w:style w:type="paragraph" w:customStyle="1" w:styleId="2a">
    <w:name w:val="Текст примечания2"/>
    <w:basedOn w:val="a"/>
    <w:rsid w:val="002000C2"/>
    <w:rPr>
      <w:rFonts w:eastAsia="SimSun"/>
    </w:rPr>
  </w:style>
  <w:style w:type="paragraph" w:styleId="afffd">
    <w:name w:val="annotation text"/>
    <w:basedOn w:val="a"/>
    <w:link w:val="1f"/>
    <w:semiHidden/>
    <w:rsid w:val="002000C2"/>
  </w:style>
  <w:style w:type="character" w:customStyle="1" w:styleId="1f">
    <w:name w:val="Текст примечания Знак1"/>
    <w:basedOn w:val="a0"/>
    <w:link w:val="afffd"/>
    <w:semiHidden/>
    <w:rsid w:val="002000C2"/>
    <w:rPr>
      <w:rFonts w:ascii="Times New Roman" w:eastAsia="Times New Roman" w:hAnsi="Times New Roman" w:cs="Times New Roman"/>
      <w:sz w:val="20"/>
      <w:szCs w:val="20"/>
      <w:lang w:eastAsia="zh-CN"/>
    </w:rPr>
  </w:style>
  <w:style w:type="paragraph" w:styleId="afffe">
    <w:name w:val="annotation subject"/>
    <w:basedOn w:val="2a"/>
    <w:next w:val="2a"/>
    <w:link w:val="1f0"/>
    <w:rsid w:val="002000C2"/>
    <w:rPr>
      <w:b/>
      <w:bCs/>
    </w:rPr>
  </w:style>
  <w:style w:type="character" w:customStyle="1" w:styleId="1f0">
    <w:name w:val="Тема примечания Знак1"/>
    <w:basedOn w:val="1f"/>
    <w:link w:val="afffe"/>
    <w:rsid w:val="002000C2"/>
    <w:rPr>
      <w:rFonts w:eastAsia="SimSun"/>
      <w:b/>
      <w:bCs/>
    </w:rPr>
  </w:style>
  <w:style w:type="paragraph" w:styleId="affff">
    <w:name w:val="Subtitle"/>
    <w:basedOn w:val="a"/>
    <w:next w:val="a"/>
    <w:link w:val="1f1"/>
    <w:qFormat/>
    <w:rsid w:val="002000C2"/>
    <w:pPr>
      <w:spacing w:after="60"/>
      <w:jc w:val="center"/>
    </w:pPr>
    <w:rPr>
      <w:rFonts w:ascii="Cambria" w:hAnsi="Cambria" w:cs="Cambria"/>
      <w:sz w:val="24"/>
      <w:szCs w:val="24"/>
    </w:rPr>
  </w:style>
  <w:style w:type="character" w:customStyle="1" w:styleId="1f1">
    <w:name w:val="Подзаголовок Знак1"/>
    <w:basedOn w:val="a0"/>
    <w:link w:val="affff"/>
    <w:rsid w:val="002000C2"/>
    <w:rPr>
      <w:rFonts w:ascii="Cambria" w:eastAsia="Times New Roman" w:hAnsi="Cambria" w:cs="Cambria"/>
      <w:sz w:val="24"/>
      <w:szCs w:val="24"/>
      <w:lang w:eastAsia="zh-CN"/>
    </w:rPr>
  </w:style>
  <w:style w:type="paragraph" w:customStyle="1" w:styleId="affff0">
    <w:name w:val="Нормальный (таблица)"/>
    <w:basedOn w:val="a"/>
    <w:next w:val="a"/>
    <w:rsid w:val="002000C2"/>
    <w:pPr>
      <w:autoSpaceDE w:val="0"/>
      <w:jc w:val="both"/>
    </w:pPr>
    <w:rPr>
      <w:rFonts w:ascii="Arial" w:eastAsia="Calibri" w:hAnsi="Arial" w:cs="Arial"/>
      <w:sz w:val="24"/>
      <w:szCs w:val="24"/>
    </w:rPr>
  </w:style>
  <w:style w:type="paragraph" w:customStyle="1" w:styleId="affff1">
    <w:name w:val="Прижатый влево"/>
    <w:basedOn w:val="a"/>
    <w:next w:val="a"/>
    <w:uiPriority w:val="99"/>
    <w:rsid w:val="002000C2"/>
    <w:pPr>
      <w:autoSpaceDE w:val="0"/>
    </w:pPr>
    <w:rPr>
      <w:rFonts w:ascii="Arial" w:eastAsia="Calibri" w:hAnsi="Arial" w:cs="Arial"/>
      <w:sz w:val="24"/>
      <w:szCs w:val="24"/>
    </w:rPr>
  </w:style>
  <w:style w:type="paragraph" w:customStyle="1" w:styleId="affff2">
    <w:name w:val="Заголовок статьи"/>
    <w:basedOn w:val="a"/>
    <w:next w:val="a"/>
    <w:rsid w:val="002000C2"/>
    <w:pPr>
      <w:autoSpaceDE w:val="0"/>
      <w:ind w:left="1612" w:hanging="892"/>
      <w:jc w:val="both"/>
    </w:pPr>
    <w:rPr>
      <w:rFonts w:ascii="Arial" w:eastAsia="Calibri" w:hAnsi="Arial" w:cs="Arial"/>
      <w:sz w:val="24"/>
      <w:szCs w:val="24"/>
    </w:rPr>
  </w:style>
  <w:style w:type="paragraph" w:customStyle="1" w:styleId="2b">
    <w:name w:val="Название объекта2"/>
    <w:basedOn w:val="a"/>
    <w:next w:val="a"/>
    <w:rsid w:val="002000C2"/>
    <w:rPr>
      <w:rFonts w:eastAsia="SimSun"/>
      <w:b/>
      <w:bCs/>
    </w:rPr>
  </w:style>
  <w:style w:type="paragraph" w:customStyle="1" w:styleId="WW-">
    <w:name w:val="WW-Заголовок"/>
    <w:basedOn w:val="a"/>
    <w:next w:val="a5"/>
    <w:rsid w:val="002000C2"/>
    <w:pPr>
      <w:jc w:val="center"/>
    </w:pPr>
    <w:rPr>
      <w:sz w:val="28"/>
      <w:szCs w:val="28"/>
    </w:rPr>
  </w:style>
  <w:style w:type="paragraph" w:customStyle="1" w:styleId="1f2">
    <w:name w:val="Название объекта1"/>
    <w:basedOn w:val="a"/>
    <w:rsid w:val="002000C2"/>
    <w:pPr>
      <w:suppressLineNumbers/>
      <w:spacing w:before="120" w:after="120"/>
    </w:pPr>
    <w:rPr>
      <w:rFonts w:eastAsia="SimSun" w:cs="unifont"/>
      <w:i/>
      <w:iCs/>
      <w:sz w:val="24"/>
      <w:szCs w:val="24"/>
    </w:rPr>
  </w:style>
  <w:style w:type="paragraph" w:customStyle="1" w:styleId="1f3">
    <w:name w:val="Цитата1"/>
    <w:basedOn w:val="a"/>
    <w:rsid w:val="002000C2"/>
    <w:pPr>
      <w:tabs>
        <w:tab w:val="left" w:pos="10440"/>
      </w:tabs>
      <w:spacing w:before="120"/>
      <w:ind w:left="360" w:right="333"/>
      <w:jc w:val="both"/>
    </w:pPr>
    <w:rPr>
      <w:b/>
      <w:bCs/>
      <w:sz w:val="24"/>
      <w:szCs w:val="24"/>
    </w:rPr>
  </w:style>
  <w:style w:type="paragraph" w:customStyle="1" w:styleId="210">
    <w:name w:val="Основной текст с отступом 21"/>
    <w:basedOn w:val="a"/>
    <w:rsid w:val="002000C2"/>
    <w:pPr>
      <w:spacing w:after="120" w:line="480" w:lineRule="auto"/>
      <w:ind w:left="283"/>
    </w:pPr>
    <w:rPr>
      <w:sz w:val="24"/>
      <w:szCs w:val="24"/>
    </w:rPr>
  </w:style>
  <w:style w:type="paragraph" w:customStyle="1" w:styleId="211">
    <w:name w:val="Основной текст 21"/>
    <w:basedOn w:val="a"/>
    <w:rsid w:val="002000C2"/>
    <w:pPr>
      <w:widowControl w:val="0"/>
      <w:autoSpaceDE w:val="0"/>
      <w:ind w:left="540" w:firstLine="720"/>
      <w:jc w:val="both"/>
    </w:pPr>
    <w:rPr>
      <w:color w:val="FF0000"/>
      <w:sz w:val="22"/>
      <w:szCs w:val="22"/>
    </w:rPr>
  </w:style>
  <w:style w:type="paragraph" w:customStyle="1" w:styleId="310">
    <w:name w:val="Основной текст с отступом 31"/>
    <w:basedOn w:val="a"/>
    <w:rsid w:val="002000C2"/>
    <w:pPr>
      <w:ind w:left="540" w:firstLine="720"/>
      <w:jc w:val="both"/>
    </w:pPr>
    <w:rPr>
      <w:sz w:val="22"/>
      <w:szCs w:val="22"/>
    </w:rPr>
  </w:style>
  <w:style w:type="paragraph" w:customStyle="1" w:styleId="1f4">
    <w:name w:val="Текст1"/>
    <w:basedOn w:val="a"/>
    <w:rsid w:val="002000C2"/>
    <w:rPr>
      <w:rFonts w:ascii="Courier New" w:hAnsi="Courier New" w:cs="Courier New"/>
    </w:rPr>
  </w:style>
  <w:style w:type="paragraph" w:customStyle="1" w:styleId="LO-Normal">
    <w:name w:val="LO-Normal"/>
    <w:rsid w:val="002000C2"/>
    <w:pPr>
      <w:widowControl w:val="0"/>
      <w:suppressAutoHyphens/>
      <w:overflowPunct w:val="0"/>
      <w:autoSpaceDE w:val="0"/>
      <w:spacing w:after="0" w:line="240" w:lineRule="auto"/>
    </w:pPr>
    <w:rPr>
      <w:rFonts w:ascii="Times New Roman" w:eastAsia="Times New Roman" w:hAnsi="Times New Roman" w:cs="Times New Roman"/>
      <w:sz w:val="20"/>
      <w:szCs w:val="20"/>
      <w:lang w:eastAsia="zh-CN"/>
    </w:rPr>
  </w:style>
  <w:style w:type="paragraph" w:customStyle="1" w:styleId="affff3">
    <w:name w:val="Стиль"/>
    <w:rsid w:val="002000C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1f5">
    <w:name w:val="Текст примечания1"/>
    <w:basedOn w:val="a"/>
    <w:rsid w:val="002000C2"/>
    <w:rPr>
      <w:rFonts w:eastAsia="SimSun"/>
    </w:rPr>
  </w:style>
  <w:style w:type="paragraph" w:customStyle="1" w:styleId="affff4">
    <w:name w:val="Внимание"/>
    <w:basedOn w:val="a"/>
    <w:next w:val="a"/>
    <w:rsid w:val="002000C2"/>
    <w:pPr>
      <w:widowControl w:val="0"/>
      <w:autoSpaceDE w:val="0"/>
      <w:spacing w:before="240" w:after="240"/>
      <w:ind w:left="420" w:right="420" w:firstLine="300"/>
      <w:jc w:val="both"/>
    </w:pPr>
    <w:rPr>
      <w:rFonts w:ascii="Arial" w:hAnsi="Arial" w:cs="Arial"/>
      <w:sz w:val="24"/>
      <w:szCs w:val="24"/>
      <w:shd w:val="clear" w:color="auto" w:fill="F5F3DA"/>
    </w:rPr>
  </w:style>
  <w:style w:type="paragraph" w:customStyle="1" w:styleId="affff5">
    <w:name w:val="Внимание: криминал!!"/>
    <w:basedOn w:val="affff4"/>
    <w:next w:val="a"/>
    <w:rsid w:val="002000C2"/>
  </w:style>
  <w:style w:type="paragraph" w:customStyle="1" w:styleId="affff6">
    <w:name w:val="Внимание: недобросовестность!"/>
    <w:basedOn w:val="affff4"/>
    <w:next w:val="a"/>
    <w:rsid w:val="002000C2"/>
  </w:style>
  <w:style w:type="paragraph" w:customStyle="1" w:styleId="affff7">
    <w:name w:val="Дочерний элемент списка"/>
    <w:basedOn w:val="a"/>
    <w:next w:val="a"/>
    <w:rsid w:val="002000C2"/>
    <w:pPr>
      <w:widowControl w:val="0"/>
      <w:autoSpaceDE w:val="0"/>
      <w:jc w:val="both"/>
    </w:pPr>
    <w:rPr>
      <w:rFonts w:ascii="Arial" w:hAnsi="Arial" w:cs="Arial"/>
      <w:color w:val="868381"/>
    </w:rPr>
  </w:style>
  <w:style w:type="paragraph" w:customStyle="1" w:styleId="affff8">
    <w:name w:val="Основное меню (преемственное)"/>
    <w:basedOn w:val="a"/>
    <w:next w:val="a"/>
    <w:rsid w:val="002000C2"/>
    <w:pPr>
      <w:widowControl w:val="0"/>
      <w:autoSpaceDE w:val="0"/>
      <w:ind w:firstLine="720"/>
      <w:jc w:val="both"/>
    </w:pPr>
    <w:rPr>
      <w:rFonts w:ascii="Verdana" w:hAnsi="Verdana" w:cs="Verdana"/>
      <w:sz w:val="22"/>
      <w:szCs w:val="22"/>
    </w:rPr>
  </w:style>
  <w:style w:type="paragraph" w:customStyle="1" w:styleId="WW-1">
    <w:name w:val="WW-Заголовок1"/>
    <w:basedOn w:val="affff8"/>
    <w:next w:val="a"/>
    <w:rsid w:val="002000C2"/>
    <w:rPr>
      <w:b/>
      <w:bCs/>
      <w:color w:val="0058A9"/>
      <w:shd w:val="clear" w:color="auto" w:fill="F0F0F0"/>
    </w:rPr>
  </w:style>
  <w:style w:type="paragraph" w:customStyle="1" w:styleId="affff9">
    <w:name w:val="Заголовок группы контролов"/>
    <w:basedOn w:val="a"/>
    <w:next w:val="a"/>
    <w:rsid w:val="002000C2"/>
    <w:pPr>
      <w:widowControl w:val="0"/>
      <w:autoSpaceDE w:val="0"/>
      <w:ind w:firstLine="720"/>
      <w:jc w:val="both"/>
    </w:pPr>
    <w:rPr>
      <w:rFonts w:ascii="Arial" w:hAnsi="Arial" w:cs="Arial"/>
      <w:b/>
      <w:bCs/>
      <w:color w:val="000000"/>
      <w:sz w:val="24"/>
      <w:szCs w:val="24"/>
    </w:rPr>
  </w:style>
  <w:style w:type="paragraph" w:customStyle="1" w:styleId="affffa">
    <w:name w:val="Заголовок для информации об изменениях"/>
    <w:basedOn w:val="1"/>
    <w:next w:val="a"/>
    <w:rsid w:val="002000C2"/>
    <w:pPr>
      <w:keepNext w:val="0"/>
      <w:widowControl w:val="0"/>
      <w:tabs>
        <w:tab w:val="clear" w:pos="0"/>
      </w:tabs>
      <w:autoSpaceDE w:val="0"/>
      <w:spacing w:after="108"/>
      <w:jc w:val="center"/>
    </w:pPr>
    <w:rPr>
      <w:rFonts w:ascii="Arial" w:hAnsi="Arial" w:cs="Arial"/>
      <w:color w:val="26282F"/>
      <w:sz w:val="18"/>
      <w:szCs w:val="18"/>
      <w:shd w:val="clear" w:color="auto" w:fill="FFFFFF"/>
    </w:rPr>
  </w:style>
  <w:style w:type="paragraph" w:customStyle="1" w:styleId="affffb">
    <w:name w:val="Заголовок распахивающейся части диалога"/>
    <w:basedOn w:val="a"/>
    <w:next w:val="a"/>
    <w:rsid w:val="002000C2"/>
    <w:pPr>
      <w:widowControl w:val="0"/>
      <w:autoSpaceDE w:val="0"/>
      <w:ind w:firstLine="720"/>
      <w:jc w:val="both"/>
    </w:pPr>
    <w:rPr>
      <w:rFonts w:ascii="Arial" w:hAnsi="Arial" w:cs="Arial"/>
      <w:i/>
      <w:iCs/>
      <w:color w:val="000080"/>
      <w:sz w:val="22"/>
      <w:szCs w:val="22"/>
    </w:rPr>
  </w:style>
  <w:style w:type="paragraph" w:customStyle="1" w:styleId="affffc">
    <w:name w:val="Заголовок ЭР (левое окно)"/>
    <w:basedOn w:val="a"/>
    <w:next w:val="a"/>
    <w:rsid w:val="002000C2"/>
    <w:pPr>
      <w:widowControl w:val="0"/>
      <w:autoSpaceDE w:val="0"/>
      <w:spacing w:before="300" w:after="250"/>
      <w:jc w:val="center"/>
    </w:pPr>
    <w:rPr>
      <w:rFonts w:ascii="Arial" w:hAnsi="Arial" w:cs="Arial"/>
      <w:b/>
      <w:bCs/>
      <w:color w:val="26282F"/>
      <w:sz w:val="26"/>
      <w:szCs w:val="26"/>
    </w:rPr>
  </w:style>
  <w:style w:type="paragraph" w:customStyle="1" w:styleId="affffd">
    <w:name w:val="Заголовок ЭР (правое окно)"/>
    <w:basedOn w:val="affffc"/>
    <w:next w:val="a"/>
    <w:rsid w:val="002000C2"/>
    <w:pPr>
      <w:spacing w:after="0"/>
      <w:jc w:val="left"/>
    </w:pPr>
  </w:style>
  <w:style w:type="paragraph" w:customStyle="1" w:styleId="affffe">
    <w:name w:val="Интерактивный заголовок"/>
    <w:basedOn w:val="WW-1"/>
    <w:next w:val="a"/>
    <w:rsid w:val="002000C2"/>
    <w:rPr>
      <w:u w:val="single"/>
    </w:rPr>
  </w:style>
  <w:style w:type="paragraph" w:customStyle="1" w:styleId="afffff">
    <w:name w:val="Текст информации об изменениях"/>
    <w:basedOn w:val="a"/>
    <w:next w:val="a"/>
    <w:rsid w:val="002000C2"/>
    <w:pPr>
      <w:widowControl w:val="0"/>
      <w:autoSpaceDE w:val="0"/>
      <w:ind w:firstLine="720"/>
      <w:jc w:val="both"/>
    </w:pPr>
    <w:rPr>
      <w:rFonts w:ascii="Arial" w:hAnsi="Arial" w:cs="Arial"/>
      <w:color w:val="353842"/>
      <w:sz w:val="18"/>
      <w:szCs w:val="18"/>
    </w:rPr>
  </w:style>
  <w:style w:type="paragraph" w:customStyle="1" w:styleId="afffff0">
    <w:name w:val="Информация об изменениях"/>
    <w:basedOn w:val="afffff"/>
    <w:next w:val="a"/>
    <w:rsid w:val="002000C2"/>
    <w:pPr>
      <w:spacing w:before="180"/>
      <w:ind w:left="360" w:right="360" w:firstLine="0"/>
    </w:pPr>
    <w:rPr>
      <w:shd w:val="clear" w:color="auto" w:fill="EAEFED"/>
    </w:rPr>
  </w:style>
  <w:style w:type="paragraph" w:customStyle="1" w:styleId="afffff1">
    <w:name w:val="Текст (справка)"/>
    <w:basedOn w:val="a"/>
    <w:next w:val="a"/>
    <w:rsid w:val="002000C2"/>
    <w:pPr>
      <w:widowControl w:val="0"/>
      <w:autoSpaceDE w:val="0"/>
      <w:ind w:left="170" w:right="170"/>
    </w:pPr>
    <w:rPr>
      <w:rFonts w:ascii="Arial" w:hAnsi="Arial" w:cs="Arial"/>
      <w:sz w:val="24"/>
      <w:szCs w:val="24"/>
    </w:rPr>
  </w:style>
  <w:style w:type="paragraph" w:customStyle="1" w:styleId="afffff2">
    <w:name w:val="Комментарий"/>
    <w:basedOn w:val="afffff1"/>
    <w:next w:val="a"/>
    <w:rsid w:val="002000C2"/>
    <w:pPr>
      <w:spacing w:before="75"/>
      <w:ind w:right="0"/>
      <w:jc w:val="both"/>
    </w:pPr>
    <w:rPr>
      <w:color w:val="353842"/>
      <w:shd w:val="clear" w:color="auto" w:fill="F0F0F0"/>
    </w:rPr>
  </w:style>
  <w:style w:type="paragraph" w:customStyle="1" w:styleId="afffff3">
    <w:name w:val="Информация об изменениях документа"/>
    <w:basedOn w:val="afffff2"/>
    <w:next w:val="a"/>
    <w:rsid w:val="002000C2"/>
    <w:rPr>
      <w:i/>
      <w:iCs/>
    </w:rPr>
  </w:style>
  <w:style w:type="paragraph" w:customStyle="1" w:styleId="afffff4">
    <w:name w:val="Текст (лев. подпись)"/>
    <w:basedOn w:val="a"/>
    <w:next w:val="a"/>
    <w:rsid w:val="002000C2"/>
    <w:pPr>
      <w:widowControl w:val="0"/>
      <w:autoSpaceDE w:val="0"/>
    </w:pPr>
    <w:rPr>
      <w:rFonts w:ascii="Arial" w:hAnsi="Arial" w:cs="Arial"/>
      <w:sz w:val="24"/>
      <w:szCs w:val="24"/>
    </w:rPr>
  </w:style>
  <w:style w:type="paragraph" w:customStyle="1" w:styleId="afffff5">
    <w:name w:val="Колонтитул (левый)"/>
    <w:basedOn w:val="afffff4"/>
    <w:next w:val="a"/>
    <w:rsid w:val="002000C2"/>
    <w:rPr>
      <w:sz w:val="14"/>
      <w:szCs w:val="14"/>
    </w:rPr>
  </w:style>
  <w:style w:type="paragraph" w:customStyle="1" w:styleId="afffff6">
    <w:name w:val="Текст (прав. подпись)"/>
    <w:basedOn w:val="a"/>
    <w:next w:val="a"/>
    <w:rsid w:val="002000C2"/>
    <w:pPr>
      <w:widowControl w:val="0"/>
      <w:autoSpaceDE w:val="0"/>
      <w:jc w:val="right"/>
    </w:pPr>
    <w:rPr>
      <w:rFonts w:ascii="Arial" w:hAnsi="Arial" w:cs="Arial"/>
      <w:sz w:val="24"/>
      <w:szCs w:val="24"/>
    </w:rPr>
  </w:style>
  <w:style w:type="paragraph" w:customStyle="1" w:styleId="afffff7">
    <w:name w:val="Колонтитул (правый)"/>
    <w:basedOn w:val="afffff6"/>
    <w:next w:val="a"/>
    <w:rsid w:val="002000C2"/>
    <w:rPr>
      <w:sz w:val="14"/>
      <w:szCs w:val="14"/>
    </w:rPr>
  </w:style>
  <w:style w:type="paragraph" w:customStyle="1" w:styleId="afffff8">
    <w:name w:val="Комментарий пользователя"/>
    <w:basedOn w:val="afffff2"/>
    <w:next w:val="a"/>
    <w:rsid w:val="002000C2"/>
    <w:pPr>
      <w:jc w:val="left"/>
    </w:pPr>
    <w:rPr>
      <w:shd w:val="clear" w:color="auto" w:fill="FFDFE0"/>
    </w:rPr>
  </w:style>
  <w:style w:type="paragraph" w:customStyle="1" w:styleId="afffff9">
    <w:name w:val="Куда обратиться?"/>
    <w:basedOn w:val="affff4"/>
    <w:next w:val="a"/>
    <w:rsid w:val="002000C2"/>
  </w:style>
  <w:style w:type="paragraph" w:customStyle="1" w:styleId="afffffa">
    <w:name w:val="Моноширинный"/>
    <w:basedOn w:val="a"/>
    <w:next w:val="a"/>
    <w:rsid w:val="002000C2"/>
    <w:pPr>
      <w:widowControl w:val="0"/>
      <w:autoSpaceDE w:val="0"/>
    </w:pPr>
    <w:rPr>
      <w:rFonts w:ascii="Courier New" w:hAnsi="Courier New" w:cs="Courier New"/>
      <w:sz w:val="24"/>
      <w:szCs w:val="24"/>
    </w:rPr>
  </w:style>
  <w:style w:type="paragraph" w:customStyle="1" w:styleId="afffffb">
    <w:name w:val="Необходимые документы"/>
    <w:basedOn w:val="affff4"/>
    <w:next w:val="a"/>
    <w:rsid w:val="002000C2"/>
    <w:pPr>
      <w:ind w:firstLine="118"/>
    </w:pPr>
  </w:style>
  <w:style w:type="paragraph" w:customStyle="1" w:styleId="afffffc">
    <w:name w:val="Таблицы (моноширинный)"/>
    <w:basedOn w:val="a"/>
    <w:next w:val="a"/>
    <w:rsid w:val="002000C2"/>
    <w:pPr>
      <w:widowControl w:val="0"/>
      <w:autoSpaceDE w:val="0"/>
    </w:pPr>
    <w:rPr>
      <w:rFonts w:ascii="Courier New" w:hAnsi="Courier New" w:cs="Courier New"/>
      <w:sz w:val="24"/>
      <w:szCs w:val="24"/>
    </w:rPr>
  </w:style>
  <w:style w:type="paragraph" w:customStyle="1" w:styleId="afffffd">
    <w:name w:val="Оглавление"/>
    <w:basedOn w:val="afffffc"/>
    <w:next w:val="a"/>
    <w:rsid w:val="002000C2"/>
    <w:pPr>
      <w:ind w:left="140"/>
    </w:pPr>
  </w:style>
  <w:style w:type="paragraph" w:customStyle="1" w:styleId="afffffe">
    <w:name w:val="Переменная часть"/>
    <w:basedOn w:val="affff8"/>
    <w:next w:val="a"/>
    <w:rsid w:val="002000C2"/>
    <w:rPr>
      <w:sz w:val="18"/>
      <w:szCs w:val="18"/>
    </w:rPr>
  </w:style>
  <w:style w:type="paragraph" w:customStyle="1" w:styleId="affffff">
    <w:name w:val="Подвал для информации об изменениях"/>
    <w:basedOn w:val="1"/>
    <w:next w:val="a"/>
    <w:rsid w:val="002000C2"/>
    <w:pPr>
      <w:keepNext w:val="0"/>
      <w:widowControl w:val="0"/>
      <w:tabs>
        <w:tab w:val="clear" w:pos="0"/>
      </w:tabs>
      <w:autoSpaceDE w:val="0"/>
      <w:spacing w:before="108" w:after="108"/>
      <w:jc w:val="center"/>
    </w:pPr>
    <w:rPr>
      <w:rFonts w:ascii="Arial" w:hAnsi="Arial" w:cs="Arial"/>
      <w:color w:val="26282F"/>
      <w:sz w:val="18"/>
      <w:szCs w:val="18"/>
    </w:rPr>
  </w:style>
  <w:style w:type="paragraph" w:customStyle="1" w:styleId="affffff0">
    <w:name w:val="Подзаголовок для информации об изменениях"/>
    <w:basedOn w:val="afffff"/>
    <w:next w:val="a"/>
    <w:rsid w:val="002000C2"/>
    <w:rPr>
      <w:b/>
      <w:bCs/>
    </w:rPr>
  </w:style>
  <w:style w:type="paragraph" w:customStyle="1" w:styleId="affffff1">
    <w:name w:val="Подчёркнуный текст"/>
    <w:basedOn w:val="a"/>
    <w:next w:val="a"/>
    <w:rsid w:val="002000C2"/>
    <w:pPr>
      <w:widowControl w:val="0"/>
      <w:autoSpaceDE w:val="0"/>
      <w:ind w:firstLine="720"/>
      <w:jc w:val="both"/>
    </w:pPr>
    <w:rPr>
      <w:rFonts w:ascii="Arial" w:hAnsi="Arial" w:cs="Arial"/>
      <w:sz w:val="24"/>
      <w:szCs w:val="24"/>
    </w:rPr>
  </w:style>
  <w:style w:type="paragraph" w:customStyle="1" w:styleId="affffff2">
    <w:name w:val="Постоянная часть"/>
    <w:basedOn w:val="affff8"/>
    <w:next w:val="a"/>
    <w:rsid w:val="002000C2"/>
    <w:rPr>
      <w:sz w:val="20"/>
      <w:szCs w:val="20"/>
    </w:rPr>
  </w:style>
  <w:style w:type="paragraph" w:customStyle="1" w:styleId="affffff3">
    <w:name w:val="Пример."/>
    <w:basedOn w:val="affff4"/>
    <w:next w:val="a"/>
    <w:rsid w:val="002000C2"/>
  </w:style>
  <w:style w:type="paragraph" w:customStyle="1" w:styleId="affffff4">
    <w:name w:val="Примечание."/>
    <w:basedOn w:val="affff4"/>
    <w:next w:val="a"/>
    <w:rsid w:val="002000C2"/>
  </w:style>
  <w:style w:type="paragraph" w:customStyle="1" w:styleId="affffff5">
    <w:name w:val="Словарная статья"/>
    <w:basedOn w:val="a"/>
    <w:next w:val="a"/>
    <w:rsid w:val="002000C2"/>
    <w:pPr>
      <w:widowControl w:val="0"/>
      <w:autoSpaceDE w:val="0"/>
      <w:ind w:right="118"/>
      <w:jc w:val="both"/>
    </w:pPr>
    <w:rPr>
      <w:rFonts w:ascii="Arial" w:hAnsi="Arial" w:cs="Arial"/>
      <w:sz w:val="24"/>
      <w:szCs w:val="24"/>
    </w:rPr>
  </w:style>
  <w:style w:type="paragraph" w:customStyle="1" w:styleId="affffff6">
    <w:name w:val="Ссылка на официальную публикацию"/>
    <w:basedOn w:val="a"/>
    <w:next w:val="a"/>
    <w:rsid w:val="002000C2"/>
    <w:pPr>
      <w:widowControl w:val="0"/>
      <w:autoSpaceDE w:val="0"/>
      <w:ind w:firstLine="720"/>
      <w:jc w:val="both"/>
    </w:pPr>
    <w:rPr>
      <w:rFonts w:ascii="Arial" w:hAnsi="Arial" w:cs="Arial"/>
      <w:sz w:val="24"/>
      <w:szCs w:val="24"/>
    </w:rPr>
  </w:style>
  <w:style w:type="paragraph" w:customStyle="1" w:styleId="affffff7">
    <w:name w:val="Текст в таблице"/>
    <w:basedOn w:val="affff0"/>
    <w:next w:val="a"/>
    <w:rsid w:val="002000C2"/>
    <w:pPr>
      <w:widowControl w:val="0"/>
      <w:ind w:firstLine="500"/>
    </w:pPr>
    <w:rPr>
      <w:rFonts w:eastAsia="Times New Roman"/>
    </w:rPr>
  </w:style>
  <w:style w:type="paragraph" w:customStyle="1" w:styleId="affffff8">
    <w:name w:val="Текст ЭР (см. также)"/>
    <w:basedOn w:val="a"/>
    <w:next w:val="a"/>
    <w:rsid w:val="002000C2"/>
    <w:pPr>
      <w:widowControl w:val="0"/>
      <w:autoSpaceDE w:val="0"/>
      <w:spacing w:before="200"/>
    </w:pPr>
    <w:rPr>
      <w:rFonts w:ascii="Arial" w:hAnsi="Arial" w:cs="Arial"/>
    </w:rPr>
  </w:style>
  <w:style w:type="paragraph" w:customStyle="1" w:styleId="affffff9">
    <w:name w:val="Технический комментарий"/>
    <w:basedOn w:val="a"/>
    <w:next w:val="a"/>
    <w:rsid w:val="002000C2"/>
    <w:pPr>
      <w:widowControl w:val="0"/>
      <w:autoSpaceDE w:val="0"/>
    </w:pPr>
    <w:rPr>
      <w:rFonts w:ascii="Arial" w:hAnsi="Arial" w:cs="Arial"/>
      <w:color w:val="463F31"/>
      <w:sz w:val="24"/>
      <w:szCs w:val="24"/>
      <w:shd w:val="clear" w:color="auto" w:fill="FFFFA6"/>
    </w:rPr>
  </w:style>
  <w:style w:type="paragraph" w:customStyle="1" w:styleId="affffffa">
    <w:name w:val="Формула"/>
    <w:basedOn w:val="a"/>
    <w:next w:val="a"/>
    <w:rsid w:val="002000C2"/>
    <w:pPr>
      <w:widowControl w:val="0"/>
      <w:autoSpaceDE w:val="0"/>
      <w:spacing w:before="240" w:after="240"/>
      <w:ind w:left="420" w:right="420" w:firstLine="300"/>
      <w:jc w:val="both"/>
    </w:pPr>
    <w:rPr>
      <w:rFonts w:ascii="Arial" w:hAnsi="Arial" w:cs="Arial"/>
      <w:sz w:val="24"/>
      <w:szCs w:val="24"/>
      <w:shd w:val="clear" w:color="auto" w:fill="F5F3DA"/>
    </w:rPr>
  </w:style>
  <w:style w:type="paragraph" w:customStyle="1" w:styleId="affffffb">
    <w:name w:val="Центрированный (таблица)"/>
    <w:basedOn w:val="affff0"/>
    <w:next w:val="a"/>
    <w:rsid w:val="002000C2"/>
    <w:pPr>
      <w:widowControl w:val="0"/>
      <w:jc w:val="center"/>
    </w:pPr>
    <w:rPr>
      <w:rFonts w:eastAsia="Times New Roman"/>
    </w:rPr>
  </w:style>
  <w:style w:type="paragraph" w:customStyle="1" w:styleId="-">
    <w:name w:val="ЭР-содержание (правое окно)"/>
    <w:basedOn w:val="a"/>
    <w:next w:val="a"/>
    <w:rsid w:val="002000C2"/>
    <w:pPr>
      <w:widowControl w:val="0"/>
      <w:autoSpaceDE w:val="0"/>
      <w:spacing w:before="300"/>
    </w:pPr>
    <w:rPr>
      <w:rFonts w:ascii="Arial" w:hAnsi="Arial" w:cs="Arial"/>
      <w:sz w:val="24"/>
      <w:szCs w:val="24"/>
    </w:rPr>
  </w:style>
  <w:style w:type="paragraph" w:customStyle="1" w:styleId="101">
    <w:name w:val="Оглавление 10"/>
    <w:basedOn w:val="14"/>
    <w:rsid w:val="002000C2"/>
    <w:pPr>
      <w:tabs>
        <w:tab w:val="right" w:leader="dot" w:pos="7091"/>
      </w:tabs>
      <w:ind w:left="2547"/>
    </w:pPr>
    <w:rPr>
      <w:rFonts w:eastAsia="SimSun" w:cs="unifont"/>
      <w:sz w:val="24"/>
      <w:szCs w:val="24"/>
    </w:rPr>
  </w:style>
  <w:style w:type="paragraph" w:customStyle="1" w:styleId="54">
    <w:name w:val="5 МГП Обычный текст"/>
    <w:basedOn w:val="a"/>
    <w:rsid w:val="002000C2"/>
    <w:pPr>
      <w:spacing w:line="276" w:lineRule="auto"/>
      <w:ind w:firstLine="709"/>
      <w:jc w:val="both"/>
    </w:pPr>
    <w:rPr>
      <w:rFonts w:eastAsia="SimSun"/>
      <w:color w:val="000000"/>
      <w:sz w:val="24"/>
      <w:szCs w:val="22"/>
    </w:rPr>
  </w:style>
  <w:style w:type="paragraph" w:customStyle="1" w:styleId="4111">
    <w:name w:val="4 МГП 1.1.1"/>
    <w:basedOn w:val="54"/>
    <w:next w:val="54"/>
    <w:rsid w:val="002000C2"/>
    <w:pPr>
      <w:spacing w:before="240" w:after="120"/>
    </w:pPr>
    <w:rPr>
      <w:b/>
      <w:i/>
    </w:rPr>
  </w:style>
  <w:style w:type="paragraph" w:customStyle="1" w:styleId="311">
    <w:name w:val="3 МГП 1.1"/>
    <w:basedOn w:val="54"/>
    <w:next w:val="54"/>
    <w:rsid w:val="002000C2"/>
    <w:pPr>
      <w:spacing w:before="480" w:after="120" w:line="100" w:lineRule="atLeast"/>
    </w:pPr>
    <w:rPr>
      <w:b/>
    </w:rPr>
  </w:style>
  <w:style w:type="paragraph" w:customStyle="1" w:styleId="42">
    <w:name w:val="4"/>
    <w:basedOn w:val="54"/>
    <w:rsid w:val="002000C2"/>
    <w:pPr>
      <w:spacing w:before="120"/>
    </w:pPr>
    <w:rPr>
      <w:b/>
    </w:rPr>
  </w:style>
  <w:style w:type="paragraph" w:customStyle="1" w:styleId="5">
    <w:name w:val="5"/>
    <w:aliases w:val="5 МГП Обычный нумерация"/>
    <w:basedOn w:val="54"/>
    <w:link w:val="55"/>
    <w:qFormat/>
    <w:rsid w:val="002000C2"/>
    <w:pPr>
      <w:numPr>
        <w:numId w:val="8"/>
      </w:numPr>
      <w:tabs>
        <w:tab w:val="left" w:pos="1134"/>
      </w:tabs>
      <w:ind w:left="0" w:firstLine="709"/>
    </w:pPr>
  </w:style>
  <w:style w:type="character" w:customStyle="1" w:styleId="55">
    <w:name w:val="5 Знак"/>
    <w:aliases w:val="5 МГП Обычный нумерация Знак"/>
    <w:link w:val="5"/>
    <w:rsid w:val="002000C2"/>
    <w:rPr>
      <w:rFonts w:ascii="Times New Roman" w:eastAsia="SimSun" w:hAnsi="Times New Roman" w:cs="Times New Roman"/>
      <w:color w:val="000000"/>
      <w:sz w:val="24"/>
      <w:lang w:eastAsia="zh-CN"/>
    </w:rPr>
  </w:style>
  <w:style w:type="paragraph" w:styleId="affffffc">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
    <w:link w:val="1f6"/>
    <w:rsid w:val="002000C2"/>
    <w:pPr>
      <w:suppressAutoHyphens w:val="0"/>
    </w:pPr>
    <w:rPr>
      <w:rFonts w:ascii="Courier New" w:hAnsi="Courier New"/>
      <w:color w:val="000000"/>
    </w:rPr>
  </w:style>
  <w:style w:type="character" w:customStyle="1" w:styleId="1f6">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
    <w:basedOn w:val="a0"/>
    <w:link w:val="affffffc"/>
    <w:rsid w:val="002000C2"/>
    <w:rPr>
      <w:rFonts w:ascii="Courier New" w:eastAsia="Times New Roman" w:hAnsi="Courier New" w:cs="Times New Roman"/>
      <w:color w:val="000000"/>
      <w:sz w:val="20"/>
      <w:szCs w:val="20"/>
    </w:rPr>
  </w:style>
  <w:style w:type="paragraph" w:customStyle="1" w:styleId="affffffd">
    <w:name w:val="Текст абзаца"/>
    <w:basedOn w:val="a"/>
    <w:autoRedefine/>
    <w:rsid w:val="002000C2"/>
    <w:pPr>
      <w:pBdr>
        <w:bottom w:val="single" w:sz="4" w:space="1" w:color="auto"/>
      </w:pBdr>
      <w:suppressAutoHyphens w:val="0"/>
      <w:ind w:left="142"/>
    </w:pPr>
    <w:rPr>
      <w:i/>
      <w:sz w:val="24"/>
      <w:szCs w:val="24"/>
      <w:lang w:eastAsia="ru-RU"/>
    </w:rPr>
  </w:style>
  <w:style w:type="paragraph" w:customStyle="1" w:styleId="1f7">
    <w:name w:val="МГП 1"/>
    <w:basedOn w:val="a"/>
    <w:next w:val="a"/>
    <w:qFormat/>
    <w:rsid w:val="002000C2"/>
    <w:pPr>
      <w:keepNext/>
      <w:suppressAutoHyphens w:val="0"/>
      <w:spacing w:before="120" w:after="120"/>
      <w:ind w:left="1259" w:hanging="295"/>
      <w:outlineLvl w:val="0"/>
    </w:pPr>
    <w:rPr>
      <w:rFonts w:cs="Arial"/>
      <w:b/>
      <w:bCs/>
      <w:color w:val="000000"/>
      <w:kern w:val="32"/>
      <w:sz w:val="24"/>
      <w:szCs w:val="32"/>
      <w:lang w:eastAsia="ru-RU"/>
    </w:rPr>
  </w:style>
  <w:style w:type="paragraph" w:customStyle="1" w:styleId="1f8">
    <w:name w:val="Без интервала1"/>
    <w:link w:val="NoSpacingChar"/>
    <w:rsid w:val="002000C2"/>
    <w:pPr>
      <w:spacing w:after="0" w:line="240" w:lineRule="auto"/>
    </w:pPr>
    <w:rPr>
      <w:rFonts w:ascii="Calibri" w:eastAsia="Times New Roman" w:hAnsi="Calibri" w:cs="Times New Roman"/>
      <w:sz w:val="20"/>
      <w:szCs w:val="20"/>
      <w:lang w:eastAsia="ru-RU"/>
    </w:rPr>
  </w:style>
  <w:style w:type="character" w:customStyle="1" w:styleId="NoSpacingChar">
    <w:name w:val="No Spacing Char"/>
    <w:link w:val="1f8"/>
    <w:locked/>
    <w:rsid w:val="002000C2"/>
    <w:rPr>
      <w:rFonts w:ascii="Calibri" w:eastAsia="Times New Roman" w:hAnsi="Calibri" w:cs="Times New Roman"/>
      <w:sz w:val="20"/>
      <w:szCs w:val="20"/>
      <w:lang w:eastAsia="ru-RU"/>
    </w:rPr>
  </w:style>
  <w:style w:type="paragraph" w:customStyle="1" w:styleId="s1">
    <w:name w:val="s_1"/>
    <w:basedOn w:val="a"/>
    <w:rsid w:val="002000C2"/>
    <w:pPr>
      <w:suppressAutoHyphens w:val="0"/>
      <w:spacing w:before="100" w:beforeAutospacing="1" w:after="100" w:afterAutospacing="1"/>
    </w:pPr>
    <w:rPr>
      <w:sz w:val="24"/>
      <w:szCs w:val="24"/>
      <w:lang w:eastAsia="ru-RU"/>
    </w:rPr>
  </w:style>
  <w:style w:type="paragraph" w:styleId="affffffe">
    <w:name w:val="Document Map"/>
    <w:basedOn w:val="a"/>
    <w:link w:val="afffffff"/>
    <w:rsid w:val="002000C2"/>
    <w:rPr>
      <w:rFonts w:ascii="Tahoma" w:eastAsia="SimSun" w:hAnsi="Tahoma"/>
      <w:sz w:val="16"/>
      <w:szCs w:val="16"/>
    </w:rPr>
  </w:style>
  <w:style w:type="character" w:customStyle="1" w:styleId="afffffff">
    <w:name w:val="Схема документа Знак"/>
    <w:basedOn w:val="a0"/>
    <w:link w:val="affffffe"/>
    <w:rsid w:val="002000C2"/>
    <w:rPr>
      <w:rFonts w:ascii="Tahoma" w:eastAsia="SimSun" w:hAnsi="Tahoma" w:cs="Times New Roman"/>
      <w:sz w:val="16"/>
      <w:szCs w:val="16"/>
      <w:lang w:eastAsia="zh-CN"/>
    </w:rPr>
  </w:style>
  <w:style w:type="paragraph" w:customStyle="1" w:styleId="afffffff0">
    <w:name w:val="Табличный_заголовки"/>
    <w:basedOn w:val="a"/>
    <w:qFormat/>
    <w:rsid w:val="002000C2"/>
    <w:pPr>
      <w:keepNext/>
      <w:keepLines/>
      <w:suppressAutoHyphens w:val="0"/>
      <w:jc w:val="center"/>
    </w:pPr>
    <w:rPr>
      <w:b/>
      <w:lang w:eastAsia="ru-RU"/>
    </w:rPr>
  </w:style>
  <w:style w:type="character" w:customStyle="1" w:styleId="blk">
    <w:name w:val="blk"/>
    <w:rsid w:val="002000C2"/>
    <w:rPr>
      <w:rFonts w:cs="Times New Roman"/>
    </w:rPr>
  </w:style>
  <w:style w:type="paragraph" w:customStyle="1" w:styleId="1f9">
    <w:name w:val="Без интервала1"/>
    <w:qFormat/>
    <w:rsid w:val="002000C2"/>
    <w:pPr>
      <w:suppressAutoHyphens/>
      <w:spacing w:after="0" w:line="240" w:lineRule="auto"/>
    </w:pPr>
    <w:rPr>
      <w:rFonts w:ascii="Times New Roman" w:eastAsia="Times New Roman" w:hAnsi="Times New Roman" w:cs="Times New Roman"/>
      <w:sz w:val="24"/>
      <w:szCs w:val="20"/>
      <w:lang w:eastAsia="zh-CN"/>
    </w:rPr>
  </w:style>
  <w:style w:type="paragraph" w:customStyle="1" w:styleId="1fa">
    <w:name w:val="Абзац списка1"/>
    <w:basedOn w:val="a"/>
    <w:qFormat/>
    <w:rsid w:val="002000C2"/>
    <w:pPr>
      <w:spacing w:after="200" w:line="276" w:lineRule="auto"/>
      <w:ind w:left="708"/>
    </w:pPr>
    <w:rPr>
      <w:rFonts w:ascii="Calibri" w:hAnsi="Calibri" w:cs="Calibri"/>
      <w:sz w:val="22"/>
      <w:szCs w:val="22"/>
    </w:rPr>
  </w:style>
  <w:style w:type="paragraph" w:customStyle="1" w:styleId="formattext">
    <w:name w:val="formattext"/>
    <w:basedOn w:val="a"/>
    <w:rsid w:val="002000C2"/>
    <w:pPr>
      <w:suppressAutoHyphens w:val="0"/>
      <w:spacing w:before="100" w:beforeAutospacing="1" w:after="100" w:afterAutospacing="1"/>
    </w:pPr>
    <w:rPr>
      <w:sz w:val="24"/>
      <w:szCs w:val="24"/>
      <w:lang w:eastAsia="ru-RU"/>
    </w:rPr>
  </w:style>
  <w:style w:type="character" w:customStyle="1" w:styleId="searchresult">
    <w:name w:val="search_result"/>
    <w:basedOn w:val="a0"/>
    <w:rsid w:val="002000C2"/>
  </w:style>
</w:styles>
</file>

<file path=word/webSettings.xml><?xml version="1.0" encoding="utf-8"?>
<w:webSettings xmlns:r="http://schemas.openxmlformats.org/officeDocument/2006/relationships" xmlns:w="http://schemas.openxmlformats.org/wordprocessingml/2006/main">
  <w:divs>
    <w:div w:id="64305944">
      <w:bodyDiv w:val="1"/>
      <w:marLeft w:val="0"/>
      <w:marRight w:val="0"/>
      <w:marTop w:val="0"/>
      <w:marBottom w:val="0"/>
      <w:divBdr>
        <w:top w:val="none" w:sz="0" w:space="0" w:color="auto"/>
        <w:left w:val="none" w:sz="0" w:space="0" w:color="auto"/>
        <w:bottom w:val="none" w:sz="0" w:space="0" w:color="auto"/>
        <w:right w:val="none" w:sz="0" w:space="0" w:color="auto"/>
      </w:divBdr>
    </w:div>
    <w:div w:id="187530035">
      <w:bodyDiv w:val="1"/>
      <w:marLeft w:val="0"/>
      <w:marRight w:val="0"/>
      <w:marTop w:val="0"/>
      <w:marBottom w:val="0"/>
      <w:divBdr>
        <w:top w:val="none" w:sz="0" w:space="0" w:color="auto"/>
        <w:left w:val="none" w:sz="0" w:space="0" w:color="auto"/>
        <w:bottom w:val="none" w:sz="0" w:space="0" w:color="auto"/>
        <w:right w:val="none" w:sz="0" w:space="0" w:color="auto"/>
      </w:divBdr>
    </w:div>
    <w:div w:id="343286040">
      <w:bodyDiv w:val="1"/>
      <w:marLeft w:val="0"/>
      <w:marRight w:val="0"/>
      <w:marTop w:val="0"/>
      <w:marBottom w:val="0"/>
      <w:divBdr>
        <w:top w:val="none" w:sz="0" w:space="0" w:color="auto"/>
        <w:left w:val="none" w:sz="0" w:space="0" w:color="auto"/>
        <w:bottom w:val="none" w:sz="0" w:space="0" w:color="auto"/>
        <w:right w:val="none" w:sz="0" w:space="0" w:color="auto"/>
      </w:divBdr>
    </w:div>
    <w:div w:id="597952073">
      <w:bodyDiv w:val="1"/>
      <w:marLeft w:val="0"/>
      <w:marRight w:val="0"/>
      <w:marTop w:val="0"/>
      <w:marBottom w:val="0"/>
      <w:divBdr>
        <w:top w:val="none" w:sz="0" w:space="0" w:color="auto"/>
        <w:left w:val="none" w:sz="0" w:space="0" w:color="auto"/>
        <w:bottom w:val="none" w:sz="0" w:space="0" w:color="auto"/>
        <w:right w:val="none" w:sz="0" w:space="0" w:color="auto"/>
      </w:divBdr>
    </w:div>
    <w:div w:id="808942822">
      <w:bodyDiv w:val="1"/>
      <w:marLeft w:val="0"/>
      <w:marRight w:val="0"/>
      <w:marTop w:val="0"/>
      <w:marBottom w:val="0"/>
      <w:divBdr>
        <w:top w:val="none" w:sz="0" w:space="0" w:color="auto"/>
        <w:left w:val="none" w:sz="0" w:space="0" w:color="auto"/>
        <w:bottom w:val="none" w:sz="0" w:space="0" w:color="auto"/>
        <w:right w:val="none" w:sz="0" w:space="0" w:color="auto"/>
      </w:divBdr>
    </w:div>
    <w:div w:id="962808839">
      <w:bodyDiv w:val="1"/>
      <w:marLeft w:val="0"/>
      <w:marRight w:val="0"/>
      <w:marTop w:val="0"/>
      <w:marBottom w:val="0"/>
      <w:divBdr>
        <w:top w:val="none" w:sz="0" w:space="0" w:color="auto"/>
        <w:left w:val="none" w:sz="0" w:space="0" w:color="auto"/>
        <w:bottom w:val="none" w:sz="0" w:space="0" w:color="auto"/>
        <w:right w:val="none" w:sz="0" w:space="0" w:color="auto"/>
      </w:divBdr>
    </w:div>
    <w:div w:id="1045839096">
      <w:bodyDiv w:val="1"/>
      <w:marLeft w:val="0"/>
      <w:marRight w:val="0"/>
      <w:marTop w:val="0"/>
      <w:marBottom w:val="0"/>
      <w:divBdr>
        <w:top w:val="none" w:sz="0" w:space="0" w:color="auto"/>
        <w:left w:val="none" w:sz="0" w:space="0" w:color="auto"/>
        <w:bottom w:val="none" w:sz="0" w:space="0" w:color="auto"/>
        <w:right w:val="none" w:sz="0" w:space="0" w:color="auto"/>
      </w:divBdr>
    </w:div>
    <w:div w:id="1149248513">
      <w:bodyDiv w:val="1"/>
      <w:marLeft w:val="0"/>
      <w:marRight w:val="0"/>
      <w:marTop w:val="0"/>
      <w:marBottom w:val="0"/>
      <w:divBdr>
        <w:top w:val="none" w:sz="0" w:space="0" w:color="auto"/>
        <w:left w:val="none" w:sz="0" w:space="0" w:color="auto"/>
        <w:bottom w:val="none" w:sz="0" w:space="0" w:color="auto"/>
        <w:right w:val="none" w:sz="0" w:space="0" w:color="auto"/>
      </w:divBdr>
    </w:div>
    <w:div w:id="1589730003">
      <w:bodyDiv w:val="1"/>
      <w:marLeft w:val="0"/>
      <w:marRight w:val="0"/>
      <w:marTop w:val="0"/>
      <w:marBottom w:val="0"/>
      <w:divBdr>
        <w:top w:val="none" w:sz="0" w:space="0" w:color="auto"/>
        <w:left w:val="none" w:sz="0" w:space="0" w:color="auto"/>
        <w:bottom w:val="none" w:sz="0" w:space="0" w:color="auto"/>
        <w:right w:val="none" w:sz="0" w:space="0" w:color="auto"/>
      </w:divBdr>
    </w:div>
    <w:div w:id="17561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ternet.garant.ru/document/redirect/70736874/1000" TargetMode="External"/><Relationship Id="rId18" Type="http://schemas.openxmlformats.org/officeDocument/2006/relationships/footer" Target="footer5.xml"/><Relationship Id="rId26" Type="http://schemas.openxmlformats.org/officeDocument/2006/relationships/hyperlink" Target="https://login.consultant.ru/link/?req=doc&amp;base=LAW&amp;n=423603&amp;dst=100250&amp;field=134&amp;date=22.12.2022" TargetMode="External"/><Relationship Id="rId3" Type="http://schemas.openxmlformats.org/officeDocument/2006/relationships/settings" Target="settings.xml"/><Relationship Id="rId21" Type="http://schemas.openxmlformats.org/officeDocument/2006/relationships/hyperlink" Target="https://login.consultant.ru/link/?req=doc&amp;base=LAW&amp;n=423603&amp;dst=11&amp;field=134&amp;date=22.12.2022" TargetMode="External"/><Relationship Id="rId7" Type="http://schemas.openxmlformats.org/officeDocument/2006/relationships/image" Target="media/image1.jpeg"/><Relationship Id="rId12" Type="http://schemas.openxmlformats.org/officeDocument/2006/relationships/hyperlink" Target="consultantplus://offline/ref=FAF580A725BC7635AEFF938E7EAC8924927F1FFA4EB58A772ACE81B569kA0AA" TargetMode="External"/><Relationship Id="rId17" Type="http://schemas.openxmlformats.org/officeDocument/2006/relationships/footer" Target="footer4.xml"/><Relationship Id="rId25" Type="http://schemas.openxmlformats.org/officeDocument/2006/relationships/hyperlink" Target="https://login.consultant.ru/link/?req=doc&amp;base=LAW&amp;n=423603&amp;dst=11&amp;field=134&amp;date=22.12.2022"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login.consultant.ru/link/?req=doc&amp;base=LAW&amp;n=423603&amp;dst=100250&amp;field=134&amp;date=22.12.2022" TargetMode="External"/><Relationship Id="rId5" Type="http://schemas.openxmlformats.org/officeDocument/2006/relationships/footnotes" Target="footnotes.xml"/><Relationship Id="rId15" Type="http://schemas.openxmlformats.org/officeDocument/2006/relationships/hyperlink" Target="http://internet.garant.ru/document/redirect/12124624/3928" TargetMode="External"/><Relationship Id="rId23" Type="http://schemas.openxmlformats.org/officeDocument/2006/relationships/hyperlink" Target="https://login.consultant.ru/link/?req=doc&amp;base=LAW&amp;n=423603&amp;dst=11&amp;field=134&amp;date=22.12.2022" TargetMode="External"/><Relationship Id="rId28" Type="http://schemas.openxmlformats.org/officeDocument/2006/relationships/hyperlink" Target="https://login.consultant.ru/link/?req=doc&amp;base=LAW&amp;n=423603&amp;dst=100250&amp;field=134&amp;date=22.12.2022"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internet.garant.ru/document/redirect/70736874/0" TargetMode="External"/><Relationship Id="rId22" Type="http://schemas.openxmlformats.org/officeDocument/2006/relationships/hyperlink" Target="https://login.consultant.ru/link/?req=doc&amp;base=LAW&amp;n=423603&amp;dst=100250&amp;field=134&amp;date=22.12.2022" TargetMode="External"/><Relationship Id="rId27" Type="http://schemas.openxmlformats.org/officeDocument/2006/relationships/hyperlink" Target="https://login.consultant.ru/link/?req=doc&amp;base=LAW&amp;n=423603&amp;dst=11&amp;field=134&amp;date=22.12.20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165</Pages>
  <Words>71234</Words>
  <Characters>406036</Characters>
  <Application>Microsoft Office Word</Application>
  <DocSecurity>0</DocSecurity>
  <Lines>3383</Lines>
  <Paragraphs>952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Фатеева</dc:creator>
  <cp:lastModifiedBy>Фатеева</cp:lastModifiedBy>
  <cp:revision>4</cp:revision>
  <dcterms:created xsi:type="dcterms:W3CDTF">2022-12-27T02:22:00Z</dcterms:created>
  <dcterms:modified xsi:type="dcterms:W3CDTF">2022-12-29T04:26:00Z</dcterms:modified>
</cp:coreProperties>
</file>